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9A83C" w14:textId="2B980F73" w:rsidR="007E7939" w:rsidRPr="001D0ED5" w:rsidRDefault="00D93301" w:rsidP="00562582">
      <w:pPr>
        <w:jc w:val="center"/>
        <w:rPr>
          <w:bCs/>
          <w:sz w:val="28"/>
        </w:rPr>
      </w:pPr>
      <w:r w:rsidRPr="001D0ED5">
        <w:rPr>
          <w:b/>
          <w:bCs/>
          <w:sz w:val="28"/>
        </w:rPr>
        <w:t xml:space="preserve">Year </w:t>
      </w:r>
      <w:r w:rsidR="00731E4C" w:rsidRPr="001D0ED5">
        <w:rPr>
          <w:b/>
          <w:bCs/>
          <w:sz w:val="28"/>
        </w:rPr>
        <w:t xml:space="preserve">2 </w:t>
      </w:r>
      <w:r w:rsidR="007E7939" w:rsidRPr="001D0ED5">
        <w:rPr>
          <w:b/>
          <w:bCs/>
          <w:sz w:val="28"/>
        </w:rPr>
        <w:t xml:space="preserve">Learning </w:t>
      </w:r>
      <w:proofErr w:type="gramStart"/>
      <w:r w:rsidR="007E7939" w:rsidRPr="001D0ED5">
        <w:rPr>
          <w:b/>
          <w:bCs/>
          <w:sz w:val="28"/>
        </w:rPr>
        <w:t>From</w:t>
      </w:r>
      <w:proofErr w:type="gramEnd"/>
      <w:r w:rsidR="007E7939" w:rsidRPr="001D0ED5">
        <w:rPr>
          <w:b/>
          <w:bCs/>
          <w:sz w:val="28"/>
        </w:rPr>
        <w:t xml:space="preserve"> Home:  </w:t>
      </w:r>
      <w:r w:rsidR="007E7939" w:rsidRPr="001D0ED5">
        <w:rPr>
          <w:bCs/>
          <w:sz w:val="28"/>
        </w:rPr>
        <w:t>Week 1</w:t>
      </w:r>
      <w:r w:rsidR="00A3349B" w:rsidRPr="001D0ED5">
        <w:rPr>
          <w:bCs/>
          <w:sz w:val="28"/>
        </w:rPr>
        <w:t xml:space="preserve"> – 23</w:t>
      </w:r>
      <w:r w:rsidR="00A3349B" w:rsidRPr="001D0ED5">
        <w:rPr>
          <w:bCs/>
          <w:sz w:val="28"/>
          <w:vertAlign w:val="superscript"/>
        </w:rPr>
        <w:t>rd</w:t>
      </w:r>
      <w:r w:rsidR="00A3349B" w:rsidRPr="001D0ED5">
        <w:rPr>
          <w:bCs/>
          <w:sz w:val="28"/>
        </w:rPr>
        <w:t xml:space="preserve"> March 2020</w:t>
      </w:r>
    </w:p>
    <w:p w14:paraId="0FE57747" w14:textId="1FD48ED6" w:rsidR="00562582" w:rsidRPr="00562582" w:rsidRDefault="00181F55" w:rsidP="00562582">
      <w:pPr>
        <w:pStyle w:val="NoSpacing"/>
        <w:rPr>
          <w:b/>
          <w:color w:val="FF0000"/>
        </w:rPr>
      </w:pPr>
      <w:r w:rsidRPr="00562582">
        <w:rPr>
          <w:b/>
          <w:color w:val="FF0000"/>
        </w:rPr>
        <w:t xml:space="preserve">Tasks set on Purple Mash </w:t>
      </w:r>
      <w:r w:rsidR="00562582" w:rsidRPr="00562582">
        <w:rPr>
          <w:b/>
          <w:color w:val="FF0000"/>
        </w:rPr>
        <w:t>will either be set in</w:t>
      </w:r>
      <w:r w:rsidRPr="00562582">
        <w:rPr>
          <w:b/>
          <w:color w:val="FF0000"/>
        </w:rPr>
        <w:t xml:space="preserve"> ‘Work</w:t>
      </w:r>
      <w:r w:rsidR="00562582" w:rsidRPr="00562582">
        <w:rPr>
          <w:b/>
          <w:color w:val="FF0000"/>
        </w:rPr>
        <w:t>’ (yellow folder icon at</w:t>
      </w:r>
      <w:r w:rsidR="00CE71CC">
        <w:rPr>
          <w:b/>
          <w:color w:val="FF0000"/>
        </w:rPr>
        <w:t xml:space="preserve"> the</w:t>
      </w:r>
      <w:r w:rsidR="00562582" w:rsidRPr="00562582">
        <w:rPr>
          <w:b/>
          <w:color w:val="FF0000"/>
        </w:rPr>
        <w:t xml:space="preserve"> top) or </w:t>
      </w:r>
      <w:r w:rsidR="00AC0BCB">
        <w:rPr>
          <w:b/>
          <w:color w:val="FF0000"/>
        </w:rPr>
        <w:t xml:space="preserve">set as a </w:t>
      </w:r>
      <w:r w:rsidR="00562582" w:rsidRPr="00562582">
        <w:rPr>
          <w:b/>
          <w:color w:val="FF0000"/>
        </w:rPr>
        <w:t>‘2Do’ (red tick icon at top).</w:t>
      </w:r>
    </w:p>
    <w:p w14:paraId="05DBC510" w14:textId="77777777" w:rsidR="00AC0BCB" w:rsidRDefault="00562582" w:rsidP="00835208">
      <w:pPr>
        <w:pStyle w:val="NoSpacing"/>
        <w:rPr>
          <w:b/>
          <w:color w:val="FF0000"/>
        </w:rPr>
      </w:pPr>
      <w:r w:rsidRPr="00562582">
        <w:rPr>
          <w:b/>
          <w:color w:val="FF0000"/>
        </w:rPr>
        <w:t xml:space="preserve">If work has been set </w:t>
      </w:r>
      <w:r w:rsidR="00AC0BCB">
        <w:rPr>
          <w:b/>
          <w:color w:val="FF0000"/>
        </w:rPr>
        <w:t>in</w:t>
      </w:r>
      <w:r w:rsidRPr="00562582">
        <w:rPr>
          <w:b/>
          <w:color w:val="FF0000"/>
        </w:rPr>
        <w:t xml:space="preserve"> the</w:t>
      </w:r>
      <w:r w:rsidR="00181F55" w:rsidRPr="00562582">
        <w:rPr>
          <w:b/>
          <w:color w:val="FF0000"/>
        </w:rPr>
        <w:t xml:space="preserve"> </w:t>
      </w:r>
      <w:r w:rsidRPr="00562582">
        <w:rPr>
          <w:b/>
          <w:color w:val="FF0000"/>
        </w:rPr>
        <w:t>‘Work’ folder you will need to click on Group</w:t>
      </w:r>
      <w:r w:rsidR="00181F55" w:rsidRPr="00562582">
        <w:rPr>
          <w:b/>
          <w:color w:val="FF0000"/>
        </w:rPr>
        <w:t xml:space="preserve"> – Remote Lesson Year 2</w:t>
      </w:r>
      <w:r w:rsidR="00BB691A" w:rsidRPr="00562582">
        <w:rPr>
          <w:b/>
          <w:color w:val="FF0000"/>
        </w:rPr>
        <w:t xml:space="preserve"> - Week 1</w:t>
      </w:r>
      <w:r w:rsidR="00181F55" w:rsidRPr="00562582">
        <w:rPr>
          <w:b/>
          <w:color w:val="FF0000"/>
        </w:rPr>
        <w:t xml:space="preserve"> </w:t>
      </w:r>
      <w:r w:rsidR="00835208">
        <w:rPr>
          <w:b/>
          <w:color w:val="FF0000"/>
        </w:rPr>
        <w:t>(</w:t>
      </w:r>
      <w:r>
        <w:rPr>
          <w:b/>
          <w:color w:val="FF0000"/>
        </w:rPr>
        <w:t xml:space="preserve">down the </w:t>
      </w:r>
      <w:proofErr w:type="gramStart"/>
      <w:r>
        <w:rPr>
          <w:b/>
          <w:color w:val="FF0000"/>
        </w:rPr>
        <w:t>left hand</w:t>
      </w:r>
      <w:proofErr w:type="gramEnd"/>
      <w:r>
        <w:rPr>
          <w:b/>
          <w:color w:val="FF0000"/>
        </w:rPr>
        <w:t xml:space="preserve"> side</w:t>
      </w:r>
      <w:r w:rsidR="00835208">
        <w:rPr>
          <w:b/>
          <w:color w:val="FF0000"/>
        </w:rPr>
        <w:t>)</w:t>
      </w:r>
      <w:r>
        <w:rPr>
          <w:b/>
          <w:color w:val="FF0000"/>
        </w:rPr>
        <w:t xml:space="preserve">. </w:t>
      </w:r>
    </w:p>
    <w:p w14:paraId="55F634AF" w14:textId="0404D52E" w:rsidR="00562582" w:rsidRDefault="00562582" w:rsidP="00835208">
      <w:pPr>
        <w:pStyle w:val="NoSpacing"/>
        <w:rPr>
          <w:b/>
          <w:color w:val="FF0000"/>
        </w:rPr>
      </w:pPr>
      <w:r>
        <w:rPr>
          <w:b/>
          <w:color w:val="FF0000"/>
        </w:rPr>
        <w:t xml:space="preserve">Remember to click on the </w:t>
      </w:r>
      <w:r w:rsidR="00835208">
        <w:rPr>
          <w:b/>
          <w:color w:val="FF0000"/>
        </w:rPr>
        <w:t xml:space="preserve">little </w:t>
      </w:r>
      <w:r>
        <w:rPr>
          <w:b/>
          <w:color w:val="FF0000"/>
        </w:rPr>
        <w:t xml:space="preserve">triangle not the title of the folder. </w:t>
      </w:r>
    </w:p>
    <w:p w14:paraId="72A2934F" w14:textId="77777777" w:rsidR="00835208" w:rsidRDefault="00835208" w:rsidP="00835208">
      <w:pPr>
        <w:pStyle w:val="NoSpacing"/>
        <w:rPr>
          <w:bCs/>
        </w:rPr>
      </w:pPr>
    </w:p>
    <w:p w14:paraId="1CDBE652" w14:textId="614FF996" w:rsidR="004C5F1D" w:rsidRPr="00562582" w:rsidRDefault="004C5F1D" w:rsidP="00181F55">
      <w:pPr>
        <w:rPr>
          <w:bCs/>
        </w:rPr>
      </w:pPr>
      <w:r w:rsidRPr="00562582">
        <w:rPr>
          <w:bCs/>
        </w:rPr>
        <w:t>Please write the date and the Learning Objective at the beginning of each piece of work.</w:t>
      </w:r>
    </w:p>
    <w:p w14:paraId="1DBE216C" w14:textId="1E4CBC8B" w:rsidR="007E7939" w:rsidRPr="00E820EA" w:rsidRDefault="007E7939">
      <w:pPr>
        <w:rPr>
          <w:b/>
          <w:bCs/>
        </w:rPr>
      </w:pPr>
      <w:r w:rsidRPr="00E820EA">
        <w:rPr>
          <w:b/>
          <w:bCs/>
        </w:rPr>
        <w:t>Weekly Literacy Activity Bank:</w:t>
      </w:r>
    </w:p>
    <w:tbl>
      <w:tblPr>
        <w:tblStyle w:val="TableGrid"/>
        <w:tblW w:w="15168" w:type="dxa"/>
        <w:tblInd w:w="-147" w:type="dxa"/>
        <w:tblLook w:val="04A0" w:firstRow="1" w:lastRow="0" w:firstColumn="1" w:lastColumn="0" w:noHBand="0" w:noVBand="1"/>
      </w:tblPr>
      <w:tblGrid>
        <w:gridCol w:w="1560"/>
        <w:gridCol w:w="11636"/>
        <w:gridCol w:w="1972"/>
      </w:tblGrid>
      <w:tr w:rsidR="00FD26F1" w14:paraId="3E137EB2" w14:textId="467715DB" w:rsidTr="001D0ED5">
        <w:tc>
          <w:tcPr>
            <w:tcW w:w="1560" w:type="dxa"/>
          </w:tcPr>
          <w:p w14:paraId="7049E688" w14:textId="56F7DDC2" w:rsidR="00FD26F1" w:rsidRPr="00453016" w:rsidRDefault="00FD26F1" w:rsidP="00FD26F1">
            <w:pPr>
              <w:rPr>
                <w:b/>
                <w:bCs/>
              </w:rPr>
            </w:pPr>
            <w:r w:rsidRPr="00453016">
              <w:rPr>
                <w:b/>
                <w:bCs/>
              </w:rPr>
              <w:t>Learning Objective:</w:t>
            </w:r>
          </w:p>
        </w:tc>
        <w:tc>
          <w:tcPr>
            <w:tcW w:w="11636" w:type="dxa"/>
          </w:tcPr>
          <w:p w14:paraId="5E1DF381" w14:textId="24D26482" w:rsidR="00FD26F1" w:rsidRPr="00453016" w:rsidRDefault="00FD26F1" w:rsidP="00FD26F1">
            <w:pPr>
              <w:rPr>
                <w:b/>
                <w:bCs/>
              </w:rPr>
            </w:pPr>
            <w:r w:rsidRPr="00453016">
              <w:rPr>
                <w:b/>
                <w:bCs/>
              </w:rPr>
              <w:t>Activity</w:t>
            </w:r>
          </w:p>
        </w:tc>
        <w:tc>
          <w:tcPr>
            <w:tcW w:w="1972" w:type="dxa"/>
          </w:tcPr>
          <w:p w14:paraId="618E4DF8" w14:textId="32809EBF" w:rsidR="00FD26F1" w:rsidRPr="00453016" w:rsidRDefault="00FD26F1" w:rsidP="006C1E4B">
            <w:pPr>
              <w:jc w:val="center"/>
              <w:rPr>
                <w:b/>
                <w:bCs/>
              </w:rPr>
            </w:pPr>
            <w:r w:rsidRPr="00453016">
              <w:rPr>
                <w:b/>
                <w:bCs/>
              </w:rPr>
              <w:t xml:space="preserve">Date completed and </w:t>
            </w:r>
            <w:r w:rsidR="00FB4C74">
              <w:rPr>
                <w:b/>
                <w:bCs/>
              </w:rPr>
              <w:t xml:space="preserve">any </w:t>
            </w:r>
            <w:r w:rsidRPr="00453016">
              <w:rPr>
                <w:b/>
                <w:bCs/>
              </w:rPr>
              <w:t>comments</w:t>
            </w:r>
          </w:p>
        </w:tc>
      </w:tr>
      <w:tr w:rsidR="00370A43" w14:paraId="3FA4C073" w14:textId="2B521403" w:rsidTr="001D0ED5">
        <w:tc>
          <w:tcPr>
            <w:tcW w:w="1560" w:type="dxa"/>
          </w:tcPr>
          <w:p w14:paraId="0449D0AA" w14:textId="7CCE3777" w:rsidR="006D0F7D" w:rsidRPr="00601584" w:rsidRDefault="006D0F7D" w:rsidP="00360C9A">
            <w:pPr>
              <w:rPr>
                <w:b/>
              </w:rPr>
            </w:pPr>
            <w:r w:rsidRPr="00601584">
              <w:rPr>
                <w:b/>
              </w:rPr>
              <w:t>Handwriting</w:t>
            </w:r>
          </w:p>
          <w:p w14:paraId="0E32DD06" w14:textId="77777777" w:rsidR="006D0F7D" w:rsidRDefault="006D0F7D" w:rsidP="00360C9A"/>
          <w:p w14:paraId="0CF03C8C" w14:textId="6EF9E818" w:rsidR="00370A43" w:rsidRDefault="00370A43" w:rsidP="00360C9A">
            <w:r>
              <w:t xml:space="preserve">To </w:t>
            </w:r>
            <w:r w:rsidR="00360C9A">
              <w:t>j</w:t>
            </w:r>
            <w:r>
              <w:t xml:space="preserve">oin a cow letter to a short white sheep letter. </w:t>
            </w:r>
          </w:p>
        </w:tc>
        <w:tc>
          <w:tcPr>
            <w:tcW w:w="11636" w:type="dxa"/>
          </w:tcPr>
          <w:p w14:paraId="48AA380C" w14:textId="77777777" w:rsidR="0037777D" w:rsidRDefault="0037777D" w:rsidP="0037777D">
            <w:r>
              <w:t>Before you begin – REMEMBER in handwriting you must be</w:t>
            </w:r>
          </w:p>
          <w:p w14:paraId="453501CC" w14:textId="77777777" w:rsidR="0037777D" w:rsidRDefault="0037777D" w:rsidP="0037777D">
            <w:pPr>
              <w:pStyle w:val="ListParagraph"/>
              <w:numPr>
                <w:ilvl w:val="0"/>
                <w:numId w:val="1"/>
              </w:numPr>
            </w:pPr>
            <w:r>
              <w:t>Sitting straight on your chair – bottom at the back and both feet on the floor</w:t>
            </w:r>
          </w:p>
          <w:p w14:paraId="1D92B5FE" w14:textId="40573568" w:rsidR="0037777D" w:rsidRDefault="0037777D" w:rsidP="0037777D">
            <w:pPr>
              <w:pStyle w:val="ListParagraph"/>
              <w:numPr>
                <w:ilvl w:val="0"/>
                <w:numId w:val="1"/>
              </w:numPr>
            </w:pPr>
            <w:r>
              <w:t>Your paper must be straight</w:t>
            </w:r>
            <w:r w:rsidR="00EE44EB">
              <w:t xml:space="preserve">, if you are left handed you may want to slightly tilt your paper. </w:t>
            </w:r>
          </w:p>
          <w:p w14:paraId="205CA4AC" w14:textId="77777777" w:rsidR="0037777D" w:rsidRDefault="0037777D" w:rsidP="0037777D">
            <w:pPr>
              <w:pStyle w:val="ListParagraph"/>
              <w:numPr>
                <w:ilvl w:val="0"/>
                <w:numId w:val="1"/>
              </w:numPr>
            </w:pPr>
            <w:r>
              <w:t xml:space="preserve">Gripping your </w:t>
            </w:r>
            <w:r w:rsidRPr="00EE44EB">
              <w:rPr>
                <w:b/>
              </w:rPr>
              <w:t>sharp</w:t>
            </w:r>
            <w:r>
              <w:t xml:space="preserve"> pencil correctly – pinch and tuck</w:t>
            </w:r>
          </w:p>
          <w:p w14:paraId="420A1A34" w14:textId="77777777" w:rsidR="00EE44EB" w:rsidRDefault="00EE44EB" w:rsidP="00EE44EB"/>
          <w:p w14:paraId="26BA724E" w14:textId="77777777" w:rsidR="00CC63A0" w:rsidRPr="00CC63A0" w:rsidRDefault="00CC63A0" w:rsidP="00EE44EB">
            <w:pPr>
              <w:rPr>
                <w:b/>
              </w:rPr>
            </w:pPr>
            <w:r w:rsidRPr="00CC63A0">
              <w:rPr>
                <w:b/>
              </w:rPr>
              <w:t>Activity 1</w:t>
            </w:r>
          </w:p>
          <w:p w14:paraId="47C79C17" w14:textId="77CC1AC8" w:rsidR="008233E7" w:rsidRDefault="00380253" w:rsidP="00EE44EB">
            <w:r>
              <w:t xml:space="preserve">Find your handwriting </w:t>
            </w:r>
            <w:r w:rsidR="00BB691A">
              <w:t>paper</w:t>
            </w:r>
            <w:r w:rsidR="001D0ED5">
              <w:t xml:space="preserve"> that was tucked inside your home learning book. W</w:t>
            </w:r>
            <w:r w:rsidR="00BB691A">
              <w:t xml:space="preserve">atch the </w:t>
            </w:r>
            <w:r w:rsidR="00BB691A" w:rsidRPr="002738C3">
              <w:rPr>
                <w:b/>
              </w:rPr>
              <w:t>2Do</w:t>
            </w:r>
            <w:r w:rsidR="008233E7">
              <w:t xml:space="preserve"> on Purple</w:t>
            </w:r>
            <w:r w:rsidR="00CB4BB1">
              <w:t xml:space="preserve"> M</w:t>
            </w:r>
            <w:r w:rsidR="008233E7">
              <w:t xml:space="preserve">ash called </w:t>
            </w:r>
            <w:r w:rsidR="008233E7" w:rsidRPr="002738C3">
              <w:rPr>
                <w:b/>
              </w:rPr>
              <w:t>‘Handwriting Week 1’.</w:t>
            </w:r>
            <w:r w:rsidR="008233E7">
              <w:t xml:space="preserve"> </w:t>
            </w:r>
          </w:p>
          <w:p w14:paraId="26E44362" w14:textId="0968D26E" w:rsidR="00BB691A" w:rsidRDefault="008233E7" w:rsidP="00EE44EB">
            <w:r>
              <w:t xml:space="preserve">Copy </w:t>
            </w:r>
            <w:r w:rsidR="00EE44EB">
              <w:t>words</w:t>
            </w:r>
            <w:r w:rsidR="00BB691A">
              <w:t>, just like</w:t>
            </w:r>
            <w:r w:rsidR="00EE44EB">
              <w:t xml:space="preserve"> we do in </w:t>
            </w:r>
            <w:r w:rsidR="00BB691A">
              <w:t xml:space="preserve">our </w:t>
            </w:r>
            <w:r w:rsidR="00EE44EB">
              <w:t xml:space="preserve">handwriting lessons in class. </w:t>
            </w:r>
            <w:r w:rsidR="00BB691A">
              <w:t xml:space="preserve">Remember to copy </w:t>
            </w:r>
            <w:r>
              <w:t>one word at a time and continue</w:t>
            </w:r>
            <w:r w:rsidR="00BB691A">
              <w:t xml:space="preserve"> with that word to the end of that line</w:t>
            </w:r>
            <w:r>
              <w:t xml:space="preserve"> and s</w:t>
            </w:r>
            <w:r w:rsidR="00BB691A">
              <w:t xml:space="preserve">tart a new line for each </w:t>
            </w:r>
            <w:r w:rsidR="007034AB">
              <w:t xml:space="preserve">word. </w:t>
            </w:r>
          </w:p>
          <w:p w14:paraId="6B12BB59" w14:textId="6850188A" w:rsidR="0037777D" w:rsidRDefault="00BB691A" w:rsidP="00370A43">
            <w:r>
              <w:t>If you are feeling confident in</w:t>
            </w:r>
            <w:r w:rsidR="00D933E6">
              <w:t xml:space="preserve"> your</w:t>
            </w:r>
            <w:r>
              <w:t xml:space="preserve"> handwriting books, have a go at writing the same words, in the same format on single lines in your home learning book. </w:t>
            </w:r>
          </w:p>
          <w:p w14:paraId="5BA2AADA" w14:textId="77777777" w:rsidR="00BB691A" w:rsidRDefault="00BB691A" w:rsidP="00370A43"/>
          <w:p w14:paraId="0700099B" w14:textId="149BDDF9" w:rsidR="00370A43" w:rsidRPr="00E3055B" w:rsidRDefault="00E3055B" w:rsidP="00370A43">
            <w:pPr>
              <w:rPr>
                <w:b/>
              </w:rPr>
            </w:pPr>
            <w:r w:rsidRPr="00E3055B">
              <w:rPr>
                <w:b/>
              </w:rPr>
              <w:t>Words covered</w:t>
            </w:r>
          </w:p>
          <w:p w14:paraId="528C7668" w14:textId="1332174D" w:rsidR="00370A43" w:rsidRDefault="00370A43" w:rsidP="00370A43">
            <w:r>
              <w:t>him, till, hint, kilt, fine, little,</w:t>
            </w:r>
          </w:p>
          <w:p w14:paraId="23A17AD8" w14:textId="7A2392B6" w:rsidR="00370A43" w:rsidRDefault="00370A43" w:rsidP="00370A43">
            <w:r>
              <w:t xml:space="preserve">The little bike. </w:t>
            </w:r>
          </w:p>
          <w:p w14:paraId="774F7E14" w14:textId="7B76809F" w:rsidR="001F6A91" w:rsidRDefault="001F6A91" w:rsidP="00370A43"/>
        </w:tc>
        <w:tc>
          <w:tcPr>
            <w:tcW w:w="1972" w:type="dxa"/>
          </w:tcPr>
          <w:p w14:paraId="06D686AB" w14:textId="77777777" w:rsidR="00370A43" w:rsidRDefault="00370A43" w:rsidP="00370A43"/>
        </w:tc>
      </w:tr>
      <w:tr w:rsidR="001F6A91" w14:paraId="29ADB439" w14:textId="77777777" w:rsidTr="001D0ED5">
        <w:tc>
          <w:tcPr>
            <w:tcW w:w="1560" w:type="dxa"/>
          </w:tcPr>
          <w:p w14:paraId="42FD5F72" w14:textId="46AAC80C" w:rsidR="00601584" w:rsidRDefault="00601584" w:rsidP="00360C9A">
            <w:pPr>
              <w:rPr>
                <w:b/>
              </w:rPr>
            </w:pPr>
            <w:r>
              <w:rPr>
                <w:b/>
              </w:rPr>
              <w:t xml:space="preserve">Grammar </w:t>
            </w:r>
          </w:p>
          <w:p w14:paraId="20C94A3B" w14:textId="77777777" w:rsidR="00601584" w:rsidRPr="00601584" w:rsidRDefault="00601584" w:rsidP="00360C9A">
            <w:pPr>
              <w:rPr>
                <w:b/>
              </w:rPr>
            </w:pPr>
          </w:p>
          <w:p w14:paraId="113A2B5E" w14:textId="2DEB9D46" w:rsidR="001F6A91" w:rsidRDefault="004C5F1D" w:rsidP="00360C9A">
            <w:r>
              <w:t xml:space="preserve">To </w:t>
            </w:r>
            <w:r w:rsidR="00410E66">
              <w:t>understand types of sentences</w:t>
            </w:r>
            <w:r w:rsidR="00A01E60">
              <w:t>.</w:t>
            </w:r>
          </w:p>
        </w:tc>
        <w:tc>
          <w:tcPr>
            <w:tcW w:w="11636" w:type="dxa"/>
          </w:tcPr>
          <w:p w14:paraId="7C934181" w14:textId="64B47D22" w:rsidR="001F6A91" w:rsidRPr="001F6A91" w:rsidRDefault="001F6A91" w:rsidP="001F6A91">
            <w:r w:rsidRPr="001F6A91">
              <w:t xml:space="preserve">Today we will </w:t>
            </w:r>
            <w:r w:rsidR="00902ACB">
              <w:t xml:space="preserve">be </w:t>
            </w:r>
            <w:r w:rsidR="00410E66">
              <w:t>discussing different types of sentences and</w:t>
            </w:r>
            <w:r w:rsidRPr="001F6A91">
              <w:t xml:space="preserve"> </w:t>
            </w:r>
            <w:r>
              <w:t xml:space="preserve">re-capping </w:t>
            </w:r>
            <w:r w:rsidRPr="001F6A91">
              <w:t>the use of capital letters, full stops, question marks and exclamation marks to demarcate sentences</w:t>
            </w:r>
            <w:r w:rsidR="00410E66">
              <w:t>.</w:t>
            </w:r>
          </w:p>
          <w:p w14:paraId="17FE478E" w14:textId="5394508D" w:rsidR="001F6A91" w:rsidRDefault="00A9226A" w:rsidP="001F6A91">
            <w:pPr>
              <w:rPr>
                <w:b/>
              </w:rPr>
            </w:pPr>
            <w:r>
              <w:rPr>
                <w:b/>
              </w:rPr>
              <w:t xml:space="preserve">Introduction </w:t>
            </w:r>
          </w:p>
          <w:p w14:paraId="422B5BBB" w14:textId="6B3970CE" w:rsidR="001F6A91" w:rsidRPr="004C5F1D" w:rsidRDefault="00902ACB" w:rsidP="001F6A91">
            <w:r>
              <w:t xml:space="preserve">Look at </w:t>
            </w:r>
            <w:r w:rsidR="00A9226A">
              <w:t>‘</w:t>
            </w:r>
            <w:r w:rsidR="00A9226A" w:rsidRPr="00CC63A0">
              <w:rPr>
                <w:b/>
              </w:rPr>
              <w:t>T</w:t>
            </w:r>
            <w:r w:rsidRPr="00CC63A0">
              <w:rPr>
                <w:b/>
              </w:rPr>
              <w:t xml:space="preserve">ypes of </w:t>
            </w:r>
            <w:r w:rsidR="00A9226A" w:rsidRPr="00CC63A0">
              <w:rPr>
                <w:b/>
              </w:rPr>
              <w:t>S</w:t>
            </w:r>
            <w:r w:rsidRPr="00CC63A0">
              <w:rPr>
                <w:b/>
              </w:rPr>
              <w:t>entences</w:t>
            </w:r>
            <w:r w:rsidR="00A9226A">
              <w:t>’</w:t>
            </w:r>
            <w:r>
              <w:t xml:space="preserve"> </w:t>
            </w:r>
            <w:r w:rsidR="00A631C1">
              <w:t xml:space="preserve">file </w:t>
            </w:r>
            <w:r w:rsidR="00380253">
              <w:t xml:space="preserve">in the </w:t>
            </w:r>
            <w:r w:rsidR="00380253" w:rsidRPr="00CC63A0">
              <w:rPr>
                <w:b/>
              </w:rPr>
              <w:t>work</w:t>
            </w:r>
            <w:r w:rsidR="00380253">
              <w:t xml:space="preserve"> folder</w:t>
            </w:r>
            <w:r w:rsidR="00CC63A0">
              <w:t xml:space="preserve"> on Purple Mash.</w:t>
            </w:r>
          </w:p>
          <w:p w14:paraId="0C3145F5" w14:textId="062E2799" w:rsidR="001F6A91" w:rsidRPr="001F6A91" w:rsidRDefault="001F6A91" w:rsidP="001F6A91">
            <w:pPr>
              <w:rPr>
                <w:b/>
              </w:rPr>
            </w:pPr>
            <w:r>
              <w:rPr>
                <w:b/>
              </w:rPr>
              <w:t xml:space="preserve">Activity </w:t>
            </w:r>
            <w:r w:rsidR="00CB4BB1">
              <w:rPr>
                <w:b/>
              </w:rPr>
              <w:t>1</w:t>
            </w:r>
          </w:p>
          <w:p w14:paraId="13B4E02C" w14:textId="289ECDBB" w:rsidR="001F6A91" w:rsidRDefault="001F6A91" w:rsidP="001F6A91">
            <w:r>
              <w:t xml:space="preserve">Play </w:t>
            </w:r>
            <w:r w:rsidR="00CB4BB1">
              <w:t>‘</w:t>
            </w:r>
            <w:r w:rsidRPr="00CC63A0">
              <w:rPr>
                <w:b/>
              </w:rPr>
              <w:t>Little Red Meets the Wolf</w:t>
            </w:r>
            <w:r w:rsidR="00CB4BB1" w:rsidRPr="00CC63A0">
              <w:rPr>
                <w:b/>
              </w:rPr>
              <w:t>’</w:t>
            </w:r>
            <w:r>
              <w:t xml:space="preserve"> on Purple Mash which has been set as a </w:t>
            </w:r>
            <w:r w:rsidRPr="00CC63A0">
              <w:rPr>
                <w:b/>
              </w:rPr>
              <w:t>2Do</w:t>
            </w:r>
            <w:r>
              <w:t>.</w:t>
            </w:r>
          </w:p>
          <w:p w14:paraId="35673EDB" w14:textId="4589BD28" w:rsidR="001F6A91" w:rsidRPr="004C5F1D" w:rsidRDefault="001F6A91" w:rsidP="001F6A91">
            <w:pPr>
              <w:rPr>
                <w:b/>
              </w:rPr>
            </w:pPr>
            <w:r w:rsidRPr="004C5F1D">
              <w:rPr>
                <w:b/>
              </w:rPr>
              <w:t xml:space="preserve">Activity </w:t>
            </w:r>
            <w:r w:rsidR="00CB4BB1">
              <w:rPr>
                <w:b/>
              </w:rPr>
              <w:t>2</w:t>
            </w:r>
          </w:p>
          <w:p w14:paraId="7A408A09" w14:textId="21A16461" w:rsidR="001F6A91" w:rsidRDefault="001F6A91" w:rsidP="001F6A91">
            <w:r>
              <w:lastRenderedPageBreak/>
              <w:t xml:space="preserve">Write the sentences </w:t>
            </w:r>
            <w:r w:rsidR="00902ACB">
              <w:t xml:space="preserve">saved into the </w:t>
            </w:r>
            <w:r w:rsidR="00902ACB" w:rsidRPr="00CC63A0">
              <w:rPr>
                <w:b/>
              </w:rPr>
              <w:t>work</w:t>
            </w:r>
            <w:r w:rsidR="00902ACB">
              <w:t xml:space="preserve"> area of Purple Mash </w:t>
            </w:r>
            <w:r w:rsidR="00C77952">
              <w:t>called ‘</w:t>
            </w:r>
            <w:r w:rsidR="000D3A7A" w:rsidRPr="00CC63A0">
              <w:rPr>
                <w:b/>
              </w:rPr>
              <w:t>D</w:t>
            </w:r>
            <w:r w:rsidR="00C77952" w:rsidRPr="00CC63A0">
              <w:rPr>
                <w:b/>
              </w:rPr>
              <w:t xml:space="preserve">ifferent </w:t>
            </w:r>
            <w:r w:rsidR="000D3A7A" w:rsidRPr="00CC63A0">
              <w:rPr>
                <w:b/>
              </w:rPr>
              <w:t>T</w:t>
            </w:r>
            <w:r w:rsidR="00C77952" w:rsidRPr="00CC63A0">
              <w:rPr>
                <w:b/>
              </w:rPr>
              <w:t xml:space="preserve">ypes of </w:t>
            </w:r>
            <w:r w:rsidR="000D3A7A" w:rsidRPr="00CC63A0">
              <w:rPr>
                <w:b/>
              </w:rPr>
              <w:t>S</w:t>
            </w:r>
            <w:r w:rsidR="00C77952" w:rsidRPr="00CC63A0">
              <w:rPr>
                <w:b/>
              </w:rPr>
              <w:t>entences</w:t>
            </w:r>
            <w:r w:rsidR="00BA185D" w:rsidRPr="00CC63A0">
              <w:rPr>
                <w:b/>
              </w:rPr>
              <w:t xml:space="preserve"> Wo</w:t>
            </w:r>
            <w:r w:rsidR="009676F7" w:rsidRPr="00CC63A0">
              <w:rPr>
                <w:b/>
              </w:rPr>
              <w:t>r</w:t>
            </w:r>
            <w:r w:rsidR="00BA185D" w:rsidRPr="00CC63A0">
              <w:rPr>
                <w:b/>
              </w:rPr>
              <w:t>ksheet</w:t>
            </w:r>
            <w:r w:rsidR="00C77952" w:rsidRPr="00CC63A0">
              <w:rPr>
                <w:b/>
              </w:rPr>
              <w:t>’</w:t>
            </w:r>
            <w:r w:rsidR="00C77952">
              <w:t xml:space="preserve"> </w:t>
            </w:r>
            <w:r>
              <w:t xml:space="preserve">into your home learning book </w:t>
            </w:r>
            <w:r w:rsidR="004C5F1D">
              <w:t xml:space="preserve">with the correct punctuation at the end of </w:t>
            </w:r>
            <w:r w:rsidR="00C77952">
              <w:t xml:space="preserve">each </w:t>
            </w:r>
            <w:r w:rsidR="004C5F1D">
              <w:t>sentence.</w:t>
            </w:r>
          </w:p>
          <w:p w14:paraId="424C3617" w14:textId="77777777" w:rsidR="00902ACB" w:rsidRDefault="00902ACB" w:rsidP="001F6A91">
            <w:pPr>
              <w:rPr>
                <w:b/>
              </w:rPr>
            </w:pPr>
          </w:p>
          <w:p w14:paraId="501E0520" w14:textId="0CAC1FCA" w:rsidR="004C5F1D" w:rsidRPr="004C5F1D" w:rsidRDefault="004C5F1D" w:rsidP="001F6A91">
            <w:pPr>
              <w:rPr>
                <w:b/>
              </w:rPr>
            </w:pPr>
            <w:r>
              <w:rPr>
                <w:b/>
              </w:rPr>
              <w:t>If you want a c</w:t>
            </w:r>
            <w:r w:rsidRPr="004C5F1D">
              <w:rPr>
                <w:b/>
              </w:rPr>
              <w:t>hallenge</w:t>
            </w:r>
            <w:r>
              <w:rPr>
                <w:b/>
              </w:rPr>
              <w:t xml:space="preserve"> …</w:t>
            </w:r>
          </w:p>
          <w:p w14:paraId="2958E43C" w14:textId="77777777" w:rsidR="004C5F1D" w:rsidRPr="004C5F1D" w:rsidRDefault="004C5F1D" w:rsidP="004C5F1D">
            <w:pPr>
              <w:rPr>
                <w:b/>
              </w:rPr>
            </w:pPr>
            <w:r>
              <w:t xml:space="preserve">Change these sentences into a different type of sentence. You can change the order of words, the punctuation and add words or take them away to create the different types of sentences. </w:t>
            </w:r>
            <w:r w:rsidRPr="004C5F1D">
              <w:rPr>
                <w:b/>
              </w:rPr>
              <w:t xml:space="preserve">e.g. Can you pass the milk please? could become Pass the milk please. </w:t>
            </w:r>
          </w:p>
          <w:p w14:paraId="517D199C" w14:textId="5238A6FD" w:rsidR="004C5F1D" w:rsidRDefault="004C5F1D" w:rsidP="001F6A91">
            <w:r>
              <w:t>Write them in your home learning book.</w:t>
            </w:r>
          </w:p>
          <w:p w14:paraId="626B25E7" w14:textId="77777777" w:rsidR="004C5F1D" w:rsidRDefault="004C5F1D" w:rsidP="001F6A91"/>
          <w:p w14:paraId="45E8F24F" w14:textId="77777777" w:rsidR="004C5F1D" w:rsidRDefault="004C5F1D" w:rsidP="001F6A91">
            <w:r>
              <w:t>What a mess you are making!</w:t>
            </w:r>
          </w:p>
          <w:p w14:paraId="6A96D68F" w14:textId="77777777" w:rsidR="004C5F1D" w:rsidRDefault="004C5F1D" w:rsidP="001F6A91">
            <w:r>
              <w:t>I am going to the shops.</w:t>
            </w:r>
          </w:p>
          <w:p w14:paraId="4D1D24BF" w14:textId="77777777" w:rsidR="004C5F1D" w:rsidRDefault="004C5F1D" w:rsidP="001F6A91">
            <w:r>
              <w:t>How many days until my birthday?</w:t>
            </w:r>
          </w:p>
          <w:p w14:paraId="30BB44E7" w14:textId="77777777" w:rsidR="004C5F1D" w:rsidRDefault="004C5F1D" w:rsidP="001F6A91">
            <w:r>
              <w:t>Sit down on the chair.</w:t>
            </w:r>
          </w:p>
          <w:p w14:paraId="5736A746" w14:textId="77777777" w:rsidR="004C5F1D" w:rsidRDefault="004C5F1D" w:rsidP="001F6A91">
            <w:r>
              <w:t>Listen to me carefully.</w:t>
            </w:r>
          </w:p>
          <w:p w14:paraId="4F86A8B9" w14:textId="77777777" w:rsidR="004C5F1D" w:rsidRDefault="004C5F1D" w:rsidP="001F6A91">
            <w:r>
              <w:t>When it had stopped raining, the sun came out.</w:t>
            </w:r>
          </w:p>
          <w:p w14:paraId="74B17B4E" w14:textId="77777777" w:rsidR="004C5F1D" w:rsidRDefault="004C5F1D" w:rsidP="001F6A91">
            <w:r>
              <w:t>John ran as quickly as he could.</w:t>
            </w:r>
          </w:p>
          <w:p w14:paraId="39955D5F" w14:textId="77777777" w:rsidR="004C5F1D" w:rsidRDefault="004C5F1D" w:rsidP="001F6A91">
            <w:r>
              <w:t>How exciting it is to be here!</w:t>
            </w:r>
          </w:p>
          <w:p w14:paraId="7F9E6FAA" w14:textId="0AC8AE9D" w:rsidR="004C5F1D" w:rsidRDefault="004C5F1D" w:rsidP="001F6A91">
            <w:r>
              <w:t>What time is it?</w:t>
            </w:r>
          </w:p>
        </w:tc>
        <w:tc>
          <w:tcPr>
            <w:tcW w:w="1972" w:type="dxa"/>
          </w:tcPr>
          <w:p w14:paraId="7C2EC7A3" w14:textId="77777777" w:rsidR="001F6A91" w:rsidRDefault="001F6A91" w:rsidP="00370A43"/>
        </w:tc>
      </w:tr>
      <w:tr w:rsidR="00370A43" w14:paraId="28A58815" w14:textId="71EB1478" w:rsidTr="001D0ED5">
        <w:tc>
          <w:tcPr>
            <w:tcW w:w="1560" w:type="dxa"/>
          </w:tcPr>
          <w:p w14:paraId="6E6906E3" w14:textId="0AEDBD19" w:rsidR="005F3DEA" w:rsidRDefault="00471FDC" w:rsidP="00360C9A">
            <w:r>
              <w:t>To retell a story</w:t>
            </w:r>
          </w:p>
        </w:tc>
        <w:tc>
          <w:tcPr>
            <w:tcW w:w="11636" w:type="dxa"/>
          </w:tcPr>
          <w:p w14:paraId="181AAB29" w14:textId="7D72EA00" w:rsidR="00827596" w:rsidRPr="00827596" w:rsidRDefault="00827596" w:rsidP="00370A43">
            <w:pPr>
              <w:rPr>
                <w:b/>
              </w:rPr>
            </w:pPr>
            <w:r w:rsidRPr="00827596">
              <w:rPr>
                <w:b/>
              </w:rPr>
              <w:t xml:space="preserve">Introduction </w:t>
            </w:r>
          </w:p>
          <w:p w14:paraId="01998D83" w14:textId="56553913" w:rsidR="004A1365" w:rsidRDefault="006C6119" w:rsidP="00370A43">
            <w:pPr>
              <w:rPr>
                <w:rStyle w:val="Hyperlink"/>
              </w:rPr>
            </w:pPr>
            <w:hyperlink r:id="rId5" w:history="1">
              <w:r w:rsidR="00827596" w:rsidRPr="00247A7C">
                <w:rPr>
                  <w:rStyle w:val="Hyperlink"/>
                </w:rPr>
                <w:t>https://www.youtube.com/watch?v=Wnbo2AmS3OI</w:t>
              </w:r>
            </w:hyperlink>
          </w:p>
          <w:p w14:paraId="0522AA85" w14:textId="1ED4B216" w:rsidR="00360C9A" w:rsidRDefault="00360C9A" w:rsidP="00370A43">
            <w:r>
              <w:t>Listen to the Easter story</w:t>
            </w:r>
            <w:r w:rsidR="00205F10">
              <w:t xml:space="preserve"> by clicking on the video link above</w:t>
            </w:r>
            <w:r>
              <w:t xml:space="preserve"> and discuss</w:t>
            </w:r>
            <w:r w:rsidR="00EE44EB">
              <w:t xml:space="preserve"> the following questions</w:t>
            </w:r>
            <w:r w:rsidR="004A1365">
              <w:t>:</w:t>
            </w:r>
          </w:p>
          <w:p w14:paraId="1FE9D385" w14:textId="4508A6CD" w:rsidR="00BB691A" w:rsidRDefault="00BB691A" w:rsidP="004A1365">
            <w:pPr>
              <w:pStyle w:val="ListParagraph"/>
              <w:numPr>
                <w:ilvl w:val="0"/>
                <w:numId w:val="5"/>
              </w:numPr>
            </w:pPr>
            <w:r>
              <w:t>What are the two most important festivals celebrated by Christians?</w:t>
            </w:r>
          </w:p>
          <w:p w14:paraId="77F3E867" w14:textId="106BBF85" w:rsidR="00BB691A" w:rsidRDefault="00BB691A" w:rsidP="004A1365">
            <w:pPr>
              <w:pStyle w:val="ListParagraph"/>
              <w:numPr>
                <w:ilvl w:val="0"/>
                <w:numId w:val="5"/>
              </w:numPr>
            </w:pPr>
            <w:r>
              <w:t>What name do Christians give to the day that Jesus died?</w:t>
            </w:r>
          </w:p>
          <w:p w14:paraId="109F0997" w14:textId="14F6E279" w:rsidR="00BB691A" w:rsidRDefault="00BB691A" w:rsidP="004A1365">
            <w:pPr>
              <w:pStyle w:val="ListParagraph"/>
              <w:numPr>
                <w:ilvl w:val="0"/>
                <w:numId w:val="5"/>
              </w:numPr>
            </w:pPr>
            <w:r>
              <w:t>How was Jesus’ tomb made safe?</w:t>
            </w:r>
          </w:p>
          <w:p w14:paraId="5E5AFE31" w14:textId="0109444C" w:rsidR="00BB691A" w:rsidRDefault="00BB691A" w:rsidP="004A1365">
            <w:pPr>
              <w:pStyle w:val="ListParagraph"/>
              <w:numPr>
                <w:ilvl w:val="0"/>
                <w:numId w:val="5"/>
              </w:numPr>
            </w:pPr>
            <w:r>
              <w:t>Who does Mary Magdalene see in the garden?</w:t>
            </w:r>
          </w:p>
          <w:p w14:paraId="5B8DB5E1" w14:textId="77CD4132" w:rsidR="00BB691A" w:rsidRDefault="00BB691A" w:rsidP="004A1365">
            <w:pPr>
              <w:pStyle w:val="ListParagraph"/>
              <w:numPr>
                <w:ilvl w:val="0"/>
                <w:numId w:val="5"/>
              </w:numPr>
            </w:pPr>
            <w:r>
              <w:t>Where did Jesus’ followers see him for the last time?</w:t>
            </w:r>
          </w:p>
          <w:p w14:paraId="58CFFAAE" w14:textId="77777777" w:rsidR="004A1365" w:rsidRDefault="00BB691A" w:rsidP="00BB691A">
            <w:pPr>
              <w:pStyle w:val="ListParagraph"/>
              <w:numPr>
                <w:ilvl w:val="0"/>
                <w:numId w:val="5"/>
              </w:numPr>
            </w:pPr>
            <w:r>
              <w:t>Is Easter a happy time or a sad time or both for Christians?</w:t>
            </w:r>
          </w:p>
          <w:p w14:paraId="10DE1222" w14:textId="5E9F654F" w:rsidR="00BB691A" w:rsidRDefault="00BB691A" w:rsidP="00BB691A">
            <w:pPr>
              <w:pStyle w:val="ListParagraph"/>
              <w:numPr>
                <w:ilvl w:val="0"/>
                <w:numId w:val="5"/>
              </w:numPr>
            </w:pPr>
            <w:r>
              <w:t>How did the different characters feel at different parts of the story?</w:t>
            </w:r>
          </w:p>
          <w:p w14:paraId="23FE6789" w14:textId="357A40BE" w:rsidR="004A1365" w:rsidRPr="00827596" w:rsidRDefault="00827596" w:rsidP="004A1365">
            <w:pPr>
              <w:rPr>
                <w:b/>
              </w:rPr>
            </w:pPr>
            <w:r w:rsidRPr="00827596">
              <w:rPr>
                <w:b/>
              </w:rPr>
              <w:t>Activity 1</w:t>
            </w:r>
          </w:p>
          <w:p w14:paraId="0C9A2342" w14:textId="487FD259" w:rsidR="004A1365" w:rsidRDefault="004A1365" w:rsidP="004A1365">
            <w:r>
              <w:t>Retell the Easter story in your home learning book.</w:t>
            </w:r>
            <w:r w:rsidR="00F262EA">
              <w:t xml:space="preserve"> You may want to orally retell it first. </w:t>
            </w:r>
          </w:p>
          <w:p w14:paraId="3D69EABC" w14:textId="127596E4" w:rsidR="004A1365" w:rsidRDefault="00F262EA" w:rsidP="004A1365">
            <w:r>
              <w:t>You can also</w:t>
            </w:r>
            <w:r w:rsidR="004A1365">
              <w:t xml:space="preserve"> draw some pictures to illustrate different parts of the story. </w:t>
            </w:r>
          </w:p>
          <w:p w14:paraId="3F2032F7" w14:textId="506939E9" w:rsidR="00360C9A" w:rsidRDefault="004A1365" w:rsidP="00370A43">
            <w:r>
              <w:t xml:space="preserve">Remember to use capital letters, full stops and time connectives e.g. first, next, then, eventually, soon afterwards, finally. </w:t>
            </w:r>
          </w:p>
          <w:p w14:paraId="4E3A2B8C" w14:textId="18370ACD" w:rsidR="00F93747" w:rsidRDefault="00F93747" w:rsidP="00370A43"/>
        </w:tc>
        <w:tc>
          <w:tcPr>
            <w:tcW w:w="1972" w:type="dxa"/>
          </w:tcPr>
          <w:p w14:paraId="627D2173" w14:textId="77777777" w:rsidR="00370A43" w:rsidRDefault="00370A43" w:rsidP="00370A43"/>
        </w:tc>
      </w:tr>
      <w:tr w:rsidR="00370A43" w14:paraId="71170629" w14:textId="75791B4E" w:rsidTr="001D0ED5">
        <w:tc>
          <w:tcPr>
            <w:tcW w:w="1560" w:type="dxa"/>
          </w:tcPr>
          <w:p w14:paraId="256A8D53" w14:textId="06351AB3" w:rsidR="00370A43" w:rsidRDefault="00471FDC" w:rsidP="00370A43">
            <w:r>
              <w:t>To write about Easter symbols.</w:t>
            </w:r>
          </w:p>
        </w:tc>
        <w:tc>
          <w:tcPr>
            <w:tcW w:w="11636" w:type="dxa"/>
          </w:tcPr>
          <w:p w14:paraId="00C82965" w14:textId="77777777" w:rsidR="00827596" w:rsidRPr="00827596" w:rsidRDefault="00827596" w:rsidP="00471FDC">
            <w:pPr>
              <w:rPr>
                <w:b/>
              </w:rPr>
            </w:pPr>
            <w:r w:rsidRPr="00827596">
              <w:rPr>
                <w:b/>
              </w:rPr>
              <w:t>Introduction</w:t>
            </w:r>
          </w:p>
          <w:p w14:paraId="48C5EB65" w14:textId="36516A99" w:rsidR="00471FDC" w:rsidRDefault="00205F10" w:rsidP="00471FDC">
            <w:r>
              <w:t>Look at the</w:t>
            </w:r>
            <w:r w:rsidR="00380253">
              <w:t xml:space="preserve"> </w:t>
            </w:r>
            <w:r w:rsidR="00CC63A0">
              <w:t>file on</w:t>
            </w:r>
            <w:r w:rsidR="00471FDC">
              <w:t xml:space="preserve"> Purple Mash </w:t>
            </w:r>
            <w:r>
              <w:t xml:space="preserve">called </w:t>
            </w:r>
            <w:r w:rsidR="00827596">
              <w:t>‘</w:t>
            </w:r>
            <w:r w:rsidR="00827596" w:rsidRPr="00CC63A0">
              <w:rPr>
                <w:b/>
              </w:rPr>
              <w:t>Easter Story Symbols’</w:t>
            </w:r>
            <w:r w:rsidR="00827596">
              <w:t xml:space="preserve"> saved in the</w:t>
            </w:r>
            <w:r w:rsidR="00471FDC">
              <w:t xml:space="preserve"> </w:t>
            </w:r>
            <w:r w:rsidR="00471FDC" w:rsidRPr="00CC63A0">
              <w:rPr>
                <w:b/>
              </w:rPr>
              <w:t>work</w:t>
            </w:r>
            <w:r w:rsidR="00471FDC">
              <w:t xml:space="preserve"> folder. </w:t>
            </w:r>
          </w:p>
          <w:p w14:paraId="3F736C15" w14:textId="3C87FD8F" w:rsidR="00827596" w:rsidRDefault="00827596" w:rsidP="00471FDC">
            <w:r>
              <w:lastRenderedPageBreak/>
              <w:t xml:space="preserve">Think about which symbols are most important to Christians and which symbols that are most important to you at Easter. Can you explain why? </w:t>
            </w:r>
          </w:p>
          <w:p w14:paraId="48171EA8" w14:textId="77777777" w:rsidR="00827596" w:rsidRDefault="00827596" w:rsidP="00471FDC"/>
          <w:p w14:paraId="105E526D" w14:textId="5F2D4B4D" w:rsidR="00827596" w:rsidRPr="00827596" w:rsidRDefault="00827596" w:rsidP="00471FDC">
            <w:pPr>
              <w:rPr>
                <w:b/>
              </w:rPr>
            </w:pPr>
            <w:r w:rsidRPr="00827596">
              <w:rPr>
                <w:b/>
              </w:rPr>
              <w:t>Activity 1</w:t>
            </w:r>
          </w:p>
          <w:p w14:paraId="6BE4517D" w14:textId="4484BBAF" w:rsidR="00471FDC" w:rsidRDefault="00471FDC" w:rsidP="00471FDC">
            <w:r>
              <w:t xml:space="preserve">Complete </w:t>
            </w:r>
            <w:r w:rsidRPr="006F2BB6">
              <w:rPr>
                <w:b/>
              </w:rPr>
              <w:t>2Do</w:t>
            </w:r>
            <w:r w:rsidR="00827596">
              <w:t xml:space="preserve"> called</w:t>
            </w:r>
            <w:r>
              <w:t xml:space="preserve"> </w:t>
            </w:r>
            <w:r w:rsidRPr="00CC63A0">
              <w:rPr>
                <w:b/>
              </w:rPr>
              <w:t>‘Easter Research</w:t>
            </w:r>
            <w:r w:rsidR="00CC63A0" w:rsidRPr="00CC63A0">
              <w:rPr>
                <w:b/>
              </w:rPr>
              <w:t>’</w:t>
            </w:r>
            <w:r w:rsidR="00827596">
              <w:t>.</w:t>
            </w:r>
          </w:p>
          <w:p w14:paraId="2DFC4DB7" w14:textId="510DBFCD" w:rsidR="00626D99" w:rsidRDefault="00626D99" w:rsidP="00471FDC">
            <w:r>
              <w:t xml:space="preserve">Choose three pictures that are the most important Easter symbols to you by clicking on the ‘add’ symbol. Then write some facts about each picture. </w:t>
            </w:r>
            <w:r w:rsidR="00827596">
              <w:t>Can you explain why they are important to you?</w:t>
            </w:r>
          </w:p>
          <w:p w14:paraId="17840C78" w14:textId="01978DD3" w:rsidR="00827596" w:rsidRDefault="00827596" w:rsidP="00471FDC">
            <w:r>
              <w:t>Remember to click save, hand in work and you can even write a little message to us!</w:t>
            </w:r>
          </w:p>
          <w:p w14:paraId="03BC7D13" w14:textId="7F17283D" w:rsidR="00370A43" w:rsidRDefault="00370A43" w:rsidP="00370A43"/>
        </w:tc>
        <w:tc>
          <w:tcPr>
            <w:tcW w:w="1972" w:type="dxa"/>
          </w:tcPr>
          <w:p w14:paraId="42197A12" w14:textId="77777777" w:rsidR="00370A43" w:rsidRDefault="00370A43" w:rsidP="00370A43"/>
        </w:tc>
      </w:tr>
    </w:tbl>
    <w:p w14:paraId="15BA5C16" w14:textId="601CBDCA" w:rsidR="007E7939" w:rsidRDefault="007E7939"/>
    <w:p w14:paraId="6571C751" w14:textId="00E9F492" w:rsidR="007E7939" w:rsidRPr="00E820EA" w:rsidRDefault="007E7939" w:rsidP="007E7939">
      <w:pPr>
        <w:rPr>
          <w:b/>
          <w:bCs/>
        </w:rPr>
      </w:pPr>
      <w:r w:rsidRPr="00E820EA">
        <w:rPr>
          <w:b/>
          <w:bCs/>
        </w:rPr>
        <w:t>Weekly Numeracy Activity Bank:</w:t>
      </w:r>
    </w:p>
    <w:tbl>
      <w:tblPr>
        <w:tblStyle w:val="TableGrid"/>
        <w:tblW w:w="15168" w:type="dxa"/>
        <w:tblInd w:w="-147" w:type="dxa"/>
        <w:tblLook w:val="04A0" w:firstRow="1" w:lastRow="0" w:firstColumn="1" w:lastColumn="0" w:noHBand="0" w:noVBand="1"/>
      </w:tblPr>
      <w:tblGrid>
        <w:gridCol w:w="1560"/>
        <w:gridCol w:w="11765"/>
        <w:gridCol w:w="1843"/>
      </w:tblGrid>
      <w:tr w:rsidR="00FD26F1" w14:paraId="2E733BDB" w14:textId="1560BADB" w:rsidTr="00412818">
        <w:tc>
          <w:tcPr>
            <w:tcW w:w="1560" w:type="dxa"/>
          </w:tcPr>
          <w:p w14:paraId="58F86137" w14:textId="77777777" w:rsidR="00FD26F1" w:rsidRPr="00453016" w:rsidRDefault="00FD26F1" w:rsidP="00BC1418">
            <w:pPr>
              <w:rPr>
                <w:b/>
                <w:bCs/>
              </w:rPr>
            </w:pPr>
            <w:r w:rsidRPr="00453016">
              <w:rPr>
                <w:b/>
                <w:bCs/>
              </w:rPr>
              <w:t>Learning Objective:</w:t>
            </w:r>
          </w:p>
        </w:tc>
        <w:tc>
          <w:tcPr>
            <w:tcW w:w="11765" w:type="dxa"/>
          </w:tcPr>
          <w:p w14:paraId="4BB65F4F" w14:textId="77777777" w:rsidR="00FD26F1" w:rsidRPr="00453016" w:rsidRDefault="00FD26F1" w:rsidP="00BC1418">
            <w:pPr>
              <w:rPr>
                <w:b/>
                <w:bCs/>
              </w:rPr>
            </w:pPr>
            <w:r w:rsidRPr="00453016">
              <w:rPr>
                <w:b/>
                <w:bCs/>
              </w:rPr>
              <w:t>Activity</w:t>
            </w:r>
          </w:p>
        </w:tc>
        <w:tc>
          <w:tcPr>
            <w:tcW w:w="1843" w:type="dxa"/>
          </w:tcPr>
          <w:p w14:paraId="3AED1456" w14:textId="5FA7A46E" w:rsidR="00FD26F1" w:rsidRPr="00453016" w:rsidRDefault="00FD26F1" w:rsidP="006C1E4B">
            <w:pPr>
              <w:jc w:val="center"/>
              <w:rPr>
                <w:b/>
                <w:bCs/>
              </w:rPr>
            </w:pPr>
            <w:r w:rsidRPr="00453016">
              <w:rPr>
                <w:b/>
                <w:bCs/>
              </w:rPr>
              <w:t xml:space="preserve">Date completed and </w:t>
            </w:r>
            <w:r w:rsidR="00FB4C74">
              <w:rPr>
                <w:b/>
                <w:bCs/>
              </w:rPr>
              <w:t xml:space="preserve">any </w:t>
            </w:r>
            <w:r w:rsidRPr="00453016">
              <w:rPr>
                <w:b/>
                <w:bCs/>
              </w:rPr>
              <w:t>comments</w:t>
            </w:r>
          </w:p>
        </w:tc>
      </w:tr>
      <w:tr w:rsidR="00FD26F1" w14:paraId="1F85D3CE" w14:textId="34320A99" w:rsidTr="00412818">
        <w:tc>
          <w:tcPr>
            <w:tcW w:w="1560" w:type="dxa"/>
          </w:tcPr>
          <w:p w14:paraId="15CC1874" w14:textId="2F47A0C7" w:rsidR="00FD26F1" w:rsidRDefault="00902DF2" w:rsidP="00BC1418">
            <w:r>
              <w:t>To add</w:t>
            </w:r>
          </w:p>
        </w:tc>
        <w:tc>
          <w:tcPr>
            <w:tcW w:w="11765" w:type="dxa"/>
          </w:tcPr>
          <w:p w14:paraId="60D04753" w14:textId="67B8EBEC" w:rsidR="00DD0F8D" w:rsidRPr="00DD0F8D" w:rsidRDefault="00DD0F8D" w:rsidP="00BC1418">
            <w:pPr>
              <w:rPr>
                <w:b/>
              </w:rPr>
            </w:pPr>
            <w:r w:rsidRPr="00DD0F8D">
              <w:rPr>
                <w:b/>
              </w:rPr>
              <w:t>Introduction</w:t>
            </w:r>
          </w:p>
          <w:p w14:paraId="22F24EC4" w14:textId="3205DB8E" w:rsidR="00FD26F1" w:rsidRDefault="00503007" w:rsidP="00BC1418">
            <w:r>
              <w:t xml:space="preserve">Look </w:t>
            </w:r>
            <w:r w:rsidR="00054D67">
              <w:t>at the</w:t>
            </w:r>
            <w:r>
              <w:t xml:space="preserve"> </w:t>
            </w:r>
            <w:r w:rsidR="00FE19B1">
              <w:t>media file</w:t>
            </w:r>
            <w:r>
              <w:t xml:space="preserve"> in</w:t>
            </w:r>
            <w:r w:rsidR="00054D67">
              <w:t xml:space="preserve"> the</w:t>
            </w:r>
            <w:r>
              <w:t xml:space="preserve"> </w:t>
            </w:r>
            <w:r w:rsidRPr="00EB18BF">
              <w:rPr>
                <w:b/>
              </w:rPr>
              <w:t>work</w:t>
            </w:r>
            <w:r>
              <w:t xml:space="preserve"> </w:t>
            </w:r>
            <w:r w:rsidR="006D0A7D">
              <w:t>area of Purple Mash</w:t>
            </w:r>
            <w:r w:rsidR="00DD0F8D">
              <w:t xml:space="preserve"> called ‘</w:t>
            </w:r>
            <w:r w:rsidR="00DD0F8D" w:rsidRPr="00EB18BF">
              <w:rPr>
                <w:b/>
              </w:rPr>
              <w:t xml:space="preserve">Addition </w:t>
            </w:r>
            <w:r w:rsidR="00FE19B1" w:rsidRPr="00EB18BF">
              <w:rPr>
                <w:b/>
              </w:rPr>
              <w:t>Input</w:t>
            </w:r>
            <w:r w:rsidR="00DD0F8D">
              <w:t xml:space="preserve">’. </w:t>
            </w:r>
          </w:p>
          <w:p w14:paraId="54043718" w14:textId="48463F2B" w:rsidR="00EB18BF" w:rsidRDefault="00EB18BF" w:rsidP="00BC1418">
            <w:r>
              <w:t>Recap over</w:t>
            </w:r>
            <w:r w:rsidR="00054D67">
              <w:t xml:space="preserve"> the</w:t>
            </w:r>
            <w:r>
              <w:t xml:space="preserve"> 3 different ways of completing addition number sentence</w:t>
            </w:r>
            <w:r w:rsidR="00054D67">
              <w:t>s</w:t>
            </w:r>
            <w:r>
              <w:t xml:space="preserve"> – adding on a number line, adding near multiples and adding through partitioning. </w:t>
            </w:r>
          </w:p>
          <w:p w14:paraId="70D91C0B" w14:textId="3942BE81" w:rsidR="00DD0F8D" w:rsidRPr="00DD0F8D" w:rsidRDefault="00DD0F8D" w:rsidP="00BC1418">
            <w:pPr>
              <w:rPr>
                <w:b/>
              </w:rPr>
            </w:pPr>
            <w:r w:rsidRPr="00DD0F8D">
              <w:rPr>
                <w:b/>
              </w:rPr>
              <w:t>Activity 1</w:t>
            </w:r>
          </w:p>
          <w:p w14:paraId="69FF210E" w14:textId="339C0AFE" w:rsidR="00DD0F8D" w:rsidRDefault="00DD0F8D" w:rsidP="00DD0F8D">
            <w:r>
              <w:t xml:space="preserve">Choose a number sentence from the </w:t>
            </w:r>
            <w:r w:rsidR="00FE19B1">
              <w:t>‘</w:t>
            </w:r>
            <w:r w:rsidR="00FE19B1" w:rsidRPr="00EB18BF">
              <w:rPr>
                <w:b/>
              </w:rPr>
              <w:t>C</w:t>
            </w:r>
            <w:r w:rsidRPr="00EB18BF">
              <w:rPr>
                <w:b/>
              </w:rPr>
              <w:t xml:space="preserve">hilli </w:t>
            </w:r>
            <w:r w:rsidR="00FE19B1" w:rsidRPr="00EB18BF">
              <w:rPr>
                <w:b/>
              </w:rPr>
              <w:t>C</w:t>
            </w:r>
            <w:r w:rsidRPr="00EB18BF">
              <w:rPr>
                <w:b/>
              </w:rPr>
              <w:t>hallenge</w:t>
            </w:r>
            <w:r w:rsidR="00FE19B1" w:rsidRPr="00EB18BF">
              <w:rPr>
                <w:b/>
              </w:rPr>
              <w:t xml:space="preserve"> Adding’</w:t>
            </w:r>
            <w:r w:rsidR="00FE19B1">
              <w:t xml:space="preserve"> file saved in </w:t>
            </w:r>
            <w:r w:rsidR="00FE19B1" w:rsidRPr="00EB18BF">
              <w:rPr>
                <w:b/>
              </w:rPr>
              <w:t>work</w:t>
            </w:r>
            <w:r w:rsidR="00FE19B1">
              <w:t xml:space="preserve"> on Purple Mash</w:t>
            </w:r>
            <w:r>
              <w:t xml:space="preserve"> and write the number sentence in your workbook.</w:t>
            </w:r>
          </w:p>
          <w:p w14:paraId="44281016" w14:textId="49F239ED" w:rsidR="00503007" w:rsidRDefault="00503007" w:rsidP="00BC1418">
            <w:r>
              <w:t xml:space="preserve">Children to </w:t>
            </w:r>
            <w:r w:rsidR="00380253">
              <w:t xml:space="preserve">look at each question and choose the best method to </w:t>
            </w:r>
            <w:r>
              <w:t xml:space="preserve">answer </w:t>
            </w:r>
            <w:r w:rsidR="00380253">
              <w:t>each question</w:t>
            </w:r>
            <w:r w:rsidR="00054D67">
              <w:t>.</w:t>
            </w:r>
          </w:p>
          <w:p w14:paraId="09369740" w14:textId="377D4560" w:rsidR="005F3DEA" w:rsidRDefault="00DD0F8D" w:rsidP="00BC1418">
            <w:r>
              <w:t xml:space="preserve">Remember to show you </w:t>
            </w:r>
            <w:r w:rsidR="005F3DEA">
              <w:t>working out underneath each question</w:t>
            </w:r>
            <w:r>
              <w:t xml:space="preserve"> please</w:t>
            </w:r>
            <w:r w:rsidR="00EB18BF">
              <w:t>.</w:t>
            </w:r>
          </w:p>
          <w:p w14:paraId="37181F1F" w14:textId="77777777" w:rsidR="005F3DEA" w:rsidRDefault="005F3DEA" w:rsidP="00BC1418">
            <w:r>
              <w:t>Repeat.</w:t>
            </w:r>
          </w:p>
          <w:p w14:paraId="51D2D017" w14:textId="03C4AA28" w:rsidR="005F3DEA" w:rsidRDefault="005F3DEA" w:rsidP="00BC1418">
            <w:r>
              <w:t xml:space="preserve">When you get more confident, progress to the harder questions in red. </w:t>
            </w:r>
          </w:p>
        </w:tc>
        <w:tc>
          <w:tcPr>
            <w:tcW w:w="1843" w:type="dxa"/>
          </w:tcPr>
          <w:p w14:paraId="7ECD63DF" w14:textId="77777777" w:rsidR="00FD26F1" w:rsidRDefault="00FD26F1" w:rsidP="00BC1418"/>
        </w:tc>
      </w:tr>
      <w:tr w:rsidR="00FD26F1" w14:paraId="6BA481F1" w14:textId="287D6F7A" w:rsidTr="00412818">
        <w:tc>
          <w:tcPr>
            <w:tcW w:w="1560" w:type="dxa"/>
          </w:tcPr>
          <w:p w14:paraId="6C1B4A51" w14:textId="381D0E16" w:rsidR="00FD26F1" w:rsidRDefault="00902DF2" w:rsidP="00BC1418">
            <w:r>
              <w:t>To subtract</w:t>
            </w:r>
          </w:p>
        </w:tc>
        <w:tc>
          <w:tcPr>
            <w:tcW w:w="11765" w:type="dxa"/>
          </w:tcPr>
          <w:p w14:paraId="5C65C9E7" w14:textId="77777777" w:rsidR="00FE19B1" w:rsidRPr="00DD0F8D" w:rsidRDefault="00FE19B1" w:rsidP="00FE19B1">
            <w:pPr>
              <w:rPr>
                <w:b/>
              </w:rPr>
            </w:pPr>
            <w:r w:rsidRPr="00DD0F8D">
              <w:rPr>
                <w:b/>
              </w:rPr>
              <w:t>Introduction</w:t>
            </w:r>
          </w:p>
          <w:p w14:paraId="47FF9D47" w14:textId="0D92BE65" w:rsidR="00FE19B1" w:rsidRDefault="00FE19B1" w:rsidP="00FE19B1">
            <w:r>
              <w:t xml:space="preserve">Look at </w:t>
            </w:r>
            <w:r w:rsidR="00054D67">
              <w:t xml:space="preserve">the </w:t>
            </w:r>
            <w:r>
              <w:t>media file in</w:t>
            </w:r>
            <w:r w:rsidR="00054D67">
              <w:t xml:space="preserve"> the</w:t>
            </w:r>
            <w:r>
              <w:t xml:space="preserve"> </w:t>
            </w:r>
            <w:r w:rsidRPr="00EB18BF">
              <w:rPr>
                <w:b/>
              </w:rPr>
              <w:t>work</w:t>
            </w:r>
            <w:r>
              <w:t xml:space="preserve"> area of Purple Mash called ‘</w:t>
            </w:r>
            <w:r w:rsidRPr="00EB18BF">
              <w:rPr>
                <w:b/>
              </w:rPr>
              <w:t>Subtraction Input’</w:t>
            </w:r>
            <w:r>
              <w:t xml:space="preserve">. </w:t>
            </w:r>
          </w:p>
          <w:p w14:paraId="280FEFE4" w14:textId="77777777" w:rsidR="00252FC0" w:rsidRPr="00252FC0" w:rsidRDefault="00252FC0" w:rsidP="00380253">
            <w:pPr>
              <w:rPr>
                <w:b/>
              </w:rPr>
            </w:pPr>
            <w:r w:rsidRPr="00252FC0">
              <w:rPr>
                <w:b/>
              </w:rPr>
              <w:t>Activity 1</w:t>
            </w:r>
          </w:p>
          <w:p w14:paraId="48999D72" w14:textId="667780FD" w:rsidR="00EB18BF" w:rsidRDefault="00EB18BF" w:rsidP="00EB18BF">
            <w:r>
              <w:t>Choose a number sentence from the ‘</w:t>
            </w:r>
            <w:r w:rsidRPr="00EB18BF">
              <w:rPr>
                <w:b/>
              </w:rPr>
              <w:t xml:space="preserve">Chilli Challenge </w:t>
            </w:r>
            <w:r>
              <w:rPr>
                <w:b/>
              </w:rPr>
              <w:t>Subtracting</w:t>
            </w:r>
            <w:r w:rsidRPr="00EB18BF">
              <w:rPr>
                <w:b/>
              </w:rPr>
              <w:t>’</w:t>
            </w:r>
            <w:r>
              <w:t xml:space="preserve"> file saved in </w:t>
            </w:r>
            <w:r w:rsidRPr="00EB18BF">
              <w:rPr>
                <w:b/>
              </w:rPr>
              <w:t>work</w:t>
            </w:r>
            <w:r>
              <w:t xml:space="preserve"> on Purple Mash and write the number sentence in your workbook.</w:t>
            </w:r>
          </w:p>
          <w:p w14:paraId="4DC257A3" w14:textId="288BAF74" w:rsidR="00252FC0" w:rsidRDefault="00380253" w:rsidP="00380253">
            <w:r>
              <w:t xml:space="preserve">Children to </w:t>
            </w:r>
            <w:r w:rsidR="00616D46">
              <w:t>look at the</w:t>
            </w:r>
            <w:r w:rsidR="00EB18BF">
              <w:t xml:space="preserve"> </w:t>
            </w:r>
            <w:r w:rsidR="00616D46">
              <w:t>questions</w:t>
            </w:r>
            <w:r w:rsidR="00252FC0">
              <w:t xml:space="preserve"> and</w:t>
            </w:r>
            <w:r w:rsidR="00616D46">
              <w:t xml:space="preserve"> </w:t>
            </w:r>
            <w:r w:rsidR="00252FC0">
              <w:t xml:space="preserve">decide </w:t>
            </w:r>
            <w:r w:rsidR="00EB18BF">
              <w:t xml:space="preserve">on the </w:t>
            </w:r>
            <w:r w:rsidR="00252FC0">
              <w:t xml:space="preserve">best method to </w:t>
            </w:r>
            <w:r>
              <w:t xml:space="preserve">answer questions </w:t>
            </w:r>
          </w:p>
          <w:p w14:paraId="78592137" w14:textId="6D883D97" w:rsidR="00252FC0" w:rsidRDefault="00252FC0" w:rsidP="00380253">
            <w:proofErr w:type="spellStart"/>
            <w:r>
              <w:t>Eg.</w:t>
            </w:r>
            <w:proofErr w:type="spellEnd"/>
            <w:r>
              <w:t xml:space="preserve"> Finding the difference</w:t>
            </w:r>
            <w:r w:rsidR="00EB18BF">
              <w:t xml:space="preserve"> on a number line</w:t>
            </w:r>
          </w:p>
          <w:p w14:paraId="53CCB61D" w14:textId="49349FE6" w:rsidR="00252FC0" w:rsidRDefault="00252FC0" w:rsidP="00380253">
            <w:r>
              <w:t xml:space="preserve">      Counting backwards</w:t>
            </w:r>
            <w:r w:rsidR="00EB18BF">
              <w:t xml:space="preserve"> on a number line </w:t>
            </w:r>
          </w:p>
          <w:p w14:paraId="79384D80" w14:textId="56DC4ABB" w:rsidR="00252FC0" w:rsidRDefault="00252FC0" w:rsidP="00252FC0">
            <w:r>
              <w:t>Remember to show you working out underneath each question please</w:t>
            </w:r>
            <w:r w:rsidR="00EB18BF">
              <w:t>.</w:t>
            </w:r>
          </w:p>
          <w:p w14:paraId="00022AC7" w14:textId="77777777" w:rsidR="00252FC0" w:rsidRDefault="00252FC0" w:rsidP="00252FC0">
            <w:r>
              <w:t>Repeat.</w:t>
            </w:r>
          </w:p>
          <w:p w14:paraId="6DFF0660" w14:textId="2BD5A7F7" w:rsidR="00FD26F1" w:rsidRDefault="00380253" w:rsidP="00380253">
            <w:r>
              <w:lastRenderedPageBreak/>
              <w:t>When you get more confident, progress to the harder questions in red.</w:t>
            </w:r>
          </w:p>
        </w:tc>
        <w:tc>
          <w:tcPr>
            <w:tcW w:w="1843" w:type="dxa"/>
          </w:tcPr>
          <w:p w14:paraId="6F2A72C2" w14:textId="77777777" w:rsidR="00FD26F1" w:rsidRDefault="00FD26F1" w:rsidP="00BC1418"/>
        </w:tc>
      </w:tr>
      <w:tr w:rsidR="00FD26F1" w14:paraId="5949B1CB" w14:textId="4A817BB4" w:rsidTr="00412818">
        <w:tc>
          <w:tcPr>
            <w:tcW w:w="1560" w:type="dxa"/>
          </w:tcPr>
          <w:p w14:paraId="2119D823" w14:textId="2DA89B6D" w:rsidR="00FD26F1" w:rsidRDefault="00902DF2" w:rsidP="00BC1418">
            <w:r>
              <w:t>To multiply</w:t>
            </w:r>
          </w:p>
        </w:tc>
        <w:tc>
          <w:tcPr>
            <w:tcW w:w="11765" w:type="dxa"/>
          </w:tcPr>
          <w:p w14:paraId="58A548F5" w14:textId="77777777" w:rsidR="00EB18BF" w:rsidRPr="00DD0F8D" w:rsidRDefault="00EB18BF" w:rsidP="00EB18BF">
            <w:pPr>
              <w:rPr>
                <w:b/>
              </w:rPr>
            </w:pPr>
            <w:r w:rsidRPr="00DD0F8D">
              <w:rPr>
                <w:b/>
              </w:rPr>
              <w:t>Introduction</w:t>
            </w:r>
          </w:p>
          <w:p w14:paraId="57ECD637" w14:textId="4DD55BCF" w:rsidR="00EB18BF" w:rsidRDefault="00EB18BF" w:rsidP="00EB18BF">
            <w:r>
              <w:t>Look at</w:t>
            </w:r>
            <w:r w:rsidR="00054D67">
              <w:t xml:space="preserve"> the</w:t>
            </w:r>
            <w:r>
              <w:t xml:space="preserve"> media file in</w:t>
            </w:r>
            <w:r w:rsidR="00054D67">
              <w:t xml:space="preserve"> the</w:t>
            </w:r>
            <w:r>
              <w:t xml:space="preserve"> </w:t>
            </w:r>
            <w:r w:rsidRPr="00EB18BF">
              <w:rPr>
                <w:b/>
              </w:rPr>
              <w:t>work</w:t>
            </w:r>
            <w:r>
              <w:t xml:space="preserve"> area of Purple Mash called ‘</w:t>
            </w:r>
            <w:r>
              <w:rPr>
                <w:b/>
              </w:rPr>
              <w:t>Multiplication</w:t>
            </w:r>
            <w:r w:rsidRPr="00EB18BF">
              <w:rPr>
                <w:b/>
              </w:rPr>
              <w:t xml:space="preserve"> Input</w:t>
            </w:r>
            <w:r>
              <w:t xml:space="preserve">’. </w:t>
            </w:r>
          </w:p>
          <w:p w14:paraId="33E2D572" w14:textId="74589D0B" w:rsidR="00EB18BF" w:rsidRDefault="00EB18BF" w:rsidP="00EB18BF">
            <w:r>
              <w:t xml:space="preserve">Remind children about the different vocabulary that can be used when multiplying – lots of, groups of, arrays etc. </w:t>
            </w:r>
          </w:p>
          <w:p w14:paraId="20234B9C" w14:textId="77777777" w:rsidR="00EB18BF" w:rsidRPr="00DD0F8D" w:rsidRDefault="00EB18BF" w:rsidP="00EB18BF">
            <w:pPr>
              <w:rPr>
                <w:b/>
              </w:rPr>
            </w:pPr>
            <w:r w:rsidRPr="00DD0F8D">
              <w:rPr>
                <w:b/>
              </w:rPr>
              <w:t>Activity 1</w:t>
            </w:r>
          </w:p>
          <w:p w14:paraId="0518674F" w14:textId="3FB3B834" w:rsidR="00EB18BF" w:rsidRDefault="00EB18BF" w:rsidP="00EB18BF">
            <w:r>
              <w:t>Choose a number sentence from the ‘</w:t>
            </w:r>
            <w:r w:rsidRPr="00EB18BF">
              <w:rPr>
                <w:b/>
              </w:rPr>
              <w:t xml:space="preserve">Chilli Challenge </w:t>
            </w:r>
            <w:r>
              <w:rPr>
                <w:b/>
              </w:rPr>
              <w:t>Multiplying</w:t>
            </w:r>
            <w:r w:rsidRPr="00EB18BF">
              <w:rPr>
                <w:b/>
              </w:rPr>
              <w:t>’</w:t>
            </w:r>
            <w:r>
              <w:t xml:space="preserve"> file saved in </w:t>
            </w:r>
            <w:r w:rsidRPr="00EB18BF">
              <w:rPr>
                <w:b/>
              </w:rPr>
              <w:t>work</w:t>
            </w:r>
            <w:r>
              <w:t xml:space="preserve"> on Purple Mash and write the number sentence in your workbook.</w:t>
            </w:r>
          </w:p>
          <w:p w14:paraId="72A8284C" w14:textId="1028496E" w:rsidR="00EB18BF" w:rsidRDefault="00EB18BF" w:rsidP="00EB18BF">
            <w:r>
              <w:t>Children to answer each question and remember to show you working out underneath each one please.</w:t>
            </w:r>
          </w:p>
          <w:p w14:paraId="381ED1E3" w14:textId="77777777" w:rsidR="00EB18BF" w:rsidRDefault="00EB18BF" w:rsidP="00EB18BF">
            <w:r>
              <w:t>Repeat.</w:t>
            </w:r>
          </w:p>
          <w:p w14:paraId="77858B9B" w14:textId="1166C90F" w:rsidR="00FD26F1" w:rsidRDefault="00EB18BF" w:rsidP="00EB18BF">
            <w:r>
              <w:t xml:space="preserve">When you get more confident, progress to the harder questions in red. </w:t>
            </w:r>
          </w:p>
        </w:tc>
        <w:tc>
          <w:tcPr>
            <w:tcW w:w="1843" w:type="dxa"/>
          </w:tcPr>
          <w:p w14:paraId="647392B6" w14:textId="77777777" w:rsidR="00FD26F1" w:rsidRDefault="00FD26F1" w:rsidP="00BC1418"/>
        </w:tc>
      </w:tr>
      <w:tr w:rsidR="00FD26F1" w14:paraId="64D0EE6C" w14:textId="40D046A7" w:rsidTr="00412818">
        <w:tc>
          <w:tcPr>
            <w:tcW w:w="1560" w:type="dxa"/>
          </w:tcPr>
          <w:p w14:paraId="7B369594" w14:textId="4DCCC3A0" w:rsidR="00FD26F1" w:rsidRDefault="00902DF2" w:rsidP="00BC1418">
            <w:r>
              <w:t>To divide</w:t>
            </w:r>
          </w:p>
        </w:tc>
        <w:tc>
          <w:tcPr>
            <w:tcW w:w="11765" w:type="dxa"/>
          </w:tcPr>
          <w:p w14:paraId="70223C71" w14:textId="77777777" w:rsidR="00EB18BF" w:rsidRPr="00DD0F8D" w:rsidRDefault="00EB18BF" w:rsidP="00EB18BF">
            <w:pPr>
              <w:rPr>
                <w:b/>
              </w:rPr>
            </w:pPr>
            <w:r w:rsidRPr="00DD0F8D">
              <w:rPr>
                <w:b/>
              </w:rPr>
              <w:t>Introduction</w:t>
            </w:r>
          </w:p>
          <w:p w14:paraId="6C75BB40" w14:textId="3578BA3B" w:rsidR="00EB18BF" w:rsidRDefault="00EB18BF" w:rsidP="00EB18BF">
            <w:r>
              <w:t xml:space="preserve">Look at </w:t>
            </w:r>
            <w:r w:rsidR="00054D67">
              <w:t xml:space="preserve">the </w:t>
            </w:r>
            <w:r>
              <w:t>media file in</w:t>
            </w:r>
            <w:r w:rsidR="00054D67">
              <w:t xml:space="preserve"> the</w:t>
            </w:r>
            <w:r>
              <w:t xml:space="preserve"> </w:t>
            </w:r>
            <w:r w:rsidRPr="00EB18BF">
              <w:rPr>
                <w:b/>
              </w:rPr>
              <w:t>work</w:t>
            </w:r>
            <w:r>
              <w:t xml:space="preserve"> area of Purple Mash called ‘</w:t>
            </w:r>
            <w:r>
              <w:rPr>
                <w:b/>
              </w:rPr>
              <w:t>Division</w:t>
            </w:r>
            <w:r w:rsidRPr="00EB18BF">
              <w:rPr>
                <w:b/>
              </w:rPr>
              <w:t xml:space="preserve"> Input</w:t>
            </w:r>
            <w:r>
              <w:t xml:space="preserve">’. </w:t>
            </w:r>
          </w:p>
          <w:p w14:paraId="7B9D7E5B" w14:textId="781DB4E2" w:rsidR="00EB18BF" w:rsidRDefault="00EB18BF" w:rsidP="00EB18BF">
            <w:r>
              <w:t xml:space="preserve">Remind children </w:t>
            </w:r>
            <w:r w:rsidR="00054D67">
              <w:t>that dividing is just grouping</w:t>
            </w:r>
            <w:r>
              <w:t xml:space="preserve"> </w:t>
            </w:r>
            <w:r w:rsidR="00054D67">
              <w:t xml:space="preserve">and that they can use their times tables to help them. </w:t>
            </w:r>
          </w:p>
          <w:p w14:paraId="64056FDA" w14:textId="77777777" w:rsidR="00EB18BF" w:rsidRPr="00DD0F8D" w:rsidRDefault="00EB18BF" w:rsidP="00EB18BF">
            <w:pPr>
              <w:rPr>
                <w:b/>
              </w:rPr>
            </w:pPr>
            <w:r w:rsidRPr="00DD0F8D">
              <w:rPr>
                <w:b/>
              </w:rPr>
              <w:t>Activity 1</w:t>
            </w:r>
          </w:p>
          <w:p w14:paraId="3FA0F5B5" w14:textId="7E727946" w:rsidR="00EB18BF" w:rsidRDefault="00EB18BF" w:rsidP="00EB18BF">
            <w:r>
              <w:t>Choose a number sentence from the ‘</w:t>
            </w:r>
            <w:r w:rsidRPr="00EB18BF">
              <w:rPr>
                <w:b/>
              </w:rPr>
              <w:t xml:space="preserve">Chilli Challenge </w:t>
            </w:r>
            <w:r>
              <w:rPr>
                <w:b/>
              </w:rPr>
              <w:t>Dividing</w:t>
            </w:r>
            <w:r w:rsidRPr="00EB18BF">
              <w:rPr>
                <w:b/>
              </w:rPr>
              <w:t>’</w:t>
            </w:r>
            <w:r>
              <w:t xml:space="preserve"> file saved in </w:t>
            </w:r>
            <w:r w:rsidRPr="00EB18BF">
              <w:rPr>
                <w:b/>
              </w:rPr>
              <w:t>work</w:t>
            </w:r>
            <w:r>
              <w:t xml:space="preserve"> on Purple Mash and write the number sentence in your workbook.</w:t>
            </w:r>
          </w:p>
          <w:p w14:paraId="1CFEEFBB" w14:textId="77777777" w:rsidR="00EB18BF" w:rsidRDefault="00EB18BF" w:rsidP="00EB18BF">
            <w:r>
              <w:t>Children to answer each question and remember to show you working out underneath each one please.</w:t>
            </w:r>
          </w:p>
          <w:p w14:paraId="7B3F9DA4" w14:textId="77777777" w:rsidR="00EB18BF" w:rsidRDefault="00EB18BF" w:rsidP="00EB18BF">
            <w:r>
              <w:t>Repeat.</w:t>
            </w:r>
          </w:p>
          <w:p w14:paraId="781550FD" w14:textId="3050C944" w:rsidR="00FD26F1" w:rsidRDefault="00EB18BF" w:rsidP="00EB18BF">
            <w:r>
              <w:t xml:space="preserve">When you get more confident, progress to the harder questions in red. These ones all have remainders. </w:t>
            </w:r>
          </w:p>
        </w:tc>
        <w:tc>
          <w:tcPr>
            <w:tcW w:w="1843" w:type="dxa"/>
          </w:tcPr>
          <w:p w14:paraId="11335C26" w14:textId="77777777" w:rsidR="00FD26F1" w:rsidRDefault="00FD26F1" w:rsidP="00BC1418"/>
        </w:tc>
      </w:tr>
    </w:tbl>
    <w:p w14:paraId="06FB3E04" w14:textId="77777777" w:rsidR="007E7939" w:rsidRDefault="007E7939" w:rsidP="007E7939"/>
    <w:p w14:paraId="41AFF0D1" w14:textId="71751B0B" w:rsidR="007E7939" w:rsidRPr="00E820EA" w:rsidRDefault="007E7939" w:rsidP="007E7939">
      <w:pPr>
        <w:rPr>
          <w:b/>
          <w:bCs/>
        </w:rPr>
      </w:pPr>
      <w:r w:rsidRPr="00E820EA">
        <w:rPr>
          <w:b/>
          <w:bCs/>
        </w:rPr>
        <w:t xml:space="preserve">Weekly </w:t>
      </w:r>
      <w:r w:rsidR="00290D48">
        <w:rPr>
          <w:b/>
          <w:bCs/>
        </w:rPr>
        <w:t>Specialist/</w:t>
      </w:r>
      <w:r w:rsidRPr="00E820EA">
        <w:rPr>
          <w:b/>
          <w:bCs/>
        </w:rPr>
        <w:t>Topic Activity Bank:</w:t>
      </w:r>
    </w:p>
    <w:tbl>
      <w:tblPr>
        <w:tblStyle w:val="TableGrid"/>
        <w:tblW w:w="15168" w:type="dxa"/>
        <w:tblInd w:w="-147" w:type="dxa"/>
        <w:tblLook w:val="04A0" w:firstRow="1" w:lastRow="0" w:firstColumn="1" w:lastColumn="0" w:noHBand="0" w:noVBand="1"/>
      </w:tblPr>
      <w:tblGrid>
        <w:gridCol w:w="1039"/>
        <w:gridCol w:w="1797"/>
        <w:gridCol w:w="10489"/>
        <w:gridCol w:w="1843"/>
      </w:tblGrid>
      <w:tr w:rsidR="00290D48" w14:paraId="1B995265" w14:textId="0F258372" w:rsidTr="00412818">
        <w:tc>
          <w:tcPr>
            <w:tcW w:w="1039" w:type="dxa"/>
          </w:tcPr>
          <w:p w14:paraId="2E67B6A6" w14:textId="11C488FD" w:rsidR="00290D48" w:rsidRPr="00453016" w:rsidRDefault="00290D48" w:rsidP="00BC1418">
            <w:pPr>
              <w:rPr>
                <w:b/>
                <w:bCs/>
              </w:rPr>
            </w:pPr>
            <w:r>
              <w:rPr>
                <w:b/>
                <w:bCs/>
              </w:rPr>
              <w:t>Subject</w:t>
            </w:r>
          </w:p>
        </w:tc>
        <w:tc>
          <w:tcPr>
            <w:tcW w:w="1797" w:type="dxa"/>
          </w:tcPr>
          <w:p w14:paraId="15B6638F" w14:textId="229E4FCA" w:rsidR="00290D48" w:rsidRPr="00453016" w:rsidRDefault="00290D48" w:rsidP="00BC1418">
            <w:pPr>
              <w:rPr>
                <w:b/>
                <w:bCs/>
              </w:rPr>
            </w:pPr>
            <w:bookmarkStart w:id="0" w:name="_Hlk35288759"/>
            <w:r w:rsidRPr="00453016">
              <w:rPr>
                <w:b/>
                <w:bCs/>
              </w:rPr>
              <w:t>Learning Objective:</w:t>
            </w:r>
          </w:p>
        </w:tc>
        <w:tc>
          <w:tcPr>
            <w:tcW w:w="10489" w:type="dxa"/>
          </w:tcPr>
          <w:p w14:paraId="1116326E" w14:textId="77777777" w:rsidR="00290D48" w:rsidRPr="00453016" w:rsidRDefault="00290D48" w:rsidP="00BC1418">
            <w:pPr>
              <w:rPr>
                <w:b/>
                <w:bCs/>
              </w:rPr>
            </w:pPr>
            <w:r w:rsidRPr="00453016">
              <w:rPr>
                <w:b/>
                <w:bCs/>
              </w:rPr>
              <w:t>Activity</w:t>
            </w:r>
          </w:p>
        </w:tc>
        <w:tc>
          <w:tcPr>
            <w:tcW w:w="1843" w:type="dxa"/>
          </w:tcPr>
          <w:p w14:paraId="2D30765F" w14:textId="4F757D9E" w:rsidR="00290D48" w:rsidRPr="00453016" w:rsidRDefault="00290D48" w:rsidP="00730ACA">
            <w:pPr>
              <w:jc w:val="center"/>
              <w:rPr>
                <w:b/>
                <w:bCs/>
              </w:rPr>
            </w:pPr>
            <w:r w:rsidRPr="00453016">
              <w:rPr>
                <w:b/>
                <w:bCs/>
              </w:rPr>
              <w:t xml:space="preserve">Date completed and </w:t>
            </w:r>
            <w:r w:rsidR="00FB4C74">
              <w:rPr>
                <w:b/>
                <w:bCs/>
              </w:rPr>
              <w:t xml:space="preserve">any </w:t>
            </w:r>
            <w:r w:rsidRPr="00453016">
              <w:rPr>
                <w:b/>
                <w:bCs/>
              </w:rPr>
              <w:t>comments</w:t>
            </w:r>
          </w:p>
        </w:tc>
      </w:tr>
      <w:tr w:rsidR="00290D48" w14:paraId="6F5607BA" w14:textId="3739D8B4" w:rsidTr="00412818">
        <w:tc>
          <w:tcPr>
            <w:tcW w:w="1039" w:type="dxa"/>
          </w:tcPr>
          <w:p w14:paraId="5BDB78DD" w14:textId="4798C18B" w:rsidR="00290D48" w:rsidRDefault="00290D48" w:rsidP="00BC1418">
            <w:r>
              <w:t>French</w:t>
            </w:r>
          </w:p>
        </w:tc>
        <w:tc>
          <w:tcPr>
            <w:tcW w:w="1797" w:type="dxa"/>
          </w:tcPr>
          <w:p w14:paraId="63FABB84" w14:textId="15EA7168" w:rsidR="00290D48" w:rsidRDefault="00C22E65" w:rsidP="00BC1418">
            <w:r>
              <w:t xml:space="preserve">To know months of the year. </w:t>
            </w:r>
          </w:p>
        </w:tc>
        <w:tc>
          <w:tcPr>
            <w:tcW w:w="10489" w:type="dxa"/>
          </w:tcPr>
          <w:p w14:paraId="1F46AF0D" w14:textId="77777777" w:rsidR="00BE6B79" w:rsidRPr="00BE6B79" w:rsidRDefault="00BE6B79" w:rsidP="00C22E65">
            <w:pPr>
              <w:rPr>
                <w:b/>
              </w:rPr>
            </w:pPr>
            <w:r w:rsidRPr="00BE6B79">
              <w:rPr>
                <w:b/>
              </w:rPr>
              <w:t>Introduction</w:t>
            </w:r>
          </w:p>
          <w:p w14:paraId="35206EBE" w14:textId="172FC935" w:rsidR="00C22E65" w:rsidRDefault="00C22E65" w:rsidP="00C22E65">
            <w:r>
              <w:t>Revise the months of the year by watching the following songs:</w:t>
            </w:r>
          </w:p>
          <w:p w14:paraId="3845468A" w14:textId="77777777" w:rsidR="00C22E65" w:rsidRDefault="006C6119" w:rsidP="00C22E65">
            <w:pPr>
              <w:ind w:left="360"/>
            </w:pPr>
            <w:hyperlink r:id="rId6" w:history="1">
              <w:r w:rsidR="00C22E65" w:rsidRPr="00951801">
                <w:rPr>
                  <w:rStyle w:val="Hyperlink"/>
                </w:rPr>
                <w:t>https://www.youtube.com/watch?v=7_u2SigckNQ</w:t>
              </w:r>
            </w:hyperlink>
          </w:p>
          <w:p w14:paraId="54AFFBF7" w14:textId="77777777" w:rsidR="00C22E65" w:rsidRDefault="006C6119" w:rsidP="00C22E65">
            <w:pPr>
              <w:ind w:firstLine="360"/>
            </w:pPr>
            <w:hyperlink r:id="rId7" w:history="1">
              <w:r w:rsidR="00C22E65" w:rsidRPr="00951801">
                <w:rPr>
                  <w:rStyle w:val="Hyperlink"/>
                </w:rPr>
                <w:t>https://www.youtube.com/watch?v=jcwcGwaS_2w</w:t>
              </w:r>
            </w:hyperlink>
          </w:p>
          <w:p w14:paraId="5C9846F1" w14:textId="77777777" w:rsidR="00BE6B79" w:rsidRPr="00BE6B79" w:rsidRDefault="00BE6B79" w:rsidP="00BE6B79">
            <w:pPr>
              <w:rPr>
                <w:b/>
              </w:rPr>
            </w:pPr>
            <w:r w:rsidRPr="00BE6B79">
              <w:rPr>
                <w:b/>
              </w:rPr>
              <w:t>Activity 1</w:t>
            </w:r>
          </w:p>
          <w:p w14:paraId="7E6218C8" w14:textId="18D5C94D" w:rsidR="00C22E65" w:rsidRDefault="00C22E65" w:rsidP="00BE6B79">
            <w:r>
              <w:t xml:space="preserve">Make a power point presentation with 12 slides, one for each month.  On each slide insert a picture of something to describe that month.  The weather of that month, a festival, a birthday? </w:t>
            </w:r>
          </w:p>
          <w:p w14:paraId="145D99A2" w14:textId="77777777" w:rsidR="00C22E65" w:rsidRDefault="00C22E65" w:rsidP="00C22E65">
            <w:pPr>
              <w:pStyle w:val="ListParagraph"/>
              <w:numPr>
                <w:ilvl w:val="0"/>
                <w:numId w:val="6"/>
              </w:numPr>
            </w:pPr>
            <w:r>
              <w:t>You can change the font size and colour.</w:t>
            </w:r>
          </w:p>
          <w:p w14:paraId="65DBA1C2" w14:textId="77777777" w:rsidR="00C22E65" w:rsidRDefault="00C22E65" w:rsidP="00C22E65">
            <w:pPr>
              <w:pStyle w:val="ListParagraph"/>
              <w:numPr>
                <w:ilvl w:val="0"/>
                <w:numId w:val="6"/>
              </w:numPr>
            </w:pPr>
            <w:r>
              <w:t xml:space="preserve">You can change the picture size and location.  </w:t>
            </w:r>
          </w:p>
          <w:p w14:paraId="35D97B60" w14:textId="5D0B35A5" w:rsidR="00C22E65" w:rsidRDefault="00C22E65" w:rsidP="00C22E65">
            <w:pPr>
              <w:pStyle w:val="ListParagraph"/>
              <w:numPr>
                <w:ilvl w:val="0"/>
                <w:numId w:val="6"/>
              </w:numPr>
            </w:pPr>
            <w:r>
              <w:t xml:space="preserve">You can add animations if you know how to. </w:t>
            </w:r>
          </w:p>
          <w:p w14:paraId="1215D921" w14:textId="1A96B271" w:rsidR="00412818" w:rsidRDefault="00412818" w:rsidP="00412818">
            <w:r>
              <w:lastRenderedPageBreak/>
              <w:t>If you don’t have access to PowerPoint, you could record this in your learning book</w:t>
            </w:r>
            <w:r w:rsidR="006C6119">
              <w:t>s</w:t>
            </w:r>
            <w:r>
              <w:t xml:space="preserve"> by splitting your page into 12 sections and writing the month in each box and draw some pictures</w:t>
            </w:r>
            <w:r w:rsidR="006C6119">
              <w:t xml:space="preserve"> to go with each month. </w:t>
            </w:r>
          </w:p>
          <w:p w14:paraId="24F89417" w14:textId="77777777" w:rsidR="00290D48" w:rsidRDefault="00290D48" w:rsidP="00BC1418"/>
        </w:tc>
        <w:tc>
          <w:tcPr>
            <w:tcW w:w="1843" w:type="dxa"/>
          </w:tcPr>
          <w:p w14:paraId="413B4217" w14:textId="77777777" w:rsidR="00290D48" w:rsidRDefault="00290D48" w:rsidP="00BC1418"/>
        </w:tc>
      </w:tr>
      <w:tr w:rsidR="00290D48" w14:paraId="7C0C1588" w14:textId="196337E3" w:rsidTr="006C6119">
        <w:trPr>
          <w:trHeight w:val="2015"/>
        </w:trPr>
        <w:tc>
          <w:tcPr>
            <w:tcW w:w="1039" w:type="dxa"/>
          </w:tcPr>
          <w:p w14:paraId="7D164670" w14:textId="02C2536B" w:rsidR="00290D48" w:rsidRDefault="00290D48" w:rsidP="00BC1418">
            <w:r>
              <w:t>Music</w:t>
            </w:r>
          </w:p>
        </w:tc>
        <w:tc>
          <w:tcPr>
            <w:tcW w:w="1797" w:type="dxa"/>
          </w:tcPr>
          <w:p w14:paraId="52734E73" w14:textId="4557F59B" w:rsidR="00290D48" w:rsidRDefault="0077528E" w:rsidP="00BC1418">
            <w:r>
              <w:t>To feel</w:t>
            </w:r>
            <w:r w:rsidR="00B87095">
              <w:t>/show</w:t>
            </w:r>
            <w:r>
              <w:t xml:space="preserve"> the beat in music</w:t>
            </w:r>
          </w:p>
        </w:tc>
        <w:tc>
          <w:tcPr>
            <w:tcW w:w="10489" w:type="dxa"/>
          </w:tcPr>
          <w:p w14:paraId="73A68435" w14:textId="77777777" w:rsidR="006C6119" w:rsidRPr="006C6119" w:rsidRDefault="006C6119" w:rsidP="00BC1418">
            <w:pPr>
              <w:rPr>
                <w:b/>
              </w:rPr>
            </w:pPr>
            <w:r w:rsidRPr="006C6119">
              <w:rPr>
                <w:b/>
              </w:rPr>
              <w:t>Introduction</w:t>
            </w:r>
          </w:p>
          <w:p w14:paraId="03B3999C" w14:textId="49D7B779" w:rsidR="00290D48" w:rsidRDefault="0077528E" w:rsidP="00BC1418">
            <w:r>
              <w:t>Bounce a ball in time to the beat of the song. Practise bouncing the ball first without music. Once you are good at it, put some music on and try it with music. The ball should contact the floor with each beat. To challenge yourself, try some faster music!</w:t>
            </w:r>
          </w:p>
          <w:p w14:paraId="139CADD8" w14:textId="562ACAA2" w:rsidR="0077528E" w:rsidRDefault="00B87095" w:rsidP="00BC1418">
            <w:r>
              <w:t>Now sing along to your favourite song whilst marching to the beat. Could you also bounce the ball to the beat whilst singing at the same time…….?</w:t>
            </w:r>
          </w:p>
          <w:p w14:paraId="42AC798D" w14:textId="4D97DE9D" w:rsidR="006C6119" w:rsidRPr="006C6119" w:rsidRDefault="006C6119" w:rsidP="00BC1418">
            <w:pPr>
              <w:rPr>
                <w:b/>
              </w:rPr>
            </w:pPr>
            <w:r>
              <w:rPr>
                <w:b/>
              </w:rPr>
              <w:t>Activity</w:t>
            </w:r>
          </w:p>
          <w:p w14:paraId="2C957090" w14:textId="5586D51A" w:rsidR="005E427B" w:rsidRDefault="005E427B" w:rsidP="00BC1418">
            <w:r>
              <w:t xml:space="preserve">This week’s song is in </w:t>
            </w:r>
            <w:r w:rsidR="006C6119">
              <w:t>P</w:t>
            </w:r>
            <w:r>
              <w:t xml:space="preserve">urple </w:t>
            </w:r>
            <w:r w:rsidR="006C6119">
              <w:t>M</w:t>
            </w:r>
            <w:r>
              <w:t xml:space="preserve">ash – </w:t>
            </w:r>
            <w:r w:rsidRPr="006C6119">
              <w:rPr>
                <w:b/>
              </w:rPr>
              <w:t>work</w:t>
            </w:r>
            <w:r>
              <w:t xml:space="preserve"> – music – </w:t>
            </w:r>
            <w:r w:rsidR="006C6119" w:rsidRPr="006C6119">
              <w:rPr>
                <w:b/>
              </w:rPr>
              <w:t>‘D</w:t>
            </w:r>
            <w:r w:rsidRPr="006C6119">
              <w:rPr>
                <w:b/>
              </w:rPr>
              <w:t>ad has dropped his fish and chips</w:t>
            </w:r>
            <w:r w:rsidR="006C6119" w:rsidRPr="006C6119">
              <w:rPr>
                <w:b/>
              </w:rPr>
              <w:t>’</w:t>
            </w:r>
          </w:p>
        </w:tc>
        <w:tc>
          <w:tcPr>
            <w:tcW w:w="1843" w:type="dxa"/>
          </w:tcPr>
          <w:p w14:paraId="0E63B68A" w14:textId="77777777" w:rsidR="00290D48" w:rsidRDefault="00290D48" w:rsidP="00BC1418"/>
        </w:tc>
      </w:tr>
      <w:tr w:rsidR="00290D48" w14:paraId="6CD822FD" w14:textId="225E9304" w:rsidTr="00412818">
        <w:tc>
          <w:tcPr>
            <w:tcW w:w="1039" w:type="dxa"/>
          </w:tcPr>
          <w:p w14:paraId="448DA71F" w14:textId="1B12F5D3" w:rsidR="00290D48" w:rsidRDefault="00290D48" w:rsidP="00BC1418">
            <w:r>
              <w:t>ICT</w:t>
            </w:r>
          </w:p>
        </w:tc>
        <w:tc>
          <w:tcPr>
            <w:tcW w:w="1797" w:type="dxa"/>
          </w:tcPr>
          <w:p w14:paraId="76A2FEB6" w14:textId="432F3A8A" w:rsidR="00290D48" w:rsidRDefault="00046FBA" w:rsidP="00BC1418">
            <w:r>
              <w:t>To Create a simple slide show about the London Eye in Purple Mash</w:t>
            </w:r>
          </w:p>
        </w:tc>
        <w:tc>
          <w:tcPr>
            <w:tcW w:w="10489" w:type="dxa"/>
          </w:tcPr>
          <w:p w14:paraId="264E467D" w14:textId="77777777" w:rsidR="001B483B" w:rsidRDefault="001B483B" w:rsidP="001B483B">
            <w:pPr>
              <w:rPr>
                <w:b/>
              </w:rPr>
            </w:pPr>
            <w:r w:rsidRPr="00412818">
              <w:rPr>
                <w:b/>
              </w:rPr>
              <w:t>Introduction</w:t>
            </w:r>
          </w:p>
          <w:p w14:paraId="0654E28C" w14:textId="19A59887" w:rsidR="00046FBA" w:rsidRDefault="00046FBA" w:rsidP="00046FBA">
            <w:r>
              <w:t xml:space="preserve">Look at media file in </w:t>
            </w:r>
            <w:r w:rsidRPr="00EB18BF">
              <w:rPr>
                <w:b/>
              </w:rPr>
              <w:t>work</w:t>
            </w:r>
            <w:r>
              <w:t xml:space="preserve"> area of Purple Mash called ‘Creating A London Eye Slide Show’. </w:t>
            </w:r>
          </w:p>
          <w:p w14:paraId="1877F0F7" w14:textId="77777777" w:rsidR="001B483B" w:rsidRDefault="001B483B" w:rsidP="001B483B">
            <w:pPr>
              <w:rPr>
                <w:b/>
              </w:rPr>
            </w:pPr>
            <w:r>
              <w:rPr>
                <w:b/>
              </w:rPr>
              <w:t>Activity</w:t>
            </w:r>
            <w:bookmarkStart w:id="1" w:name="_GoBack"/>
            <w:bookmarkEnd w:id="1"/>
          </w:p>
          <w:p w14:paraId="17E78C1F" w14:textId="3B6C1B76" w:rsidR="00046FBA" w:rsidRDefault="00046FBA" w:rsidP="00046FBA">
            <w:r>
              <w:t xml:space="preserve">Complete </w:t>
            </w:r>
            <w:r w:rsidRPr="006F2BB6">
              <w:rPr>
                <w:b/>
              </w:rPr>
              <w:t>2Do</w:t>
            </w:r>
            <w:r>
              <w:t xml:space="preserve"> called </w:t>
            </w:r>
            <w:r w:rsidRPr="00CC63A0">
              <w:rPr>
                <w:b/>
              </w:rPr>
              <w:t>‘</w:t>
            </w:r>
            <w:r>
              <w:rPr>
                <w:b/>
              </w:rPr>
              <w:t xml:space="preserve">London Eye Slide Show’ </w:t>
            </w:r>
            <w:r>
              <w:t>in Purple Mash.</w:t>
            </w:r>
          </w:p>
          <w:p w14:paraId="0C1DCDF7" w14:textId="0D0F50DE" w:rsidR="00046FBA" w:rsidRPr="00046FBA" w:rsidRDefault="00046FBA" w:rsidP="00046FBA">
            <w:r>
              <w:t>You might like to do some Internet research to find facts about the London Eye.</w:t>
            </w:r>
          </w:p>
          <w:p w14:paraId="7B1F6DB4" w14:textId="5E3E42B2" w:rsidR="00046FBA" w:rsidRDefault="00046FBA" w:rsidP="00046FBA">
            <w:r>
              <w:t>Remember to save your work often.</w:t>
            </w:r>
          </w:p>
          <w:p w14:paraId="66127324" w14:textId="6A096AD8" w:rsidR="00290D48" w:rsidRDefault="00290D48" w:rsidP="00BC1418"/>
        </w:tc>
        <w:tc>
          <w:tcPr>
            <w:tcW w:w="1843" w:type="dxa"/>
          </w:tcPr>
          <w:p w14:paraId="213AD3DA" w14:textId="77777777" w:rsidR="00290D48" w:rsidRDefault="00290D48" w:rsidP="00BC1418"/>
        </w:tc>
      </w:tr>
      <w:tr w:rsidR="00290D48" w14:paraId="1F653F9B" w14:textId="68DE0C0A" w:rsidTr="00412818">
        <w:tc>
          <w:tcPr>
            <w:tcW w:w="1039" w:type="dxa"/>
          </w:tcPr>
          <w:p w14:paraId="324E1DD6" w14:textId="77777777" w:rsidR="00412818" w:rsidRDefault="00290D48" w:rsidP="00412818">
            <w:r>
              <w:t>Topic</w:t>
            </w:r>
          </w:p>
          <w:p w14:paraId="722B7446" w14:textId="77777777" w:rsidR="00412818" w:rsidRDefault="00412818" w:rsidP="00412818">
            <w:pPr>
              <w:rPr>
                <w:b/>
              </w:rPr>
            </w:pPr>
          </w:p>
          <w:p w14:paraId="7CCE7441" w14:textId="79DB6E82" w:rsidR="00412818" w:rsidRPr="00412818" w:rsidRDefault="00412818" w:rsidP="00412818">
            <w:pPr>
              <w:rPr>
                <w:b/>
              </w:rPr>
            </w:pPr>
            <w:r w:rsidRPr="00412818">
              <w:rPr>
                <w:b/>
              </w:rPr>
              <w:t>DT</w:t>
            </w:r>
          </w:p>
          <w:p w14:paraId="0A899075" w14:textId="7784DD93" w:rsidR="00290D48" w:rsidRDefault="00290D48" w:rsidP="00BC1418"/>
        </w:tc>
        <w:tc>
          <w:tcPr>
            <w:tcW w:w="1797" w:type="dxa"/>
          </w:tcPr>
          <w:p w14:paraId="452CB228" w14:textId="0C0621D4" w:rsidR="00412818" w:rsidRDefault="00412818" w:rsidP="00BC1418">
            <w:r>
              <w:t>To prepare food safely and hygienically using appropriate tools.</w:t>
            </w:r>
          </w:p>
          <w:p w14:paraId="3AC327DD" w14:textId="05EBE13E" w:rsidR="00290D48" w:rsidRDefault="00412818" w:rsidP="00BC1418">
            <w:r>
              <w:t xml:space="preserve"> </w:t>
            </w:r>
          </w:p>
        </w:tc>
        <w:tc>
          <w:tcPr>
            <w:tcW w:w="10489" w:type="dxa"/>
          </w:tcPr>
          <w:p w14:paraId="32376A08" w14:textId="76F44744" w:rsidR="00412818" w:rsidRDefault="00412818" w:rsidP="008037E0">
            <w:pPr>
              <w:rPr>
                <w:b/>
              </w:rPr>
            </w:pPr>
            <w:r w:rsidRPr="00412818">
              <w:rPr>
                <w:b/>
              </w:rPr>
              <w:t>Introduction</w:t>
            </w:r>
          </w:p>
          <w:p w14:paraId="273B0CE9" w14:textId="1049D479" w:rsidR="00412818" w:rsidRDefault="00412818" w:rsidP="008037E0">
            <w:r>
              <w:t xml:space="preserve">Watch the video below about the importance of healthy eating. </w:t>
            </w:r>
          </w:p>
          <w:p w14:paraId="595376FC" w14:textId="7B68D42F" w:rsidR="00412818" w:rsidRDefault="006C6119" w:rsidP="008037E0">
            <w:hyperlink r:id="rId8" w:history="1">
              <w:r w:rsidR="00412818" w:rsidRPr="00247A7C">
                <w:rPr>
                  <w:rStyle w:val="Hyperlink"/>
                </w:rPr>
                <w:t>https://www.youtube.com/watch?v=mMHVEFWNLMc</w:t>
              </w:r>
            </w:hyperlink>
          </w:p>
          <w:p w14:paraId="7FA1120C" w14:textId="189588A9" w:rsidR="00412818" w:rsidRPr="00412818" w:rsidRDefault="00412818" w:rsidP="008037E0">
            <w:r>
              <w:t xml:space="preserve">Explore </w:t>
            </w:r>
            <w:r w:rsidR="009B6118">
              <w:t xml:space="preserve">the food in your kitchen cupboards and fridge. Can you identify some foods from the different food groups – carbohydrates, proteins, </w:t>
            </w:r>
            <w:r w:rsidR="00FE19B1">
              <w:t xml:space="preserve">fats, dairy, fruits and </w:t>
            </w:r>
            <w:r w:rsidR="009B6118">
              <w:t xml:space="preserve">vegetables </w:t>
            </w:r>
          </w:p>
          <w:p w14:paraId="7B81F309" w14:textId="77777777" w:rsidR="00FE19B1" w:rsidRDefault="00FE19B1" w:rsidP="008037E0">
            <w:pPr>
              <w:rPr>
                <w:b/>
              </w:rPr>
            </w:pPr>
            <w:r>
              <w:rPr>
                <w:b/>
              </w:rPr>
              <w:t>Activity</w:t>
            </w:r>
          </w:p>
          <w:p w14:paraId="7A5EBB94" w14:textId="6745CACC" w:rsidR="00412818" w:rsidRDefault="008037E0" w:rsidP="008037E0">
            <w:r>
              <w:t xml:space="preserve">Make your own sandwich. </w:t>
            </w:r>
          </w:p>
          <w:p w14:paraId="72EB9FFB" w14:textId="7A8278BC" w:rsidR="002B5AB8" w:rsidRDefault="008037E0" w:rsidP="008037E0">
            <w:r>
              <w:t xml:space="preserve">Think carefully about each step. Take a picture of each step. </w:t>
            </w:r>
          </w:p>
          <w:p w14:paraId="6BDD2F1C" w14:textId="15EA7A4D" w:rsidR="008037E0" w:rsidRDefault="008037E0" w:rsidP="008037E0">
            <w:r>
              <w:t xml:space="preserve">Complete the </w:t>
            </w:r>
            <w:r w:rsidR="00412818">
              <w:t>‘</w:t>
            </w:r>
            <w:r w:rsidRPr="00C72A15">
              <w:rPr>
                <w:b/>
              </w:rPr>
              <w:t xml:space="preserve">Blank </w:t>
            </w:r>
            <w:r w:rsidR="00412818" w:rsidRPr="00C72A15">
              <w:rPr>
                <w:b/>
              </w:rPr>
              <w:t>R</w:t>
            </w:r>
            <w:r w:rsidRPr="00C72A15">
              <w:rPr>
                <w:b/>
              </w:rPr>
              <w:t>ecipe</w:t>
            </w:r>
            <w:r w:rsidR="00412818">
              <w:t>’</w:t>
            </w:r>
            <w:r>
              <w:t xml:space="preserve"> document that has been set as a </w:t>
            </w:r>
            <w:r w:rsidRPr="00C72A15">
              <w:rPr>
                <w:b/>
              </w:rPr>
              <w:t>2Do</w:t>
            </w:r>
            <w:r w:rsidR="00412818">
              <w:t xml:space="preserve"> on Purple Mash. </w:t>
            </w:r>
          </w:p>
        </w:tc>
        <w:tc>
          <w:tcPr>
            <w:tcW w:w="1843" w:type="dxa"/>
          </w:tcPr>
          <w:p w14:paraId="2980BE2A" w14:textId="77777777" w:rsidR="00290D48" w:rsidRDefault="00290D48" w:rsidP="00BC1418"/>
        </w:tc>
      </w:tr>
      <w:tr w:rsidR="00290D48" w14:paraId="1E134AA5" w14:textId="4B0C25A0" w:rsidTr="00412818">
        <w:tc>
          <w:tcPr>
            <w:tcW w:w="1039" w:type="dxa"/>
          </w:tcPr>
          <w:p w14:paraId="5A5F6EEC" w14:textId="2121D8FD" w:rsidR="00290D48" w:rsidRDefault="00290D48" w:rsidP="00BC1418">
            <w:r>
              <w:t>Topic</w:t>
            </w:r>
          </w:p>
          <w:p w14:paraId="2A8E1B15" w14:textId="77777777" w:rsidR="00FE19B1" w:rsidRDefault="00FE19B1" w:rsidP="00BC1418"/>
          <w:p w14:paraId="360E5BB2" w14:textId="1A2F3C1D" w:rsidR="00FE19B1" w:rsidRPr="00FE19B1" w:rsidRDefault="00FE19B1" w:rsidP="00BC1418">
            <w:pPr>
              <w:rPr>
                <w:b/>
              </w:rPr>
            </w:pPr>
            <w:r w:rsidRPr="00FE19B1">
              <w:rPr>
                <w:b/>
              </w:rPr>
              <w:t>Art</w:t>
            </w:r>
          </w:p>
        </w:tc>
        <w:tc>
          <w:tcPr>
            <w:tcW w:w="1797" w:type="dxa"/>
          </w:tcPr>
          <w:p w14:paraId="36F78ECC" w14:textId="77777777" w:rsidR="00290D48" w:rsidRDefault="00FE19B1" w:rsidP="00BC1418">
            <w:r>
              <w:t>To sketch</w:t>
            </w:r>
          </w:p>
          <w:p w14:paraId="0A45EFA9" w14:textId="73397B06" w:rsidR="00FE19B1" w:rsidRDefault="00FE19B1" w:rsidP="00BC1418">
            <w:r>
              <w:t>To use watercolours.</w:t>
            </w:r>
          </w:p>
        </w:tc>
        <w:tc>
          <w:tcPr>
            <w:tcW w:w="10489" w:type="dxa"/>
          </w:tcPr>
          <w:p w14:paraId="45F1DE4B" w14:textId="77777777" w:rsidR="00FE19B1" w:rsidRDefault="00DA19AA" w:rsidP="00BC1418">
            <w:r>
              <w:t>Use your paper from your sketch book.</w:t>
            </w:r>
          </w:p>
          <w:p w14:paraId="3263FAD6" w14:textId="6AE9CDF1" w:rsidR="00290D48" w:rsidRDefault="00DA19AA" w:rsidP="00BC1418">
            <w:pPr>
              <w:rPr>
                <w:rStyle w:val="Hyperlink"/>
              </w:rPr>
            </w:pPr>
            <w:r>
              <w:t>D</w:t>
            </w:r>
            <w:r w:rsidR="00582DC5">
              <w:t>raw the London Eye</w:t>
            </w:r>
            <w:r>
              <w:t xml:space="preserve"> following the steps in the following video </w:t>
            </w:r>
            <w:hyperlink r:id="rId9" w:history="1">
              <w:r w:rsidR="00582DC5" w:rsidRPr="004B7737">
                <w:rPr>
                  <w:rStyle w:val="Hyperlink"/>
                </w:rPr>
                <w:t>https://www.youtube.com/watch?v=QkV7cQMyTec&amp;vl=en</w:t>
              </w:r>
            </w:hyperlink>
            <w:r>
              <w:rPr>
                <w:rStyle w:val="Hyperlink"/>
              </w:rPr>
              <w:t xml:space="preserve"> </w:t>
            </w:r>
          </w:p>
          <w:p w14:paraId="3807CB69" w14:textId="79AD8708" w:rsidR="00DA19AA" w:rsidRPr="00DA19AA" w:rsidRDefault="00DA19AA" w:rsidP="00BC1418">
            <w:r w:rsidRPr="00DA19AA">
              <w:rPr>
                <w:rStyle w:val="Hyperlink"/>
                <w:color w:val="auto"/>
                <w:u w:val="none"/>
              </w:rPr>
              <w:t>Use your watercolours to add colour to your picture.</w:t>
            </w:r>
          </w:p>
        </w:tc>
        <w:tc>
          <w:tcPr>
            <w:tcW w:w="1843" w:type="dxa"/>
          </w:tcPr>
          <w:p w14:paraId="2C0C5932" w14:textId="77777777" w:rsidR="00290D48" w:rsidRDefault="00290D48" w:rsidP="00BC1418"/>
        </w:tc>
      </w:tr>
      <w:bookmarkEnd w:id="0"/>
    </w:tbl>
    <w:p w14:paraId="744683DC" w14:textId="3C456EC3" w:rsidR="007E7939" w:rsidRDefault="007E7939"/>
    <w:sectPr w:rsidR="007E7939" w:rsidSect="00562582">
      <w:pgSz w:w="16838" w:h="11906" w:orient="landscape"/>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815E8"/>
    <w:multiLevelType w:val="multilevel"/>
    <w:tmpl w:val="518A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629D9"/>
    <w:multiLevelType w:val="hybridMultilevel"/>
    <w:tmpl w:val="60063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861DBA"/>
    <w:multiLevelType w:val="hybridMultilevel"/>
    <w:tmpl w:val="4BE2A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9E5697"/>
    <w:multiLevelType w:val="multilevel"/>
    <w:tmpl w:val="5C0A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02AAF"/>
    <w:multiLevelType w:val="multilevel"/>
    <w:tmpl w:val="857E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F41C17"/>
    <w:multiLevelType w:val="hybridMultilevel"/>
    <w:tmpl w:val="C7989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939"/>
    <w:rsid w:val="00046FBA"/>
    <w:rsid w:val="00054D67"/>
    <w:rsid w:val="000D3A7A"/>
    <w:rsid w:val="00125F29"/>
    <w:rsid w:val="00181F55"/>
    <w:rsid w:val="001B483B"/>
    <w:rsid w:val="001D0ED5"/>
    <w:rsid w:val="001F6A91"/>
    <w:rsid w:val="00205F10"/>
    <w:rsid w:val="00252FC0"/>
    <w:rsid w:val="002738C3"/>
    <w:rsid w:val="00290D48"/>
    <w:rsid w:val="002B5AB8"/>
    <w:rsid w:val="00360C9A"/>
    <w:rsid w:val="00370A43"/>
    <w:rsid w:val="0037777D"/>
    <w:rsid w:val="00380253"/>
    <w:rsid w:val="003E10F4"/>
    <w:rsid w:val="00410E66"/>
    <w:rsid w:val="00412818"/>
    <w:rsid w:val="00453016"/>
    <w:rsid w:val="00471FDC"/>
    <w:rsid w:val="004848D9"/>
    <w:rsid w:val="004A1365"/>
    <w:rsid w:val="004C5F1D"/>
    <w:rsid w:val="00503007"/>
    <w:rsid w:val="00562582"/>
    <w:rsid w:val="00582DC5"/>
    <w:rsid w:val="005E427B"/>
    <w:rsid w:val="005F3DEA"/>
    <w:rsid w:val="00601584"/>
    <w:rsid w:val="00616D46"/>
    <w:rsid w:val="00626D99"/>
    <w:rsid w:val="006C1E4B"/>
    <w:rsid w:val="006C6119"/>
    <w:rsid w:val="006D0A7D"/>
    <w:rsid w:val="006D0F7D"/>
    <w:rsid w:val="006F2BB6"/>
    <w:rsid w:val="007034AB"/>
    <w:rsid w:val="00712D15"/>
    <w:rsid w:val="00730ACA"/>
    <w:rsid w:val="00731E4C"/>
    <w:rsid w:val="0077528E"/>
    <w:rsid w:val="007E7939"/>
    <w:rsid w:val="008037E0"/>
    <w:rsid w:val="008233E7"/>
    <w:rsid w:val="00827596"/>
    <w:rsid w:val="00835208"/>
    <w:rsid w:val="0084430C"/>
    <w:rsid w:val="00902ACB"/>
    <w:rsid w:val="00902DF2"/>
    <w:rsid w:val="009676F7"/>
    <w:rsid w:val="009B5CE2"/>
    <w:rsid w:val="009B6118"/>
    <w:rsid w:val="00A01E60"/>
    <w:rsid w:val="00A3349B"/>
    <w:rsid w:val="00A631C1"/>
    <w:rsid w:val="00A754A6"/>
    <w:rsid w:val="00A9226A"/>
    <w:rsid w:val="00AC0BCB"/>
    <w:rsid w:val="00B87095"/>
    <w:rsid w:val="00BA185D"/>
    <w:rsid w:val="00BB02BD"/>
    <w:rsid w:val="00BB691A"/>
    <w:rsid w:val="00BE6B79"/>
    <w:rsid w:val="00C0500F"/>
    <w:rsid w:val="00C22E65"/>
    <w:rsid w:val="00C408DD"/>
    <w:rsid w:val="00C72A15"/>
    <w:rsid w:val="00C77952"/>
    <w:rsid w:val="00CB4BB1"/>
    <w:rsid w:val="00CC63A0"/>
    <w:rsid w:val="00CE71CC"/>
    <w:rsid w:val="00D14268"/>
    <w:rsid w:val="00D5381E"/>
    <w:rsid w:val="00D879F3"/>
    <w:rsid w:val="00D93301"/>
    <w:rsid w:val="00D933E6"/>
    <w:rsid w:val="00DA19AA"/>
    <w:rsid w:val="00DD0F8D"/>
    <w:rsid w:val="00E24AA2"/>
    <w:rsid w:val="00E3055B"/>
    <w:rsid w:val="00E820EA"/>
    <w:rsid w:val="00E93838"/>
    <w:rsid w:val="00EB18BF"/>
    <w:rsid w:val="00EE44EB"/>
    <w:rsid w:val="00F262EA"/>
    <w:rsid w:val="00F53B77"/>
    <w:rsid w:val="00F93747"/>
    <w:rsid w:val="00FA5770"/>
    <w:rsid w:val="00FB4C74"/>
    <w:rsid w:val="00FD26F1"/>
    <w:rsid w:val="00FE1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7610"/>
  <w15:chartTrackingRefBased/>
  <w15:docId w15:val="{A67144B7-F694-4FBF-9122-12226C4BF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747"/>
    <w:rPr>
      <w:color w:val="0000FF"/>
      <w:u w:val="single"/>
    </w:rPr>
  </w:style>
  <w:style w:type="character" w:styleId="UnresolvedMention">
    <w:name w:val="Unresolved Mention"/>
    <w:basedOn w:val="DefaultParagraphFont"/>
    <w:uiPriority w:val="99"/>
    <w:semiHidden/>
    <w:unhideWhenUsed/>
    <w:rsid w:val="00582DC5"/>
    <w:rPr>
      <w:color w:val="605E5C"/>
      <w:shd w:val="clear" w:color="auto" w:fill="E1DFDD"/>
    </w:rPr>
  </w:style>
  <w:style w:type="paragraph" w:styleId="ListParagraph">
    <w:name w:val="List Paragraph"/>
    <w:basedOn w:val="Normal"/>
    <w:uiPriority w:val="34"/>
    <w:qFormat/>
    <w:rsid w:val="0037777D"/>
    <w:pPr>
      <w:ind w:left="720"/>
      <w:contextualSpacing/>
    </w:pPr>
  </w:style>
  <w:style w:type="paragraph" w:customStyle="1" w:styleId="blocks-text-blockparagraph">
    <w:name w:val="blocks-text-block__paragraph"/>
    <w:basedOn w:val="Normal"/>
    <w:rsid w:val="00FA577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cks-text-blocklistitem">
    <w:name w:val="blocks-text-block__listitem"/>
    <w:basedOn w:val="Normal"/>
    <w:rsid w:val="00FA577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FA5770"/>
    <w:pPr>
      <w:spacing w:after="0" w:line="240" w:lineRule="auto"/>
    </w:pPr>
  </w:style>
  <w:style w:type="character" w:styleId="FollowedHyperlink">
    <w:name w:val="FollowedHyperlink"/>
    <w:basedOn w:val="DefaultParagraphFont"/>
    <w:uiPriority w:val="99"/>
    <w:semiHidden/>
    <w:unhideWhenUsed/>
    <w:rsid w:val="003802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0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MHVEFWNLMc" TargetMode="External"/><Relationship Id="rId3" Type="http://schemas.openxmlformats.org/officeDocument/2006/relationships/settings" Target="settings.xml"/><Relationship Id="rId7" Type="http://schemas.openxmlformats.org/officeDocument/2006/relationships/hyperlink" Target="https://www.youtube.com/watch?v=jcwcGwaS_2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7_u2SigckNQ" TargetMode="External"/><Relationship Id="rId11" Type="http://schemas.openxmlformats.org/officeDocument/2006/relationships/theme" Target="theme/theme1.xml"/><Relationship Id="rId5" Type="http://schemas.openxmlformats.org/officeDocument/2006/relationships/hyperlink" Target="https://www.youtube.com/watch?v=Wnbo2AmS3O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QkV7cQMyTec&amp;v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5</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Quince</dc:creator>
  <cp:keywords/>
  <dc:description/>
  <cp:lastModifiedBy>Bella Spalis</cp:lastModifiedBy>
  <cp:revision>31</cp:revision>
  <dcterms:created xsi:type="dcterms:W3CDTF">2020-03-22T16:16:00Z</dcterms:created>
  <dcterms:modified xsi:type="dcterms:W3CDTF">2020-03-23T15:19:00Z</dcterms:modified>
</cp:coreProperties>
</file>