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0"/>
      <w:r>
        <w:t xml:space="preserve">好与对</w:t>
      </w:r>
      <w:bookmarkEnd w:id="20"/>
    </w:p>
    <w:p>
      <w:pPr>
        <w:pStyle w:val="FirstParagraph"/>
      </w:pPr>
      <w:r>
        <w:t xml:space="preserve">一直坚持对就会有好处，坚持对是因为这条路是对的而不是因为那个好处而坚持这个对，所以说之所以坚持这个学习活动是因为学习活动是对的所以要坚持而不是为了所谓好而坚持当然一直坚持下去会得到好但同时心情是激动的高兴的而不像其他不劳而获所得到的好。</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2020-10-13T13:42:12Z</dcterms:created>
  <dcterms:modified xsi:type="dcterms:W3CDTF">2020-10-13T13:42:12Z</dcterms:modified>
</cp:coreProperties>
</file>