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3036" w:firstLineChars="945"/>
        <w:rPr>
          <w:rFonts w:hint="eastAsia"/>
          <w:b/>
          <w:sz w:val="32"/>
          <w:szCs w:val="32"/>
        </w:rPr>
      </w:pPr>
      <w:r>
        <w:rPr>
          <w:rFonts w:hint="eastAsia"/>
          <w:b/>
          <w:sz w:val="32"/>
          <w:szCs w:val="32"/>
        </w:rPr>
        <w:t>专利技术交底书</w:t>
      </w:r>
    </w:p>
    <w:p>
      <w:pPr>
        <w:rPr>
          <w:rFonts w:hint="eastAsia"/>
          <w:sz w:val="28"/>
          <w:szCs w:val="28"/>
        </w:rPr>
      </w:pPr>
      <w:r>
        <w:rPr>
          <w:rFonts w:hint="eastAsia"/>
          <w:sz w:val="28"/>
          <w:szCs w:val="28"/>
        </w:rPr>
        <w:t>申请类型：</w:t>
      </w:r>
      <w:r>
        <w:rPr>
          <w:rFonts w:hint="eastAsia"/>
          <w:sz w:val="28"/>
          <w:szCs w:val="28"/>
        </w:rPr>
        <w:fldChar w:fldCharType="begin">
          <w:ffData>
            <w:enabled/>
            <w:calcOnExit w:val="0"/>
            <w:checkBox>
              <w:size w:val="18"/>
              <w:default w:val="0"/>
              <w:checked w:val="0"/>
            </w:checkBox>
          </w:ffData>
        </w:fldChar>
      </w:r>
      <w:r>
        <w:rPr>
          <w:rFonts w:hint="eastAsia"/>
          <w:sz w:val="28"/>
          <w:szCs w:val="28"/>
        </w:rPr>
        <w:instrText xml:space="preserve"> FORMCHECKBOX </w:instrText>
      </w:r>
      <w:r>
        <w:rPr>
          <w:rFonts w:hint="eastAsia"/>
          <w:sz w:val="28"/>
          <w:szCs w:val="28"/>
        </w:rPr>
        <w:fldChar w:fldCharType="separate"/>
      </w:r>
      <w:r>
        <w:rPr>
          <w:rFonts w:hint="eastAsia"/>
          <w:sz w:val="28"/>
          <w:szCs w:val="28"/>
        </w:rPr>
        <w:fldChar w:fldCharType="end"/>
      </w:r>
      <w:r>
        <w:rPr>
          <w:rFonts w:hint="eastAsia"/>
          <w:sz w:val="28"/>
          <w:szCs w:val="28"/>
        </w:rPr>
        <w:t xml:space="preserve">发明  </w:t>
      </w:r>
      <w:r>
        <w:rPr>
          <w:rFonts w:hint="eastAsia"/>
          <w:sz w:val="28"/>
          <w:szCs w:val="28"/>
        </w:rPr>
        <w:fldChar w:fldCharType="begin">
          <w:ffData>
            <w:enabled/>
            <w:calcOnExit w:val="0"/>
            <w:checkBox>
              <w:size w:val="18"/>
              <w:default w:val="0"/>
              <w:checked w:val="0"/>
            </w:checkBox>
          </w:ffData>
        </w:fldChar>
      </w:r>
      <w:r>
        <w:rPr>
          <w:rFonts w:hint="eastAsia"/>
          <w:sz w:val="28"/>
          <w:szCs w:val="28"/>
        </w:rPr>
        <w:instrText xml:space="preserve"> FORMCHECKBOX </w:instrText>
      </w:r>
      <w:r>
        <w:rPr>
          <w:rFonts w:hint="eastAsia"/>
          <w:sz w:val="28"/>
          <w:szCs w:val="28"/>
        </w:rPr>
        <w:fldChar w:fldCharType="separate"/>
      </w:r>
      <w:r>
        <w:rPr>
          <w:rFonts w:hint="eastAsia"/>
          <w:sz w:val="28"/>
          <w:szCs w:val="28"/>
        </w:rPr>
        <w:fldChar w:fldCharType="end"/>
      </w:r>
      <w:r>
        <w:rPr>
          <w:rFonts w:hint="eastAsia"/>
          <w:sz w:val="28"/>
          <w:szCs w:val="28"/>
        </w:rPr>
        <w:t xml:space="preserve">实用新型 </w:t>
      </w:r>
      <w:r>
        <w:rPr>
          <w:rFonts w:hint="eastAsia"/>
          <w:sz w:val="28"/>
          <w:szCs w:val="28"/>
        </w:rPr>
        <w:fldChar w:fldCharType="begin">
          <w:ffData>
            <w:enabled/>
            <w:calcOnExit w:val="0"/>
            <w:checkBox>
              <w:size w:val="18"/>
              <w:default w:val="0"/>
              <w:checked w:val="0"/>
            </w:checkBox>
          </w:ffData>
        </w:fldChar>
      </w:r>
      <w:r>
        <w:rPr>
          <w:rFonts w:hint="eastAsia"/>
          <w:sz w:val="28"/>
          <w:szCs w:val="28"/>
        </w:rPr>
        <w:instrText xml:space="preserve"> FORMCHECKBOX </w:instrText>
      </w:r>
      <w:r>
        <w:rPr>
          <w:rFonts w:hint="eastAsia"/>
          <w:sz w:val="28"/>
          <w:szCs w:val="28"/>
        </w:rPr>
        <w:fldChar w:fldCharType="separate"/>
      </w:r>
      <w:r>
        <w:rPr>
          <w:rFonts w:hint="eastAsia"/>
          <w:sz w:val="28"/>
          <w:szCs w:val="28"/>
        </w:rPr>
        <w:fldChar w:fldCharType="end"/>
      </w:r>
      <w:r>
        <w:rPr>
          <w:rFonts w:hint="eastAsia"/>
          <w:sz w:val="28"/>
          <w:szCs w:val="28"/>
        </w:rPr>
        <w:t xml:space="preserve">外观设计 </w:t>
      </w:r>
      <w:r>
        <w:rPr>
          <w:rFonts w:hint="eastAsia"/>
          <w:sz w:val="28"/>
          <w:szCs w:val="28"/>
        </w:rPr>
        <w:fldChar w:fldCharType="begin">
          <w:ffData>
            <w:enabled/>
            <w:calcOnExit w:val="0"/>
            <w:checkBox>
              <w:size w:val="18"/>
              <w:default w:val="0"/>
              <w:checked w:val="0"/>
            </w:checkBox>
          </w:ffData>
        </w:fldChar>
      </w:r>
      <w:r>
        <w:rPr>
          <w:rFonts w:hint="eastAsia"/>
          <w:sz w:val="28"/>
          <w:szCs w:val="28"/>
        </w:rPr>
        <w:instrText xml:space="preserve"> FORMCHECKBOX </w:instrText>
      </w:r>
      <w:r>
        <w:rPr>
          <w:rFonts w:hint="eastAsia"/>
          <w:sz w:val="28"/>
          <w:szCs w:val="28"/>
        </w:rPr>
        <w:fldChar w:fldCharType="separate"/>
      </w:r>
      <w:r>
        <w:rPr>
          <w:rFonts w:hint="eastAsia"/>
          <w:sz w:val="28"/>
          <w:szCs w:val="28"/>
        </w:rPr>
        <w:fldChar w:fldCharType="end"/>
      </w:r>
      <w:r>
        <w:rPr>
          <w:rFonts w:hint="eastAsia"/>
          <w:sz w:val="28"/>
          <w:szCs w:val="28"/>
        </w:rPr>
        <w:t xml:space="preserve">发明新型同日申请 </w:t>
      </w:r>
    </w:p>
    <w:p>
      <w:pPr>
        <w:rPr>
          <w:rFonts w:hint="eastAsia"/>
          <w:sz w:val="28"/>
          <w:szCs w:val="28"/>
          <w:u w:val="single"/>
        </w:rPr>
      </w:pPr>
      <w:r>
        <w:rPr>
          <w:rFonts w:hint="eastAsia"/>
          <w:sz w:val="28"/>
          <w:szCs w:val="28"/>
        </w:rPr>
        <w:t>发明名称（暂定）：</w:t>
      </w:r>
      <w:r>
        <w:rPr>
          <w:rFonts w:hint="eastAsia"/>
          <w:sz w:val="28"/>
          <w:szCs w:val="28"/>
          <w:u w:val="single"/>
        </w:rPr>
        <w:t xml:space="preserve">    </w:t>
      </w:r>
      <w:r>
        <w:rPr>
          <w:rFonts w:hint="eastAsia"/>
          <w:sz w:val="28"/>
          <w:szCs w:val="28"/>
          <w:u w:val="single"/>
          <w:lang w:val="en-US" w:eastAsia="zh-CN"/>
        </w:rPr>
        <w:t>一种能进行英文交流/翻译的机器人</w:t>
      </w:r>
      <w:r>
        <w:rPr>
          <w:rFonts w:hint="eastAsia"/>
          <w:sz w:val="28"/>
          <w:szCs w:val="28"/>
          <w:u w:val="single"/>
        </w:rPr>
        <w:t xml:space="preserve">                             </w:t>
      </w:r>
    </w:p>
    <w:p>
      <w:pPr>
        <w:rPr>
          <w:rFonts w:hint="eastAsia"/>
          <w:sz w:val="28"/>
          <w:szCs w:val="28"/>
        </w:rPr>
      </w:pPr>
      <w:r>
        <w:rPr>
          <w:rFonts w:hint="eastAsia"/>
          <w:sz w:val="28"/>
          <w:szCs w:val="28"/>
        </w:rPr>
        <w:t>技术联系人姓名、电话：</w:t>
      </w:r>
      <w:r>
        <w:rPr>
          <w:rFonts w:hint="eastAsia"/>
          <w:sz w:val="28"/>
          <w:szCs w:val="28"/>
          <w:u w:val="single"/>
        </w:rPr>
        <w:t xml:space="preserve">   </w:t>
      </w:r>
      <w:r>
        <w:rPr>
          <w:rFonts w:hint="eastAsia"/>
          <w:sz w:val="28"/>
          <w:szCs w:val="28"/>
          <w:u w:val="single"/>
          <w:lang w:val="en-US" w:eastAsia="zh-CN"/>
        </w:rPr>
        <w:t>夏卫超</w:t>
      </w:r>
      <w:r>
        <w:rPr>
          <w:rFonts w:hint="eastAsia"/>
          <w:sz w:val="28"/>
          <w:szCs w:val="28"/>
          <w:u w:val="single"/>
        </w:rPr>
        <w:t xml:space="preserve"> </w:t>
      </w:r>
      <w:r>
        <w:rPr>
          <w:rFonts w:hint="eastAsia"/>
          <w:sz w:val="28"/>
          <w:szCs w:val="28"/>
          <w:u w:val="single"/>
          <w:lang w:val="en-US" w:eastAsia="zh-CN"/>
        </w:rPr>
        <w:t>18565612941</w:t>
      </w:r>
      <w:bookmarkStart w:id="0" w:name="_GoBack"/>
      <w:bookmarkEnd w:id="0"/>
      <w:r>
        <w:rPr>
          <w:rFonts w:hint="eastAsia"/>
          <w:sz w:val="28"/>
          <w:szCs w:val="28"/>
          <w:u w:val="single"/>
        </w:rPr>
        <w:t xml:space="preserve">                             </w:t>
      </w:r>
      <w:r>
        <w:rPr>
          <w:rFonts w:hint="eastAsia"/>
          <w:sz w:val="28"/>
          <w:szCs w:val="28"/>
        </w:rPr>
        <w:t xml:space="preserve">  </w:t>
      </w:r>
    </w:p>
    <w:p>
      <w:pPr>
        <w:numPr>
          <w:numId w:val="0"/>
        </w:numPr>
        <w:spacing w:line="480" w:lineRule="exact"/>
        <w:ind w:firstLine="420" w:firstLineChars="0"/>
        <w:jc w:val="left"/>
        <w:rPr>
          <w:rFonts w:hint="eastAsia"/>
          <w:b/>
          <w:bCs/>
          <w:sz w:val="28"/>
          <w:szCs w:val="28"/>
          <w:lang w:val="en-US" w:eastAsia="zh-CN"/>
        </w:rPr>
      </w:pPr>
      <w:r>
        <w:rPr>
          <w:rFonts w:hint="eastAsia"/>
          <w:b/>
          <w:bCs/>
          <w:sz w:val="28"/>
          <w:szCs w:val="28"/>
          <w:lang w:val="en-US" w:eastAsia="zh-CN"/>
        </w:rPr>
        <w:t>一、现有技术</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如今的机器翻译/交流的技术虽然发展的很快，但还是有许多的不足。</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目前，相继出现了多种翻译软件，例如金山公司的词霸系列，实达铭泰的东方快车系列，Trados 翻译软件等。到目前为止，由于计算机科学、语言学研究的发展，特别是计算机硬件技术的大幅度提高以及人工智能在自然语言处理上的应用，机器翻译和交流已经取得了相当大的进步，不过，机器翻译和交流的水平距理想的“全自动高质量（FAHQ）”的目标还有很远的距离。</w:t>
      </w:r>
    </w:p>
    <w:p>
      <w:pPr>
        <w:numPr>
          <w:ilvl w:val="0"/>
          <w:numId w:val="0"/>
        </w:numPr>
        <w:spacing w:line="480" w:lineRule="exact"/>
        <w:jc w:val="left"/>
        <w:rPr>
          <w:rFonts w:hint="eastAsia"/>
          <w:sz w:val="24"/>
          <w:szCs w:val="24"/>
          <w:lang w:val="en-US" w:eastAsia="zh-CN"/>
        </w:rPr>
      </w:pPr>
    </w:p>
    <w:p>
      <w:pPr>
        <w:spacing w:line="480" w:lineRule="exact"/>
        <w:ind w:firstLine="560"/>
        <w:jc w:val="left"/>
        <w:rPr>
          <w:rFonts w:hint="eastAsia"/>
          <w:sz w:val="28"/>
          <w:szCs w:val="28"/>
        </w:rPr>
      </w:pPr>
      <w:r>
        <w:rPr>
          <w:rFonts w:hint="eastAsia"/>
          <w:b/>
          <w:bCs/>
          <w:sz w:val="28"/>
          <w:szCs w:val="28"/>
        </w:rPr>
        <w:t>二</w:t>
      </w:r>
      <w:r>
        <w:rPr>
          <w:rFonts w:hint="eastAsia"/>
          <w:sz w:val="28"/>
          <w:szCs w:val="28"/>
        </w:rPr>
        <w:t>、</w:t>
      </w:r>
      <w:r>
        <w:rPr>
          <w:rFonts w:hint="eastAsia"/>
          <w:b/>
          <w:bCs/>
          <w:sz w:val="28"/>
          <w:szCs w:val="28"/>
          <w:lang w:val="en-US" w:eastAsia="zh-CN"/>
        </w:rPr>
        <w:t>现有技术的缺陷、问题、不足</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如今的机器翻译和交流技术存在着许多的不足，最大的问题是深层次语义的理解，语义深层理解有两个瓶颈要突破：一是词汇的歧义，中国的词汇中，一词多义的很多，不同的语义环境、不同的场合，词义不同，机器人的理解和翻译就会不准确；二是在翻译过程中人的翻译作用。人的翻译靠知识和经验的积累，常识性的积累越多，翻译起来越容易，否则，可能翻译的效果就不好。</w:t>
      </w:r>
    </w:p>
    <w:p>
      <w:pPr>
        <w:numPr>
          <w:ilvl w:val="0"/>
          <w:numId w:val="0"/>
        </w:numPr>
        <w:spacing w:line="480" w:lineRule="exact"/>
        <w:jc w:val="left"/>
        <w:rPr>
          <w:rFonts w:hint="eastAsia"/>
          <w:sz w:val="24"/>
          <w:szCs w:val="24"/>
          <w:lang w:val="en-US" w:eastAsia="zh-CN"/>
        </w:rPr>
      </w:pPr>
    </w:p>
    <w:p>
      <w:pPr>
        <w:spacing w:line="480" w:lineRule="exact"/>
        <w:ind w:firstLine="560"/>
        <w:jc w:val="left"/>
        <w:rPr>
          <w:rFonts w:hint="eastAsia"/>
          <w:sz w:val="28"/>
          <w:szCs w:val="28"/>
        </w:rPr>
      </w:pPr>
      <w:r>
        <w:rPr>
          <w:rFonts w:hint="eastAsia"/>
          <w:b/>
          <w:bCs/>
          <w:sz w:val="28"/>
          <w:szCs w:val="28"/>
        </w:rPr>
        <w:t>三</w:t>
      </w:r>
      <w:r>
        <w:rPr>
          <w:rFonts w:hint="eastAsia"/>
          <w:sz w:val="28"/>
          <w:szCs w:val="28"/>
        </w:rPr>
        <w:t>、</w:t>
      </w:r>
      <w:r>
        <w:rPr>
          <w:rFonts w:hint="eastAsia"/>
          <w:b/>
          <w:bCs/>
          <w:sz w:val="28"/>
          <w:szCs w:val="28"/>
          <w:lang w:val="en-US" w:eastAsia="zh-CN"/>
        </w:rPr>
        <w:t>本发明的目的，解决的技术问题</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本发明的目的是使机器人能够和人流畅的用英文交流，能够准确的翻译出我们随机说出的话。解决翻译不准确、识别错误的技术问题</w:t>
      </w:r>
    </w:p>
    <w:p>
      <w:pPr>
        <w:numPr>
          <w:ilvl w:val="0"/>
          <w:numId w:val="0"/>
        </w:numPr>
        <w:spacing w:line="480" w:lineRule="exact"/>
        <w:jc w:val="left"/>
        <w:rPr>
          <w:rFonts w:hint="eastAsia"/>
          <w:sz w:val="24"/>
          <w:szCs w:val="24"/>
          <w:lang w:val="en-US" w:eastAsia="zh-CN"/>
        </w:rPr>
      </w:pPr>
    </w:p>
    <w:p>
      <w:pPr>
        <w:numPr>
          <w:numId w:val="0"/>
        </w:numPr>
        <w:spacing w:line="480" w:lineRule="exact"/>
        <w:ind w:firstLine="420" w:firstLineChars="0"/>
        <w:jc w:val="left"/>
        <w:rPr>
          <w:rFonts w:hint="eastAsia"/>
          <w:b/>
          <w:bCs/>
          <w:sz w:val="28"/>
          <w:szCs w:val="28"/>
          <w:lang w:val="en-US" w:eastAsia="zh-CN"/>
        </w:rPr>
      </w:pPr>
      <w:r>
        <w:rPr>
          <w:rFonts w:hint="eastAsia"/>
          <w:b/>
          <w:bCs/>
          <w:sz w:val="28"/>
          <w:szCs w:val="28"/>
          <w:lang w:val="en-US" w:eastAsia="zh-CN"/>
        </w:rPr>
        <w:t xml:space="preserve"> 四、本发明的方案</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翻译部分：对机器人说句话，机器人识别后把语音解析成中文文字，再把中文翻译成英文，最后把英文合成语音读出来。</w:t>
      </w:r>
    </w:p>
    <w:p>
      <w:pPr>
        <w:numPr>
          <w:numId w:val="0"/>
        </w:numPr>
        <w:spacing w:line="480" w:lineRule="exact"/>
        <w:jc w:val="left"/>
        <w:rPr>
          <w:rFonts w:hint="eastAsia"/>
          <w:sz w:val="24"/>
          <w:szCs w:val="24"/>
          <w:lang w:val="en-US" w:eastAsia="zh-CN"/>
        </w:rPr>
      </w:pPr>
      <w:r>
        <w:rPr>
          <w:rFonts w:hint="eastAsia"/>
          <w:sz w:val="24"/>
          <w:szCs w:val="24"/>
          <w:lang w:val="en-US" w:eastAsia="zh-CN"/>
        </w:rPr>
        <w:t>英文交流部分：对机器人说句话，机器人识别后把语音解析成英文内容，在数据库里根据内容匹配出对应的答案。再把答案合成语音读出来</w:t>
      </w:r>
    </w:p>
    <w:p>
      <w:pPr>
        <w:numPr>
          <w:numId w:val="0"/>
        </w:numPr>
        <w:spacing w:line="480" w:lineRule="exact"/>
        <w:jc w:val="left"/>
        <w:rPr>
          <w:rFonts w:hint="eastAsia"/>
          <w:sz w:val="24"/>
          <w:szCs w:val="24"/>
          <w:lang w:val="en-US" w:eastAsia="zh-CN"/>
        </w:rPr>
      </w:pPr>
    </w:p>
    <w:p>
      <w:pPr>
        <w:numPr>
          <w:ilvl w:val="0"/>
          <w:numId w:val="1"/>
        </w:numPr>
        <w:spacing w:line="480" w:lineRule="exact"/>
        <w:ind w:firstLine="560"/>
        <w:jc w:val="left"/>
        <w:rPr>
          <w:rFonts w:hint="eastAsia"/>
          <w:b/>
          <w:bCs/>
          <w:sz w:val="28"/>
          <w:szCs w:val="28"/>
        </w:rPr>
      </w:pPr>
      <w:r>
        <w:rPr>
          <w:rFonts w:hint="eastAsia"/>
          <w:b/>
          <w:bCs/>
          <w:sz w:val="28"/>
          <w:szCs w:val="28"/>
        </w:rPr>
        <w:t>本发明的关键技术点</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硬件：搭载高质的麦克风、扬声器、传感器</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软件：使用科大讯飞的语音解析、语音合成，有道的翻译接口</w:t>
      </w:r>
    </w:p>
    <w:p>
      <w:pPr>
        <w:numPr>
          <w:ilvl w:val="0"/>
          <w:numId w:val="0"/>
        </w:numPr>
        <w:spacing w:line="480" w:lineRule="exact"/>
        <w:jc w:val="left"/>
        <w:rPr>
          <w:rFonts w:hint="eastAsia"/>
          <w:sz w:val="28"/>
          <w:szCs w:val="28"/>
          <w:lang w:val="en-US" w:eastAsia="zh-CN"/>
        </w:rPr>
      </w:pPr>
    </w:p>
    <w:p>
      <w:pPr>
        <w:numPr>
          <w:ilvl w:val="0"/>
          <w:numId w:val="1"/>
        </w:numPr>
        <w:spacing w:line="480" w:lineRule="exact"/>
        <w:ind w:firstLine="560"/>
        <w:jc w:val="left"/>
        <w:rPr>
          <w:rFonts w:hint="eastAsia"/>
          <w:b/>
          <w:bCs/>
          <w:sz w:val="28"/>
          <w:szCs w:val="28"/>
        </w:rPr>
      </w:pPr>
      <w:r>
        <w:rPr>
          <w:rFonts w:hint="eastAsia"/>
          <w:b/>
          <w:bCs/>
          <w:sz w:val="28"/>
          <w:szCs w:val="28"/>
        </w:rPr>
        <w:t>本发明的效果</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用户可以用英文和机器人流畅交流。在翻译功能上，可以随机说出一句话机器人就能准确翻译出来。</w:t>
      </w:r>
    </w:p>
    <w:p>
      <w:pPr>
        <w:numPr>
          <w:ilvl w:val="0"/>
          <w:numId w:val="0"/>
        </w:numPr>
        <w:spacing w:line="480" w:lineRule="exact"/>
        <w:jc w:val="left"/>
        <w:rPr>
          <w:rFonts w:hint="eastAsia"/>
          <w:sz w:val="28"/>
          <w:szCs w:val="28"/>
          <w:lang w:val="en-US" w:eastAsia="zh-CN"/>
        </w:rPr>
      </w:pPr>
    </w:p>
    <w:p>
      <w:pPr>
        <w:numPr>
          <w:ilvl w:val="0"/>
          <w:numId w:val="1"/>
        </w:numPr>
        <w:spacing w:line="480" w:lineRule="exact"/>
        <w:ind w:firstLine="560"/>
        <w:jc w:val="left"/>
        <w:rPr>
          <w:rFonts w:hint="eastAsia"/>
          <w:b/>
          <w:bCs/>
          <w:sz w:val="28"/>
          <w:szCs w:val="28"/>
        </w:rPr>
      </w:pPr>
      <w:r>
        <w:rPr>
          <w:rFonts w:hint="eastAsia"/>
          <w:b/>
          <w:bCs/>
          <w:sz w:val="28"/>
          <w:szCs w:val="28"/>
        </w:rPr>
        <w:t>本发明的实例</w:t>
      </w:r>
    </w:p>
    <w:p>
      <w:pPr>
        <w:numPr>
          <w:ilvl w:val="0"/>
          <w:numId w:val="0"/>
        </w:numPr>
        <w:spacing w:line="480" w:lineRule="exact"/>
        <w:jc w:val="left"/>
        <w:rPr>
          <w:rFonts w:hint="eastAsia"/>
          <w:sz w:val="24"/>
          <w:szCs w:val="24"/>
          <w:lang w:val="en-US" w:eastAsia="zh-CN"/>
        </w:rPr>
      </w:pPr>
      <w:r>
        <w:rPr>
          <w:rFonts w:hint="eastAsia"/>
          <w:sz w:val="24"/>
          <w:szCs w:val="24"/>
          <w:lang w:val="en-US" w:eastAsia="zh-CN"/>
        </w:rPr>
        <w:t>本发明的机器人包含传感器、语音解析 语音合成、翻译的软件。处理的流程如下：</w:t>
      </w:r>
    </w:p>
    <w:p>
      <w:pPr>
        <w:numPr>
          <w:ilvl w:val="0"/>
          <w:numId w:val="2"/>
        </w:numPr>
        <w:spacing w:line="480" w:lineRule="exact"/>
        <w:jc w:val="left"/>
        <w:rPr>
          <w:rFonts w:hint="eastAsia"/>
          <w:sz w:val="24"/>
          <w:szCs w:val="24"/>
          <w:lang w:val="en-US" w:eastAsia="zh-CN"/>
        </w:rPr>
      </w:pPr>
      <w:r>
        <w:rPr>
          <w:rFonts w:hint="eastAsia"/>
          <w:sz w:val="24"/>
          <w:szCs w:val="24"/>
          <w:lang w:val="en-US" w:eastAsia="zh-CN"/>
        </w:rPr>
        <w:t>对机器人摸头或者语音呼唤，机器人通过传感器感应这些信号，处理完这信号后再发送广播，系统接收广播后开始监听语音事件。</w:t>
      </w:r>
    </w:p>
    <w:p>
      <w:pPr>
        <w:numPr>
          <w:ilvl w:val="0"/>
          <w:numId w:val="2"/>
        </w:numPr>
        <w:spacing w:line="480" w:lineRule="exact"/>
        <w:jc w:val="left"/>
        <w:rPr>
          <w:rFonts w:hint="eastAsia"/>
          <w:sz w:val="24"/>
          <w:szCs w:val="24"/>
          <w:lang w:val="en-US" w:eastAsia="zh-CN"/>
        </w:rPr>
      </w:pPr>
      <w:r>
        <w:rPr>
          <w:rFonts w:hint="eastAsia"/>
          <w:sz w:val="24"/>
          <w:szCs w:val="24"/>
          <w:lang w:val="en-US" w:eastAsia="zh-CN"/>
        </w:rPr>
        <w:t>在使用翻译功能时，对机器人说句话，机器人识别后把语音解析成中文文字，再把中文翻译成英文，最后把英文合成语音读出来。</w:t>
      </w:r>
    </w:p>
    <w:p>
      <w:pPr>
        <w:numPr>
          <w:ilvl w:val="0"/>
          <w:numId w:val="2"/>
        </w:numPr>
        <w:spacing w:line="480" w:lineRule="exact"/>
        <w:jc w:val="left"/>
        <w:rPr>
          <w:rFonts w:hint="eastAsia"/>
          <w:sz w:val="24"/>
          <w:szCs w:val="24"/>
          <w:lang w:val="en-US" w:eastAsia="zh-CN"/>
        </w:rPr>
      </w:pPr>
      <w:r>
        <w:rPr>
          <w:rFonts w:hint="eastAsia"/>
          <w:sz w:val="24"/>
          <w:szCs w:val="24"/>
          <w:lang w:val="en-US" w:eastAsia="zh-CN"/>
        </w:rPr>
        <w:t>在使用英文交流功能时，对机器人说句话，机器人识别后把语音解析成英文内容，在数据库里根据内容匹配出对应的答案。再把答案合成语音读出来</w:t>
      </w:r>
    </w:p>
    <w:p>
      <w:pPr>
        <w:rPr>
          <w:rFonts w:ascii="Verdana" w:hAnsi="Verdana" w:eastAsia="宋体" w:cs="Verdana"/>
          <w:b w:val="0"/>
          <w:i w:val="0"/>
          <w:caps w:val="0"/>
          <w:color w:val="484848"/>
          <w:spacing w:val="0"/>
          <w:sz w:val="16"/>
          <w:szCs w:val="16"/>
          <w:shd w:val="clear" w:fill="FFFFFF"/>
        </w:rPr>
      </w:pPr>
    </w:p>
    <w:p>
      <w:pPr>
        <w:rPr>
          <w:rFonts w:ascii="Verdana" w:hAnsi="Verdana" w:eastAsia="宋体" w:cs="Verdana"/>
          <w:b w:val="0"/>
          <w:i w:val="0"/>
          <w:caps w:val="0"/>
          <w:color w:val="484848"/>
          <w:spacing w:val="0"/>
          <w:sz w:val="16"/>
          <w:szCs w:val="16"/>
          <w:shd w:val="clear" w:fill="FFFFFF"/>
        </w:rPr>
      </w:pPr>
    </w:p>
    <w:p>
      <w:pPr>
        <w:rPr>
          <w:rFonts w:ascii="Verdana" w:hAnsi="Verdana" w:eastAsia="宋体" w:cs="Verdana"/>
          <w:b w:val="0"/>
          <w:i w:val="0"/>
          <w:caps w:val="0"/>
          <w:color w:val="484848"/>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Palatino">
    <w:altName w:val="Palatino Linotype"/>
    <w:panose1 w:val="00000000000000000000"/>
    <w:charset w:val="00"/>
    <w:family w:val="swiss"/>
    <w:pitch w:val="default"/>
    <w:sig w:usb0="00000000" w:usb1="00000000" w:usb2="00000000" w:usb3="00000000" w:csb0="00040001" w:csb1="00000000"/>
  </w:font>
  <w:font w:name="ヒラギノ角ゴ Pro W3">
    <w:altName w:val="Times New Roman"/>
    <w:panose1 w:val="00000000000000000000"/>
    <w:charset w:val="00"/>
    <w:family w:val="swiss"/>
    <w:pitch w:val="default"/>
    <w:sig w:usb0="00000000" w:usb1="00000000" w:usb2="00000000"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272820">
    <w:nsid w:val="569F2EF4"/>
    <w:multiLevelType w:val="singleLevel"/>
    <w:tmpl w:val="569F2EF4"/>
    <w:lvl w:ilvl="0" w:tentative="1">
      <w:start w:val="5"/>
      <w:numFmt w:val="chineseCounting"/>
      <w:suff w:val="nothing"/>
      <w:lvlText w:val="%1、"/>
      <w:lvlJc w:val="left"/>
    </w:lvl>
  </w:abstractNum>
  <w:abstractNum w:abstractNumId="1458565894">
    <w:nsid w:val="56EFF306"/>
    <w:multiLevelType w:val="singleLevel"/>
    <w:tmpl w:val="56EFF306"/>
    <w:lvl w:ilvl="0" w:tentative="1">
      <w:start w:val="1"/>
      <w:numFmt w:val="decimal"/>
      <w:suff w:val="nothing"/>
      <w:lvlText w:val="（%1）"/>
      <w:lvlJc w:val="left"/>
    </w:lvl>
  </w:abstractNum>
  <w:num w:numId="1">
    <w:abstractNumId w:val="1453272820"/>
  </w:num>
  <w:num w:numId="2">
    <w:abstractNumId w:val="1458565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53EB5"/>
    <w:rsid w:val="211354DB"/>
    <w:rsid w:val="40404596"/>
    <w:rsid w:val="59753E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spacing w:before="156" w:beforeLines="50" w:line="500" w:lineRule="exact"/>
      <w:jc w:val="center"/>
      <w:outlineLvl w:val="2"/>
    </w:pPr>
    <w:rPr>
      <w:sz w:val="28"/>
      <w:szCs w:val="20"/>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2016-03-21T05:49:00Z</dcterms:created>
  <dc:creator>Administrator</dc:creator>
  <cp:lastModifiedBy>Administrator</cp:lastModifiedBy>
  <dcterms:modified xsi:type="dcterms:W3CDTF">2016-03-22T07:22:28Z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