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049" w:rsidRPr="006F2049" w:rsidRDefault="006F2049" w:rsidP="00836B8C">
      <w:pPr>
        <w:spacing w:beforeLines="50" w:afterLines="50"/>
        <w:jc w:val="center"/>
        <w:rPr>
          <w:b/>
          <w:sz w:val="44"/>
          <w:szCs w:val="44"/>
        </w:rPr>
      </w:pPr>
      <w:bookmarkStart w:id="0" w:name="_Toc438064224"/>
      <w:r w:rsidRPr="006F2049">
        <w:rPr>
          <w:rFonts w:hint="eastAsia"/>
          <w:b/>
          <w:sz w:val="44"/>
          <w:szCs w:val="44"/>
        </w:rPr>
        <w:t>机器人关键技术之</w:t>
      </w:r>
      <w:r w:rsidR="00746EFB">
        <w:rPr>
          <w:rFonts w:hint="eastAsia"/>
          <w:b/>
          <w:sz w:val="44"/>
          <w:szCs w:val="44"/>
        </w:rPr>
        <w:t>VR</w:t>
      </w:r>
      <w:r w:rsidR="002B7674">
        <w:rPr>
          <w:rFonts w:hint="eastAsia"/>
          <w:b/>
          <w:sz w:val="44"/>
          <w:szCs w:val="44"/>
        </w:rPr>
        <w:t>(AR)</w:t>
      </w:r>
      <w:r w:rsidR="002B7674">
        <w:rPr>
          <w:rFonts w:hint="eastAsia"/>
          <w:b/>
          <w:sz w:val="44"/>
          <w:szCs w:val="44"/>
        </w:rPr>
        <w:t>与机器人结合</w:t>
      </w:r>
      <w:r w:rsidRPr="006F2049">
        <w:rPr>
          <w:rFonts w:hint="eastAsia"/>
          <w:b/>
          <w:sz w:val="44"/>
          <w:szCs w:val="44"/>
        </w:rPr>
        <w:t>技术</w:t>
      </w:r>
    </w:p>
    <w:p w:rsidR="006A56A2" w:rsidRPr="008D2835" w:rsidRDefault="009E1BA2" w:rsidP="006A56A2">
      <w:pPr>
        <w:pStyle w:val="1"/>
        <w:spacing w:before="0" w:after="0" w:line="240" w:lineRule="auto"/>
        <w:rPr>
          <w:b/>
        </w:rPr>
      </w:pPr>
      <w:r>
        <w:rPr>
          <w:rFonts w:hint="eastAsia"/>
          <w:b/>
        </w:rPr>
        <w:t>1</w:t>
      </w:r>
      <w:bookmarkEnd w:id="0"/>
      <w:r w:rsidR="002B7674">
        <w:rPr>
          <w:rFonts w:hint="eastAsia"/>
          <w:b/>
        </w:rPr>
        <w:t>简述</w:t>
      </w:r>
    </w:p>
    <w:p w:rsidR="006A56A2" w:rsidRPr="00C647E9" w:rsidRDefault="006A56A2" w:rsidP="006A56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647E9">
        <w:rPr>
          <w:rFonts w:ascii="Times New Roman" w:hAnsi="Times New Roman" w:cs="Times New Roman"/>
          <w:sz w:val="24"/>
          <w:szCs w:val="24"/>
        </w:rPr>
        <w:t xml:space="preserve">    </w:t>
      </w:r>
      <w:r w:rsidR="002B7674" w:rsidRPr="002B7674">
        <w:rPr>
          <w:rFonts w:ascii="Times New Roman" w:hAnsi="Times New Roman" w:cs="Times New Roman" w:hint="eastAsia"/>
          <w:sz w:val="24"/>
          <w:szCs w:val="24"/>
        </w:rPr>
        <w:t>通过机器人的语音输入系统、</w:t>
      </w:r>
      <w:r w:rsidR="002B7674" w:rsidRPr="002B7674">
        <w:rPr>
          <w:rFonts w:ascii="Times New Roman" w:hAnsi="Times New Roman" w:cs="Times New Roman" w:hint="eastAsia"/>
          <w:sz w:val="24"/>
          <w:szCs w:val="24"/>
        </w:rPr>
        <w:t>3D</w:t>
      </w:r>
      <w:r w:rsidR="002B7674" w:rsidRPr="002B7674">
        <w:rPr>
          <w:rFonts w:ascii="Times New Roman" w:hAnsi="Times New Roman" w:cs="Times New Roman" w:hint="eastAsia"/>
          <w:sz w:val="24"/>
          <w:szCs w:val="24"/>
        </w:rPr>
        <w:t>传感器、视觉系统和无线传输协议，实现</w:t>
      </w:r>
      <w:r w:rsidR="002B7674" w:rsidRPr="002B7674">
        <w:rPr>
          <w:rFonts w:ascii="Times New Roman" w:hAnsi="Times New Roman" w:cs="Times New Roman" w:hint="eastAsia"/>
          <w:sz w:val="24"/>
          <w:szCs w:val="24"/>
        </w:rPr>
        <w:t>VR/AR</w:t>
      </w:r>
      <w:r w:rsidR="002B7674" w:rsidRPr="002B7674">
        <w:rPr>
          <w:rFonts w:ascii="Times New Roman" w:hAnsi="Times New Roman" w:cs="Times New Roman" w:hint="eastAsia"/>
          <w:sz w:val="24"/>
          <w:szCs w:val="24"/>
        </w:rPr>
        <w:t>（虚拟现实</w:t>
      </w:r>
      <w:r w:rsidR="002B7674" w:rsidRPr="002B7674">
        <w:rPr>
          <w:rFonts w:ascii="Times New Roman" w:hAnsi="Times New Roman" w:cs="Times New Roman" w:hint="eastAsia"/>
          <w:sz w:val="24"/>
          <w:szCs w:val="24"/>
        </w:rPr>
        <w:t>/</w:t>
      </w:r>
      <w:r w:rsidR="002B7674" w:rsidRPr="002B7674">
        <w:rPr>
          <w:rFonts w:ascii="Times New Roman" w:hAnsi="Times New Roman" w:cs="Times New Roman" w:hint="eastAsia"/>
          <w:sz w:val="24"/>
          <w:szCs w:val="24"/>
        </w:rPr>
        <w:t>增强现实）的人机交互，达到</w:t>
      </w:r>
      <w:r w:rsidR="002B7674" w:rsidRPr="002B7674">
        <w:rPr>
          <w:rFonts w:ascii="Times New Roman" w:hAnsi="Times New Roman" w:cs="Times New Roman" w:hint="eastAsia"/>
          <w:sz w:val="24"/>
          <w:szCs w:val="24"/>
        </w:rPr>
        <w:t>VR/AR</w:t>
      </w:r>
      <w:r w:rsidR="002B7674" w:rsidRPr="002B7674">
        <w:rPr>
          <w:rFonts w:ascii="Times New Roman" w:hAnsi="Times New Roman" w:cs="Times New Roman" w:hint="eastAsia"/>
          <w:sz w:val="24"/>
          <w:szCs w:val="24"/>
        </w:rPr>
        <w:t>引擎的输入控制，增强机器人的教学与娱乐功能。</w:t>
      </w:r>
      <w:r w:rsidRPr="00C647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56A2" w:rsidRPr="0072129D" w:rsidRDefault="009E1BA2" w:rsidP="006A56A2">
      <w:pPr>
        <w:pStyle w:val="2"/>
        <w:spacing w:before="0" w:after="0" w:line="240" w:lineRule="auto"/>
      </w:pPr>
      <w:bookmarkStart w:id="1" w:name="_Toc438064225"/>
      <w:r>
        <w:rPr>
          <w:rFonts w:hint="eastAsia"/>
        </w:rPr>
        <w:t>1</w:t>
      </w:r>
      <w:r w:rsidR="006A56A2" w:rsidRPr="0072129D">
        <w:t>.1</w:t>
      </w:r>
      <w:bookmarkEnd w:id="1"/>
      <w:r w:rsidR="00685895">
        <w:rPr>
          <w:rFonts w:hint="eastAsia"/>
        </w:rPr>
        <w:t>语音输入系统</w:t>
      </w:r>
    </w:p>
    <w:p w:rsidR="006A56A2" w:rsidRPr="00C647E9" w:rsidRDefault="006A56A2" w:rsidP="006A56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647E9">
        <w:rPr>
          <w:rFonts w:ascii="Times New Roman" w:hAnsi="Times New Roman" w:cs="Times New Roman"/>
          <w:sz w:val="24"/>
          <w:szCs w:val="24"/>
        </w:rPr>
        <w:t xml:space="preserve">    </w:t>
      </w:r>
      <w:r w:rsidR="00685895">
        <w:rPr>
          <w:rFonts w:ascii="Times New Roman" w:hAnsi="Times New Roman" w:cs="Times New Roman" w:hint="eastAsia"/>
          <w:sz w:val="24"/>
          <w:szCs w:val="24"/>
        </w:rPr>
        <w:t>语音输入系统包括自动语音识别（</w:t>
      </w:r>
      <w:r w:rsidR="00685895">
        <w:rPr>
          <w:rFonts w:ascii="Times New Roman" w:hAnsi="Times New Roman" w:cs="Times New Roman" w:hint="eastAsia"/>
          <w:sz w:val="24"/>
          <w:szCs w:val="24"/>
        </w:rPr>
        <w:t>ASR</w:t>
      </w:r>
      <w:r w:rsidR="00685895">
        <w:rPr>
          <w:rFonts w:ascii="Times New Roman" w:hAnsi="Times New Roman" w:cs="Times New Roman" w:hint="eastAsia"/>
          <w:sz w:val="24"/>
          <w:szCs w:val="24"/>
        </w:rPr>
        <w:t>）和文本转语音（</w:t>
      </w:r>
      <w:r w:rsidR="00685895">
        <w:rPr>
          <w:rFonts w:ascii="Times New Roman" w:hAnsi="Times New Roman" w:cs="Times New Roman" w:hint="eastAsia"/>
          <w:sz w:val="24"/>
          <w:szCs w:val="24"/>
        </w:rPr>
        <w:t>TTS</w:t>
      </w:r>
      <w:r w:rsidR="00685895">
        <w:rPr>
          <w:rFonts w:ascii="Times New Roman" w:hAnsi="Times New Roman" w:cs="Times New Roman" w:hint="eastAsia"/>
          <w:sz w:val="24"/>
          <w:szCs w:val="24"/>
        </w:rPr>
        <w:t>）两部分。</w:t>
      </w:r>
      <w:r w:rsidR="00685895" w:rsidRPr="00685895">
        <w:rPr>
          <w:rFonts w:ascii="Times New Roman" w:hAnsi="Times New Roman" w:cs="Times New Roman"/>
          <w:sz w:val="24"/>
          <w:szCs w:val="24"/>
        </w:rPr>
        <w:t>语音识别技术所涉及的领域包括：</w:t>
      </w:r>
      <w:hyperlink r:id="rId7" w:tooltip="信号处理" w:history="1">
        <w:r w:rsidR="00685895" w:rsidRPr="00685895">
          <w:rPr>
            <w:rFonts w:ascii="Times New Roman" w:hAnsi="Times New Roman" w:cs="Times New Roman"/>
            <w:sz w:val="24"/>
            <w:szCs w:val="24"/>
          </w:rPr>
          <w:t>信号处理</w:t>
        </w:r>
      </w:hyperlink>
      <w:r w:rsidR="00685895" w:rsidRPr="00685895">
        <w:rPr>
          <w:rFonts w:ascii="Times New Roman" w:hAnsi="Times New Roman" w:cs="Times New Roman"/>
          <w:sz w:val="24"/>
          <w:szCs w:val="24"/>
        </w:rPr>
        <w:t>、</w:t>
      </w:r>
      <w:hyperlink r:id="rId8" w:tooltip="模式识别" w:history="1">
        <w:r w:rsidR="00685895" w:rsidRPr="00685895">
          <w:rPr>
            <w:rFonts w:ascii="Times New Roman" w:hAnsi="Times New Roman" w:cs="Times New Roman"/>
            <w:sz w:val="24"/>
            <w:szCs w:val="24"/>
          </w:rPr>
          <w:t>模式识别</w:t>
        </w:r>
      </w:hyperlink>
      <w:r w:rsidR="00685895" w:rsidRPr="00685895">
        <w:rPr>
          <w:rFonts w:ascii="Times New Roman" w:hAnsi="Times New Roman" w:cs="Times New Roman"/>
          <w:sz w:val="24"/>
          <w:szCs w:val="24"/>
        </w:rPr>
        <w:t>、</w:t>
      </w:r>
      <w:hyperlink r:id="rId9" w:tooltip="概率论" w:history="1">
        <w:r w:rsidR="00685895" w:rsidRPr="00685895">
          <w:rPr>
            <w:rFonts w:ascii="Times New Roman" w:hAnsi="Times New Roman" w:cs="Times New Roman"/>
            <w:sz w:val="24"/>
            <w:szCs w:val="24"/>
          </w:rPr>
          <w:t>概率论</w:t>
        </w:r>
      </w:hyperlink>
      <w:r w:rsidR="00685895" w:rsidRPr="00685895">
        <w:rPr>
          <w:rFonts w:ascii="Times New Roman" w:hAnsi="Times New Roman" w:cs="Times New Roman"/>
          <w:sz w:val="24"/>
          <w:szCs w:val="24"/>
        </w:rPr>
        <w:t>和</w:t>
      </w:r>
      <w:hyperlink r:id="rId10" w:tooltip="信息论" w:history="1">
        <w:r w:rsidR="00685895" w:rsidRPr="00685895">
          <w:rPr>
            <w:rFonts w:ascii="Times New Roman" w:hAnsi="Times New Roman" w:cs="Times New Roman"/>
            <w:sz w:val="24"/>
            <w:szCs w:val="24"/>
          </w:rPr>
          <w:t>信息论</w:t>
        </w:r>
      </w:hyperlink>
      <w:r w:rsidR="00685895" w:rsidRPr="00685895">
        <w:rPr>
          <w:rFonts w:ascii="Times New Roman" w:hAnsi="Times New Roman" w:cs="Times New Roman"/>
          <w:sz w:val="24"/>
          <w:szCs w:val="24"/>
        </w:rPr>
        <w:t>、发声机理和听觉机理、</w:t>
      </w:r>
      <w:hyperlink r:id="rId11" w:tooltip="人工智能" w:history="1">
        <w:r w:rsidR="00685895" w:rsidRPr="00685895">
          <w:rPr>
            <w:rFonts w:ascii="Times New Roman" w:hAnsi="Times New Roman" w:cs="Times New Roman"/>
            <w:sz w:val="24"/>
            <w:szCs w:val="24"/>
          </w:rPr>
          <w:t>人工智能</w:t>
        </w:r>
      </w:hyperlink>
      <w:r w:rsidR="00685895" w:rsidRPr="00685895">
        <w:rPr>
          <w:rFonts w:ascii="Times New Roman" w:hAnsi="Times New Roman" w:cs="Times New Roman"/>
          <w:sz w:val="24"/>
          <w:szCs w:val="24"/>
        </w:rPr>
        <w:t>等等</w:t>
      </w:r>
      <w:r w:rsidR="00685895">
        <w:rPr>
          <w:rFonts w:ascii="Times New Roman" w:hAnsi="Times New Roman" w:cs="Times New Roman" w:hint="eastAsia"/>
          <w:sz w:val="24"/>
          <w:szCs w:val="24"/>
        </w:rPr>
        <w:t>。</w:t>
      </w:r>
      <w:r w:rsidR="00BD49FA">
        <w:rPr>
          <w:rFonts w:ascii="Times New Roman" w:hAnsi="Times New Roman" w:cs="Times New Roman" w:hint="eastAsia"/>
          <w:sz w:val="24"/>
          <w:szCs w:val="24"/>
        </w:rPr>
        <w:t>其模型包括</w:t>
      </w:r>
      <w:r w:rsidR="00BD49FA" w:rsidRPr="00BD49FA">
        <w:rPr>
          <w:rFonts w:ascii="Times New Roman" w:hAnsi="Times New Roman" w:cs="Times New Roman"/>
          <w:sz w:val="24"/>
          <w:szCs w:val="24"/>
        </w:rPr>
        <w:t>声学模型和语言模型两部分组成</w:t>
      </w:r>
      <w:r w:rsidR="00BD49FA" w:rsidRPr="00BD49FA">
        <w:rPr>
          <w:rFonts w:ascii="Times New Roman" w:hAnsi="Times New Roman" w:cs="Times New Roman" w:hint="eastAsia"/>
          <w:sz w:val="24"/>
          <w:szCs w:val="24"/>
        </w:rPr>
        <w:t>，</w:t>
      </w:r>
      <w:r w:rsidR="00BD49FA" w:rsidRPr="00BD49FA">
        <w:rPr>
          <w:rFonts w:ascii="Times New Roman" w:hAnsi="Times New Roman" w:cs="Times New Roman"/>
          <w:sz w:val="24"/>
          <w:szCs w:val="24"/>
        </w:rPr>
        <w:t>分别对应于语音到</w:t>
      </w:r>
      <w:hyperlink r:id="rId12" w:tooltip="音节" w:history="1">
        <w:r w:rsidR="00BD49FA" w:rsidRPr="00BD49FA">
          <w:rPr>
            <w:rFonts w:ascii="Times New Roman" w:hAnsi="Times New Roman" w:cs="Times New Roman"/>
            <w:sz w:val="24"/>
            <w:szCs w:val="24"/>
          </w:rPr>
          <w:t>音节</w:t>
        </w:r>
      </w:hyperlink>
      <w:r w:rsidR="00BD49FA" w:rsidRPr="00BD49FA">
        <w:rPr>
          <w:rFonts w:ascii="Times New Roman" w:hAnsi="Times New Roman" w:cs="Times New Roman"/>
          <w:sz w:val="24"/>
          <w:szCs w:val="24"/>
        </w:rPr>
        <w:t>概率的计算和音节到字概率的计算。语音合成是将人类语音用人工的方式所产生。若是将电脑系统用在语音合成上，则称为语音合成器，而语音合成器可以用软</w:t>
      </w:r>
      <w:r w:rsidR="00BD49FA" w:rsidRPr="00BD49FA">
        <w:rPr>
          <w:rFonts w:ascii="Times New Roman" w:hAnsi="Times New Roman" w:cs="Times New Roman"/>
          <w:sz w:val="24"/>
          <w:szCs w:val="24"/>
        </w:rPr>
        <w:t>/</w:t>
      </w:r>
      <w:r w:rsidR="00BD49FA" w:rsidRPr="00BD49FA">
        <w:rPr>
          <w:rFonts w:ascii="Times New Roman" w:hAnsi="Times New Roman" w:cs="Times New Roman"/>
          <w:sz w:val="24"/>
          <w:szCs w:val="24"/>
        </w:rPr>
        <w:t>硬件所实现。文字转语音（</w:t>
      </w:r>
      <w:r w:rsidR="00BD49FA" w:rsidRPr="00BD49FA">
        <w:rPr>
          <w:rFonts w:ascii="Times New Roman" w:hAnsi="Times New Roman" w:cs="Times New Roman"/>
          <w:sz w:val="24"/>
          <w:szCs w:val="24"/>
        </w:rPr>
        <w:t>text-to-speech</w:t>
      </w:r>
      <w:r w:rsidR="00BD49FA" w:rsidRPr="00BD49FA">
        <w:rPr>
          <w:rFonts w:ascii="Times New Roman" w:hAnsi="Times New Roman" w:cs="Times New Roman"/>
          <w:sz w:val="24"/>
          <w:szCs w:val="24"/>
        </w:rPr>
        <w:t>，</w:t>
      </w:r>
      <w:r w:rsidR="00BD49FA" w:rsidRPr="00BD49FA">
        <w:rPr>
          <w:rFonts w:ascii="Times New Roman" w:hAnsi="Times New Roman" w:cs="Times New Roman"/>
          <w:sz w:val="24"/>
          <w:szCs w:val="24"/>
        </w:rPr>
        <w:t>TTS</w:t>
      </w:r>
      <w:r w:rsidR="00BD49FA" w:rsidRPr="00BD49FA">
        <w:rPr>
          <w:rFonts w:ascii="Times New Roman" w:hAnsi="Times New Roman" w:cs="Times New Roman"/>
          <w:sz w:val="24"/>
          <w:szCs w:val="24"/>
        </w:rPr>
        <w:t>）系统则是将一般语言的文字转换为语音，其他的系统可以描绘语言符号的表示方式，就像音标转换至语音一样。</w:t>
      </w:r>
      <w:r w:rsidR="00A17B96">
        <w:rPr>
          <w:rFonts w:ascii="Times New Roman" w:hAnsi="Times New Roman" w:cs="Times New Roman" w:hint="eastAsia"/>
          <w:sz w:val="24"/>
          <w:szCs w:val="24"/>
        </w:rPr>
        <w:t>目前的</w:t>
      </w:r>
      <w:r w:rsidR="00A17B96">
        <w:rPr>
          <w:rFonts w:ascii="Times New Roman" w:hAnsi="Times New Roman" w:cs="Times New Roman" w:hint="eastAsia"/>
          <w:sz w:val="24"/>
          <w:szCs w:val="24"/>
        </w:rPr>
        <w:t>VR</w:t>
      </w:r>
      <w:r w:rsidR="00A17B96">
        <w:rPr>
          <w:rFonts w:ascii="Times New Roman" w:hAnsi="Times New Roman" w:cs="Times New Roman" w:hint="eastAsia"/>
          <w:sz w:val="24"/>
          <w:szCs w:val="24"/>
        </w:rPr>
        <w:t>系统</w:t>
      </w:r>
      <w:r w:rsidR="00BD49FA">
        <w:rPr>
          <w:rFonts w:ascii="Times New Roman" w:hAnsi="Times New Roman" w:cs="Times New Roman" w:hint="eastAsia"/>
          <w:sz w:val="24"/>
          <w:szCs w:val="24"/>
        </w:rPr>
        <w:t>中，对于输入端还是传统的按键方式，对于头戴眼罩的情况下，相当大的场景下操作并不是很方便。和语音输入系统结合，可以通过语音发出操作人的控制命令，如基本的运行，停止，快进</w:t>
      </w:r>
      <w:r w:rsidR="00BD49FA">
        <w:rPr>
          <w:rFonts w:ascii="Times New Roman" w:hAnsi="Times New Roman" w:cs="Times New Roman" w:hint="eastAsia"/>
          <w:sz w:val="24"/>
          <w:szCs w:val="24"/>
        </w:rPr>
        <w:t>/</w:t>
      </w:r>
      <w:r w:rsidR="00BD49FA">
        <w:rPr>
          <w:rFonts w:ascii="Times New Roman" w:hAnsi="Times New Roman" w:cs="Times New Roman" w:hint="eastAsia"/>
          <w:sz w:val="24"/>
          <w:szCs w:val="24"/>
        </w:rPr>
        <w:t>后退等，机器识别后，按照提示命令转化成文本命令，直接替代按键操作。同时，在操作端完成后，可以通过文本转化为语音技术，给出操作的反馈。</w:t>
      </w:r>
      <w:r w:rsidR="00781A9D">
        <w:rPr>
          <w:rFonts w:ascii="Times New Roman" w:hAnsi="Times New Roman" w:cs="Times New Roman" w:hint="eastAsia"/>
          <w:sz w:val="24"/>
          <w:szCs w:val="24"/>
        </w:rPr>
        <w:t>另外，针对每一个</w:t>
      </w:r>
      <w:r w:rsidR="00781A9D">
        <w:rPr>
          <w:rFonts w:ascii="Times New Roman" w:hAnsi="Times New Roman" w:cs="Times New Roman" w:hint="eastAsia"/>
          <w:sz w:val="24"/>
          <w:szCs w:val="24"/>
        </w:rPr>
        <w:t>VR(AR)</w:t>
      </w:r>
      <w:r w:rsidR="00781A9D">
        <w:rPr>
          <w:rFonts w:ascii="Times New Roman" w:hAnsi="Times New Roman" w:cs="Times New Roman" w:hint="eastAsia"/>
          <w:sz w:val="24"/>
          <w:szCs w:val="24"/>
        </w:rPr>
        <w:t>的独立应用，可以把语音输入系统绑定其上，</w:t>
      </w:r>
      <w:r w:rsidR="002D7DD8">
        <w:rPr>
          <w:rFonts w:ascii="Times New Roman" w:hAnsi="Times New Roman" w:cs="Times New Roman" w:hint="eastAsia"/>
          <w:sz w:val="24"/>
          <w:szCs w:val="24"/>
        </w:rPr>
        <w:t>对其中的交互操作做部分和全部的替代，会极大增强用户的体验度。</w:t>
      </w:r>
    </w:p>
    <w:p w:rsidR="006A56A2" w:rsidRPr="0072129D" w:rsidRDefault="009E1BA2" w:rsidP="006A56A2">
      <w:pPr>
        <w:pStyle w:val="2"/>
        <w:spacing w:before="0" w:after="0" w:line="240" w:lineRule="auto"/>
      </w:pPr>
      <w:bookmarkStart w:id="2" w:name="_Toc438064226"/>
      <w:r>
        <w:rPr>
          <w:rFonts w:hint="eastAsia"/>
        </w:rPr>
        <w:t>1</w:t>
      </w:r>
      <w:r w:rsidR="006A56A2" w:rsidRPr="0072129D">
        <w:t>.2</w:t>
      </w:r>
      <w:bookmarkEnd w:id="2"/>
      <w:r w:rsidR="00637E5D">
        <w:rPr>
          <w:rFonts w:hint="eastAsia"/>
        </w:rPr>
        <w:t>视觉系统</w:t>
      </w:r>
    </w:p>
    <w:p w:rsidR="00637E5D" w:rsidRPr="00637E5D" w:rsidRDefault="006A56A2" w:rsidP="00637E5D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C647E9">
        <w:rPr>
          <w:rFonts w:ascii="Times New Roman" w:hAnsi="Times New Roman" w:cs="Times New Roman"/>
          <w:sz w:val="24"/>
          <w:szCs w:val="24"/>
        </w:rPr>
        <w:t xml:space="preserve">    </w:t>
      </w:r>
      <w:r w:rsidR="00637E5D">
        <w:rPr>
          <w:rFonts w:ascii="Times New Roman" w:hAnsi="Times New Roman" w:cs="Times New Roman" w:hint="eastAsia"/>
          <w:sz w:val="24"/>
          <w:szCs w:val="24"/>
        </w:rPr>
        <w:t>这里的视觉系统分为虚拟现实（</w:t>
      </w:r>
      <w:r w:rsidR="00637E5D">
        <w:rPr>
          <w:rFonts w:ascii="Times New Roman" w:hAnsi="Times New Roman" w:cs="Times New Roman" w:hint="eastAsia"/>
          <w:sz w:val="24"/>
          <w:szCs w:val="24"/>
        </w:rPr>
        <w:t>VR</w:t>
      </w:r>
      <w:r w:rsidR="00637E5D">
        <w:rPr>
          <w:rFonts w:ascii="Times New Roman" w:hAnsi="Times New Roman" w:cs="Times New Roman" w:hint="eastAsia"/>
          <w:sz w:val="24"/>
          <w:szCs w:val="24"/>
        </w:rPr>
        <w:t>）和增强现实（</w:t>
      </w:r>
      <w:r w:rsidR="00637E5D">
        <w:rPr>
          <w:rFonts w:ascii="Times New Roman" w:hAnsi="Times New Roman" w:cs="Times New Roman" w:hint="eastAsia"/>
          <w:sz w:val="24"/>
          <w:szCs w:val="24"/>
        </w:rPr>
        <w:t>AR</w:t>
      </w:r>
      <w:r w:rsidR="00637E5D">
        <w:rPr>
          <w:rFonts w:ascii="Times New Roman" w:hAnsi="Times New Roman" w:cs="Times New Roman" w:hint="eastAsia"/>
          <w:sz w:val="24"/>
          <w:szCs w:val="24"/>
        </w:rPr>
        <w:t>）。</w:t>
      </w:r>
    </w:p>
    <w:p w:rsidR="00637E5D" w:rsidRDefault="00637E5D" w:rsidP="00637E5D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637E5D">
        <w:rPr>
          <w:rFonts w:ascii="Times New Roman" w:hAnsi="Times New Roman" w:cs="Times New Roman"/>
          <w:sz w:val="24"/>
          <w:szCs w:val="24"/>
        </w:rPr>
        <w:t>所谓增强现实（</w:t>
      </w:r>
      <w:r w:rsidRPr="00637E5D">
        <w:rPr>
          <w:rFonts w:ascii="Times New Roman" w:hAnsi="Times New Roman" w:cs="Times New Roman"/>
          <w:sz w:val="24"/>
          <w:szCs w:val="24"/>
        </w:rPr>
        <w:t>Augmented reality</w:t>
      </w:r>
      <w:r w:rsidRPr="00637E5D">
        <w:rPr>
          <w:rFonts w:ascii="Times New Roman" w:hAnsi="Times New Roman" w:cs="Times New Roman"/>
          <w:sz w:val="24"/>
          <w:szCs w:val="24"/>
        </w:rPr>
        <w:t>），是一种把虚拟化技术加到使用者感官知觉上再来观察世界的方式。例如把一个虚拟的三维的玫瑰花影像放在一个真实的花瓶里，而且随着使用者在房间里走动，还要让这个虚拟玫瑰花固定在那个位置。</w:t>
      </w:r>
      <w:r>
        <w:rPr>
          <w:rFonts w:ascii="Times New Roman" w:hAnsi="Times New Roman" w:cs="Times New Roman" w:hint="eastAsia"/>
          <w:sz w:val="24"/>
          <w:szCs w:val="24"/>
        </w:rPr>
        <w:t>包括三个内容：</w:t>
      </w:r>
    </w:p>
    <w:p w:rsidR="00637E5D" w:rsidRPr="00637E5D" w:rsidRDefault="00637E5D" w:rsidP="00637E5D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ab/>
      </w:r>
      <w:r w:rsidRPr="00637E5D">
        <w:rPr>
          <w:rFonts w:ascii="Times New Roman" w:hAnsi="Times New Roman" w:cs="Times New Roman" w:hint="eastAsia"/>
          <w:sz w:val="24"/>
          <w:szCs w:val="24"/>
        </w:rPr>
        <w:t>将虚拟物与现实结合</w:t>
      </w:r>
    </w:p>
    <w:p w:rsidR="00637E5D" w:rsidRPr="00637E5D" w:rsidRDefault="00637E5D" w:rsidP="00637E5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Pr="00637E5D">
        <w:rPr>
          <w:rFonts w:ascii="Times New Roman" w:hAnsi="Times New Roman" w:cs="Times New Roman" w:hint="eastAsia"/>
          <w:sz w:val="24"/>
          <w:szCs w:val="24"/>
        </w:rPr>
        <w:t>即时互动</w:t>
      </w:r>
    </w:p>
    <w:p w:rsidR="00637E5D" w:rsidRPr="00637E5D" w:rsidRDefault="00637E5D" w:rsidP="00637E5D">
      <w:pPr>
        <w:rPr>
          <w:rFonts w:hint="eastAsia"/>
        </w:rPr>
      </w:pPr>
      <w:r w:rsidRPr="00637E5D">
        <w:rPr>
          <w:rFonts w:ascii="Times New Roman" w:hAnsi="Times New Roman" w:cs="Times New Roman" w:hint="eastAsia"/>
          <w:sz w:val="24"/>
          <w:szCs w:val="24"/>
        </w:rPr>
        <w:tab/>
      </w:r>
      <w:r w:rsidRPr="00637E5D">
        <w:rPr>
          <w:rFonts w:ascii="Times New Roman" w:hAnsi="Times New Roman" w:cs="Times New Roman" w:hint="eastAsia"/>
          <w:sz w:val="24"/>
          <w:szCs w:val="24"/>
        </w:rPr>
        <w:t>三维</w:t>
      </w:r>
    </w:p>
    <w:p w:rsidR="007D04B0" w:rsidRDefault="00637E5D" w:rsidP="007D04B0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在与机器人的结合中，更侧重于即时互动这部分内容。</w:t>
      </w:r>
      <w:r w:rsidR="007D04B0">
        <w:rPr>
          <w:rFonts w:ascii="Times New Roman" w:hAnsi="Times New Roman" w:cs="Times New Roman" w:hint="eastAsia"/>
          <w:sz w:val="24"/>
          <w:szCs w:val="24"/>
        </w:rPr>
        <w:t>这个应用在远程监控场景中更多见。在远程监控过程中，机器人的摄像</w:t>
      </w:r>
      <w:r>
        <w:rPr>
          <w:rFonts w:ascii="Times New Roman" w:hAnsi="Times New Roman" w:cs="Times New Roman" w:hint="eastAsia"/>
          <w:sz w:val="24"/>
          <w:szCs w:val="24"/>
        </w:rPr>
        <w:t>场景和虚拟出的场景结合，展现在头戴式屏幕上，</w:t>
      </w:r>
      <w:r w:rsidR="007D04B0">
        <w:rPr>
          <w:rFonts w:ascii="Times New Roman" w:hAnsi="Times New Roman" w:cs="Times New Roman" w:hint="eastAsia"/>
          <w:sz w:val="24"/>
          <w:szCs w:val="24"/>
        </w:rPr>
        <w:t>一方面，可以实时观测到机器人所看到的实地场景，另一方面，可以通过机器人所自带的定位系统，定位到所处的环境。对环境周围的信息数据，可以实时调用对应的数据库，这两者的信息会在头戴式屏幕上叠加显示，对于实时监控和互动，提供更加准确的信息。</w:t>
      </w:r>
    </w:p>
    <w:p w:rsidR="00E7698A" w:rsidRPr="00E7698A" w:rsidRDefault="007D04B0" w:rsidP="00E7698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D04B0">
        <w:rPr>
          <w:rFonts w:ascii="Times New Roman" w:hAnsi="Times New Roman" w:cs="Times New Roman"/>
          <w:sz w:val="24"/>
          <w:szCs w:val="24"/>
        </w:rPr>
        <w:t>虚拟实境（</w:t>
      </w:r>
      <w:r w:rsidRPr="007D04B0">
        <w:rPr>
          <w:rFonts w:ascii="Times New Roman" w:hAnsi="Times New Roman" w:cs="Times New Roman"/>
          <w:sz w:val="24"/>
          <w:szCs w:val="24"/>
        </w:rPr>
        <w:t>Virtual Reality</w:t>
      </w:r>
      <w:r w:rsidRPr="007D04B0">
        <w:rPr>
          <w:rFonts w:ascii="Times New Roman" w:hAnsi="Times New Roman" w:cs="Times New Roman"/>
          <w:sz w:val="24"/>
          <w:szCs w:val="24"/>
        </w:rPr>
        <w:t>），简称</w:t>
      </w:r>
      <w:r w:rsidRPr="007D04B0">
        <w:rPr>
          <w:rFonts w:ascii="Times New Roman" w:hAnsi="Times New Roman" w:cs="Times New Roman"/>
          <w:sz w:val="24"/>
          <w:szCs w:val="24"/>
        </w:rPr>
        <w:t>VR</w:t>
      </w:r>
      <w:r w:rsidRPr="007D04B0">
        <w:rPr>
          <w:rFonts w:ascii="Times New Roman" w:hAnsi="Times New Roman" w:cs="Times New Roman"/>
          <w:sz w:val="24"/>
          <w:szCs w:val="24"/>
        </w:rPr>
        <w:t>技术</w:t>
      </w:r>
      <w:r>
        <w:rPr>
          <w:rFonts w:ascii="Times New Roman" w:hAnsi="Times New Roman" w:cs="Times New Roman"/>
          <w:sz w:val="24"/>
          <w:szCs w:val="24"/>
        </w:rPr>
        <w:t>，</w:t>
      </w:r>
      <w:r w:rsidRPr="007D04B0">
        <w:rPr>
          <w:rFonts w:ascii="Times New Roman" w:hAnsi="Times New Roman" w:cs="Times New Roman"/>
          <w:sz w:val="24"/>
          <w:szCs w:val="24"/>
        </w:rPr>
        <w:t>是利用</w:t>
      </w:r>
      <w:hyperlink r:id="rId13" w:tooltip="电脑" w:history="1">
        <w:r w:rsidRPr="007D04B0">
          <w:rPr>
            <w:rFonts w:ascii="Times New Roman" w:hAnsi="Times New Roman" w:cs="Times New Roman"/>
            <w:sz w:val="24"/>
            <w:szCs w:val="24"/>
          </w:rPr>
          <w:t>电脑</w:t>
        </w:r>
      </w:hyperlink>
      <w:r w:rsidRPr="007D04B0">
        <w:rPr>
          <w:rFonts w:ascii="Times New Roman" w:hAnsi="Times New Roman" w:cs="Times New Roman"/>
          <w:sz w:val="24"/>
          <w:szCs w:val="24"/>
        </w:rPr>
        <w:t>模拟产生一个三度空间的虚拟世界，提供用户关于视觉、听觉、触觉等感官的模拟，让用户如同身历其境一般，可以及时、没有限制地观察三度空间内的事物。用户进行位置移动时，电脑可以立即进行复杂的运算，将精确的</w:t>
      </w:r>
      <w:hyperlink r:id="rId14" w:tooltip="三维" w:history="1">
        <w:r w:rsidRPr="007D04B0">
          <w:rPr>
            <w:rFonts w:ascii="Times New Roman" w:hAnsi="Times New Roman" w:cs="Times New Roman"/>
            <w:sz w:val="24"/>
            <w:szCs w:val="24"/>
          </w:rPr>
          <w:t>三维</w:t>
        </w:r>
      </w:hyperlink>
      <w:r w:rsidRPr="007D04B0">
        <w:rPr>
          <w:rFonts w:ascii="Times New Roman" w:hAnsi="Times New Roman" w:cs="Times New Roman"/>
          <w:sz w:val="24"/>
          <w:szCs w:val="24"/>
        </w:rPr>
        <w:t>世界视频传回产生临场感。</w:t>
      </w:r>
      <w:r w:rsidR="00123B64">
        <w:rPr>
          <w:rFonts w:ascii="Times New Roman" w:hAnsi="Times New Roman" w:cs="Times New Roman" w:hint="eastAsia"/>
          <w:sz w:val="24"/>
          <w:szCs w:val="24"/>
        </w:rPr>
        <w:t>对于一些特定的操作，如果无线</w:t>
      </w:r>
      <w:r w:rsidR="00123B64">
        <w:rPr>
          <w:rFonts w:ascii="Times New Roman" w:hAnsi="Times New Roman" w:cs="Times New Roman" w:hint="eastAsia"/>
          <w:sz w:val="24"/>
          <w:szCs w:val="24"/>
        </w:rPr>
        <w:t>/</w:t>
      </w:r>
      <w:r w:rsidR="00123B64">
        <w:rPr>
          <w:rFonts w:ascii="Times New Roman" w:hAnsi="Times New Roman" w:cs="Times New Roman" w:hint="eastAsia"/>
          <w:sz w:val="24"/>
          <w:szCs w:val="24"/>
        </w:rPr>
        <w:t>有线网络无法到达，则由机器人实时录制下周围场景，在把这些内容带回后，可以通过虚拟现实的方式，真实还原当时的场景。</w:t>
      </w:r>
    </w:p>
    <w:p w:rsidR="006A56A2" w:rsidRPr="0072129D" w:rsidRDefault="009E1BA2" w:rsidP="006A56A2">
      <w:pPr>
        <w:pStyle w:val="2"/>
        <w:spacing w:before="0" w:after="0" w:line="240" w:lineRule="auto"/>
      </w:pPr>
      <w:bookmarkStart w:id="3" w:name="_Toc438064227"/>
      <w:r>
        <w:rPr>
          <w:rFonts w:hint="eastAsia"/>
        </w:rPr>
        <w:t>1</w:t>
      </w:r>
      <w:r w:rsidR="006A56A2" w:rsidRPr="0072129D">
        <w:t>.3</w:t>
      </w:r>
      <w:bookmarkEnd w:id="3"/>
      <w:r w:rsidR="00EA3BD3">
        <w:rPr>
          <w:rFonts w:hint="eastAsia"/>
        </w:rPr>
        <w:t>无线传输协议</w:t>
      </w:r>
    </w:p>
    <w:p w:rsidR="006A56A2" w:rsidRPr="00C647E9" w:rsidRDefault="006A56A2" w:rsidP="006A56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647E9">
        <w:rPr>
          <w:rFonts w:ascii="Times New Roman" w:hAnsi="Times New Roman" w:cs="Times New Roman"/>
          <w:sz w:val="24"/>
          <w:szCs w:val="24"/>
        </w:rPr>
        <w:t xml:space="preserve">    </w:t>
      </w:r>
      <w:r w:rsidR="00AD42DD" w:rsidRPr="00AD42DD">
        <w:rPr>
          <w:rFonts w:ascii="Times New Roman" w:hAnsi="Times New Roman" w:cs="Times New Roman"/>
          <w:sz w:val="24"/>
          <w:szCs w:val="24"/>
        </w:rPr>
        <w:t>Wi-Fi</w:t>
      </w:r>
      <w:r w:rsidR="00AD42DD" w:rsidRPr="00AD42DD">
        <w:rPr>
          <w:rFonts w:ascii="Times New Roman" w:hAnsi="Times New Roman" w:cs="Times New Roman"/>
          <w:sz w:val="24"/>
          <w:szCs w:val="24"/>
        </w:rPr>
        <w:t>直连（</w:t>
      </w:r>
      <w:r w:rsidR="00AD42DD" w:rsidRPr="00AD42DD">
        <w:rPr>
          <w:rFonts w:ascii="Times New Roman" w:hAnsi="Times New Roman" w:cs="Times New Roman"/>
          <w:sz w:val="24"/>
          <w:szCs w:val="24"/>
        </w:rPr>
        <w:t>Wi-Fi Direct</w:t>
      </w:r>
      <w:r w:rsidR="00AD42DD" w:rsidRPr="00AD42DD">
        <w:rPr>
          <w:rFonts w:ascii="Times New Roman" w:hAnsi="Times New Roman" w:cs="Times New Roman"/>
          <w:sz w:val="24"/>
          <w:szCs w:val="24"/>
        </w:rPr>
        <w:t>），之前曾被称为</w:t>
      </w:r>
      <w:r w:rsidR="00AD42DD" w:rsidRPr="00AD42DD">
        <w:rPr>
          <w:rFonts w:ascii="Times New Roman" w:hAnsi="Times New Roman" w:cs="Times New Roman"/>
          <w:sz w:val="24"/>
          <w:szCs w:val="24"/>
        </w:rPr>
        <w:t xml:space="preserve">Wi-Fi </w:t>
      </w:r>
      <w:r w:rsidR="00AD42DD" w:rsidRPr="00AD42DD">
        <w:rPr>
          <w:rFonts w:ascii="Times New Roman" w:hAnsi="Times New Roman" w:cs="Times New Roman"/>
          <w:sz w:val="24"/>
          <w:szCs w:val="24"/>
        </w:rPr>
        <w:t>点对点（</w:t>
      </w:r>
      <w:r w:rsidR="00AD42DD" w:rsidRPr="00AD42DD">
        <w:rPr>
          <w:rFonts w:ascii="Times New Roman" w:hAnsi="Times New Roman" w:cs="Times New Roman"/>
          <w:sz w:val="24"/>
          <w:szCs w:val="24"/>
        </w:rPr>
        <w:t>Wi-Fi Peer-to-Peer</w:t>
      </w:r>
      <w:r w:rsidR="00AD42DD" w:rsidRPr="00AD42DD">
        <w:rPr>
          <w:rFonts w:ascii="Times New Roman" w:hAnsi="Times New Roman" w:cs="Times New Roman"/>
          <w:sz w:val="24"/>
          <w:szCs w:val="24"/>
        </w:rPr>
        <w:t>），是一套软件协议，让</w:t>
      </w:r>
      <w:r w:rsidR="00AD42DD" w:rsidRPr="00AD42DD">
        <w:rPr>
          <w:rFonts w:ascii="Times New Roman" w:hAnsi="Times New Roman" w:cs="Times New Roman"/>
          <w:sz w:val="24"/>
          <w:szCs w:val="24"/>
        </w:rPr>
        <w:t> </w:t>
      </w:r>
      <w:hyperlink r:id="rId15" w:tooltip="Wifi" w:history="1">
        <w:r w:rsidR="00AD42DD" w:rsidRPr="00AD42DD">
          <w:rPr>
            <w:rFonts w:ascii="Times New Roman" w:hAnsi="Times New Roman" w:cs="Times New Roman"/>
            <w:sz w:val="24"/>
            <w:szCs w:val="24"/>
          </w:rPr>
          <w:t>wifi</w:t>
        </w:r>
      </w:hyperlink>
      <w:r w:rsidR="00AD42DD" w:rsidRPr="00AD42DD">
        <w:rPr>
          <w:rFonts w:ascii="Times New Roman" w:hAnsi="Times New Roman" w:cs="Times New Roman"/>
          <w:sz w:val="24"/>
          <w:szCs w:val="24"/>
        </w:rPr>
        <w:t> </w:t>
      </w:r>
      <w:r w:rsidR="00AD42DD" w:rsidRPr="00AD42DD">
        <w:rPr>
          <w:rFonts w:ascii="Times New Roman" w:hAnsi="Times New Roman" w:cs="Times New Roman"/>
          <w:sz w:val="24"/>
          <w:szCs w:val="24"/>
        </w:rPr>
        <w:t>设备可以不必通过</w:t>
      </w:r>
      <w:hyperlink r:id="rId16" w:tooltip="无线网络基地台" w:history="1">
        <w:r w:rsidR="00AD42DD" w:rsidRPr="00AD42DD">
          <w:rPr>
            <w:rFonts w:ascii="Times New Roman" w:hAnsi="Times New Roman" w:cs="Times New Roman"/>
            <w:sz w:val="24"/>
            <w:szCs w:val="24"/>
          </w:rPr>
          <w:t>无线网络基地台</w:t>
        </w:r>
      </w:hyperlink>
      <w:r w:rsidR="00AD42DD" w:rsidRPr="00AD42DD">
        <w:rPr>
          <w:rFonts w:ascii="Times New Roman" w:hAnsi="Times New Roman" w:cs="Times New Roman"/>
          <w:sz w:val="24"/>
          <w:szCs w:val="24"/>
        </w:rPr>
        <w:t>（</w:t>
      </w:r>
      <w:r w:rsidR="00AD42DD" w:rsidRPr="00AD42DD">
        <w:rPr>
          <w:rFonts w:ascii="Times New Roman" w:hAnsi="Times New Roman" w:cs="Times New Roman"/>
          <w:sz w:val="24"/>
          <w:szCs w:val="24"/>
        </w:rPr>
        <w:t>Access Point</w:t>
      </w:r>
      <w:r w:rsidR="00AD42DD" w:rsidRPr="00AD42DD">
        <w:rPr>
          <w:rFonts w:ascii="Times New Roman" w:hAnsi="Times New Roman" w:cs="Times New Roman"/>
          <w:sz w:val="24"/>
          <w:szCs w:val="24"/>
        </w:rPr>
        <w:t>），以点对点的方式，直接与另一个</w:t>
      </w:r>
      <w:r w:rsidR="00AD42DD" w:rsidRPr="00AD42DD">
        <w:rPr>
          <w:rFonts w:ascii="Times New Roman" w:hAnsi="Times New Roman" w:cs="Times New Roman"/>
          <w:sz w:val="24"/>
          <w:szCs w:val="24"/>
        </w:rPr>
        <w:t xml:space="preserve"> wifi </w:t>
      </w:r>
      <w:r w:rsidR="00AD42DD" w:rsidRPr="00AD42DD">
        <w:rPr>
          <w:rFonts w:ascii="Times New Roman" w:hAnsi="Times New Roman" w:cs="Times New Roman"/>
          <w:sz w:val="24"/>
          <w:szCs w:val="24"/>
        </w:rPr>
        <w:t>设备连接，进行高速数据传输。</w:t>
      </w:r>
    </w:p>
    <w:p w:rsidR="008A26B8" w:rsidRDefault="006A56A2" w:rsidP="006A56A2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C647E9">
        <w:rPr>
          <w:rFonts w:ascii="Times New Roman" w:hAnsi="Times New Roman" w:cs="Times New Roman"/>
          <w:sz w:val="24"/>
          <w:szCs w:val="24"/>
        </w:rPr>
        <w:t xml:space="preserve">    </w:t>
      </w:r>
      <w:r w:rsidRPr="00C647E9">
        <w:rPr>
          <w:rFonts w:ascii="Times New Roman" w:hAnsi="Times New Roman" w:cs="Times New Roman"/>
          <w:sz w:val="24"/>
          <w:szCs w:val="24"/>
        </w:rPr>
        <w:t>目前，</w:t>
      </w:r>
      <w:r w:rsidR="008A26B8">
        <w:rPr>
          <w:rFonts w:ascii="Times New Roman" w:hAnsi="Times New Roman" w:cs="Times New Roman" w:hint="eastAsia"/>
          <w:sz w:val="24"/>
          <w:szCs w:val="24"/>
        </w:rPr>
        <w:t>AR/VR</w:t>
      </w:r>
      <w:r w:rsidR="008A26B8">
        <w:rPr>
          <w:rFonts w:ascii="Times New Roman" w:hAnsi="Times New Roman" w:cs="Times New Roman" w:hint="eastAsia"/>
          <w:sz w:val="24"/>
          <w:szCs w:val="24"/>
        </w:rPr>
        <w:t>大部分是依赖于有线网络来传输，这不但带来的操作上的不方便，也局限了使用场景。</w:t>
      </w:r>
    </w:p>
    <w:p w:rsidR="006A56A2" w:rsidRPr="00C647E9" w:rsidRDefault="008A26B8" w:rsidP="006A56A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AR/VR</w:t>
      </w:r>
      <w:r w:rsidR="00E7698A">
        <w:rPr>
          <w:rFonts w:ascii="Times New Roman" w:hAnsi="Times New Roman" w:cs="Times New Roman" w:hint="eastAsia"/>
          <w:sz w:val="24"/>
          <w:szCs w:val="24"/>
        </w:rPr>
        <w:t>与机器人的互联，是点对点的直连，这完全满足</w:t>
      </w:r>
      <w:r>
        <w:rPr>
          <w:rFonts w:ascii="Times New Roman" w:hAnsi="Times New Roman" w:cs="Times New Roman" w:hint="eastAsia"/>
          <w:sz w:val="24"/>
          <w:szCs w:val="24"/>
        </w:rPr>
        <w:t>Wi-Fi</w:t>
      </w:r>
      <w:r>
        <w:rPr>
          <w:rFonts w:ascii="Times New Roman" w:hAnsi="Times New Roman" w:cs="Times New Roman" w:hint="eastAsia"/>
          <w:sz w:val="24"/>
          <w:szCs w:val="24"/>
        </w:rPr>
        <w:t>直连的协议要求，基于此，</w:t>
      </w:r>
      <w:r>
        <w:rPr>
          <w:rFonts w:ascii="Times New Roman" w:hAnsi="Times New Roman" w:cs="Times New Roman" w:hint="eastAsia"/>
          <w:sz w:val="24"/>
          <w:szCs w:val="24"/>
        </w:rPr>
        <w:t>Wi-Fi</w:t>
      </w:r>
      <w:r>
        <w:rPr>
          <w:rFonts w:ascii="Times New Roman" w:hAnsi="Times New Roman" w:cs="Times New Roman" w:hint="eastAsia"/>
          <w:sz w:val="24"/>
          <w:szCs w:val="24"/>
        </w:rPr>
        <w:t>直连技术是以上所有相关技术结合的一个基础。</w:t>
      </w:r>
      <w:r w:rsidRPr="00C647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4665" w:rsidRPr="00896B85" w:rsidRDefault="007F4665" w:rsidP="00896B8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sectPr w:rsidR="007F4665" w:rsidRPr="00896B85" w:rsidSect="007927E5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99D" w:rsidRDefault="0098699D" w:rsidP="006A56A2">
      <w:r>
        <w:separator/>
      </w:r>
    </w:p>
  </w:endnote>
  <w:endnote w:type="continuationSeparator" w:id="1">
    <w:p w:rsidR="0098699D" w:rsidRDefault="0098699D" w:rsidP="006A56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99D" w:rsidRDefault="0098699D" w:rsidP="006A56A2">
      <w:r>
        <w:separator/>
      </w:r>
    </w:p>
  </w:footnote>
  <w:footnote w:type="continuationSeparator" w:id="1">
    <w:p w:rsidR="0098699D" w:rsidRDefault="0098699D" w:rsidP="006A56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19B" w:rsidRDefault="0034619B" w:rsidP="0034619B">
    <w:pPr>
      <w:pBdr>
        <w:bottom w:val="thinThickSmallGap" w:sz="24" w:space="1" w:color="auto"/>
      </w:pBdr>
      <w:autoSpaceDE w:val="0"/>
      <w:autoSpaceDN w:val="0"/>
      <w:adjustRightInd w:val="0"/>
      <w:jc w:val="left"/>
      <w:rPr>
        <w:rFonts w:ascii="宋体" w:eastAsia="宋体" w:hAnsi="宋体"/>
        <w:b/>
        <w:sz w:val="24"/>
        <w:szCs w:val="24"/>
      </w:rPr>
    </w:pPr>
    <w:r>
      <w:rPr>
        <w:rFonts w:ascii="宋体" w:eastAsia="宋体" w:hAnsi="宋体" w:hint="eastAsia"/>
        <w:b/>
        <w:sz w:val="24"/>
        <w:szCs w:val="24"/>
      </w:rPr>
      <w:t xml:space="preserve">      </w:t>
    </w:r>
    <w:r>
      <w:rPr>
        <w:b/>
        <w:noProof/>
        <w:sz w:val="24"/>
        <w:szCs w:val="24"/>
      </w:rPr>
      <w:drawing>
        <wp:inline distT="0" distB="0" distL="0" distR="0">
          <wp:extent cx="540385" cy="222885"/>
          <wp:effectExtent l="19050" t="0" r="0" b="0"/>
          <wp:docPr id="3" name="Picture 1" descr="标准新勇艺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标准新勇艺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385" cy="22288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eastAsia="宋体" w:hAnsi="宋体" w:hint="eastAsia"/>
        <w:b/>
        <w:sz w:val="24"/>
        <w:szCs w:val="24"/>
      </w:rPr>
      <w:t xml:space="preserve"> 深 圳 前 海 勇 艺 达 机 器 人 有 限 公 司</w:t>
    </w:r>
  </w:p>
  <w:p w:rsidR="0034619B" w:rsidRPr="0034619B" w:rsidRDefault="0034619B" w:rsidP="0034619B">
    <w:pPr>
      <w:pStyle w:val="a3"/>
      <w:pBdr>
        <w:bottom w:val="thinThickSmallGap" w:sz="24" w:space="1" w:color="auto"/>
      </w:pBdr>
      <w:rPr>
        <w:rFonts w:ascii="Times New Roman" w:eastAsia="宋体" w:hAnsi="Times New Roman" w:cs="Times New Roman"/>
        <w:b/>
        <w:color w:val="FF0000"/>
        <w:sz w:val="24"/>
        <w:szCs w:val="24"/>
      </w:rPr>
    </w:pPr>
    <w:r>
      <w:rPr>
        <w:rFonts w:ascii="Times New Roman" w:eastAsia="宋体" w:hAnsi="Times New Roman" w:cs="Times New Roman"/>
        <w:b/>
        <w:color w:val="FF0000"/>
        <w:sz w:val="24"/>
        <w:szCs w:val="24"/>
      </w:rPr>
      <w:t>Shenzhen Qianhai YYD Robot Co., Ltd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B1651"/>
    <w:multiLevelType w:val="hybridMultilevel"/>
    <w:tmpl w:val="C5FE432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6A2"/>
    <w:rsid w:val="00073071"/>
    <w:rsid w:val="0007789F"/>
    <w:rsid w:val="00080412"/>
    <w:rsid w:val="00093678"/>
    <w:rsid w:val="000B4388"/>
    <w:rsid w:val="00123B64"/>
    <w:rsid w:val="0015024F"/>
    <w:rsid w:val="001542A8"/>
    <w:rsid w:val="001B610B"/>
    <w:rsid w:val="001C0990"/>
    <w:rsid w:val="002149BC"/>
    <w:rsid w:val="00233A80"/>
    <w:rsid w:val="00237A33"/>
    <w:rsid w:val="00260CE9"/>
    <w:rsid w:val="00262D0F"/>
    <w:rsid w:val="002A1A95"/>
    <w:rsid w:val="002B52C9"/>
    <w:rsid w:val="002B7674"/>
    <w:rsid w:val="002D7DD8"/>
    <w:rsid w:val="002F0B57"/>
    <w:rsid w:val="00317A19"/>
    <w:rsid w:val="0034619B"/>
    <w:rsid w:val="00367401"/>
    <w:rsid w:val="0037248D"/>
    <w:rsid w:val="00390F53"/>
    <w:rsid w:val="00395C87"/>
    <w:rsid w:val="003C6DB9"/>
    <w:rsid w:val="003E7D42"/>
    <w:rsid w:val="0046120A"/>
    <w:rsid w:val="004615C0"/>
    <w:rsid w:val="004B730B"/>
    <w:rsid w:val="004E203A"/>
    <w:rsid w:val="004F25EB"/>
    <w:rsid w:val="00504977"/>
    <w:rsid w:val="00517DDE"/>
    <w:rsid w:val="00520537"/>
    <w:rsid w:val="0054659A"/>
    <w:rsid w:val="00592A91"/>
    <w:rsid w:val="005B47F1"/>
    <w:rsid w:val="005E3BD8"/>
    <w:rsid w:val="005F005A"/>
    <w:rsid w:val="00637E5D"/>
    <w:rsid w:val="00685895"/>
    <w:rsid w:val="006A56A2"/>
    <w:rsid w:val="006B6F79"/>
    <w:rsid w:val="006D3195"/>
    <w:rsid w:val="006F1644"/>
    <w:rsid w:val="006F2049"/>
    <w:rsid w:val="00746EFB"/>
    <w:rsid w:val="00747CE4"/>
    <w:rsid w:val="00766877"/>
    <w:rsid w:val="0077403F"/>
    <w:rsid w:val="00776101"/>
    <w:rsid w:val="00781A9D"/>
    <w:rsid w:val="00784E73"/>
    <w:rsid w:val="007927E5"/>
    <w:rsid w:val="00795D65"/>
    <w:rsid w:val="007A4B3E"/>
    <w:rsid w:val="007D04B0"/>
    <w:rsid w:val="007F4665"/>
    <w:rsid w:val="008146B8"/>
    <w:rsid w:val="00822E30"/>
    <w:rsid w:val="00833B7C"/>
    <w:rsid w:val="00836B8C"/>
    <w:rsid w:val="00856E7D"/>
    <w:rsid w:val="00860F9D"/>
    <w:rsid w:val="00884B85"/>
    <w:rsid w:val="00896B85"/>
    <w:rsid w:val="008A26B8"/>
    <w:rsid w:val="008A4C02"/>
    <w:rsid w:val="008B7392"/>
    <w:rsid w:val="008C0D90"/>
    <w:rsid w:val="008D7889"/>
    <w:rsid w:val="008E1347"/>
    <w:rsid w:val="008F26CC"/>
    <w:rsid w:val="00985B1F"/>
    <w:rsid w:val="0098699D"/>
    <w:rsid w:val="009D488D"/>
    <w:rsid w:val="009E1BA2"/>
    <w:rsid w:val="00A05EA6"/>
    <w:rsid w:val="00A11AA8"/>
    <w:rsid w:val="00A17B96"/>
    <w:rsid w:val="00A2585E"/>
    <w:rsid w:val="00A43F07"/>
    <w:rsid w:val="00A821E2"/>
    <w:rsid w:val="00A82F96"/>
    <w:rsid w:val="00AB5BB8"/>
    <w:rsid w:val="00AC5C9F"/>
    <w:rsid w:val="00AD42DD"/>
    <w:rsid w:val="00AE711A"/>
    <w:rsid w:val="00AE7B6A"/>
    <w:rsid w:val="00B300E6"/>
    <w:rsid w:val="00B41802"/>
    <w:rsid w:val="00BA452D"/>
    <w:rsid w:val="00BB238B"/>
    <w:rsid w:val="00BB2A3F"/>
    <w:rsid w:val="00BD4958"/>
    <w:rsid w:val="00BD49FA"/>
    <w:rsid w:val="00BE7BAD"/>
    <w:rsid w:val="00BF0050"/>
    <w:rsid w:val="00BF195A"/>
    <w:rsid w:val="00C33ECE"/>
    <w:rsid w:val="00C47367"/>
    <w:rsid w:val="00C71BC6"/>
    <w:rsid w:val="00C8080E"/>
    <w:rsid w:val="00CB14D5"/>
    <w:rsid w:val="00CC07F0"/>
    <w:rsid w:val="00CE10CE"/>
    <w:rsid w:val="00D02D28"/>
    <w:rsid w:val="00D10497"/>
    <w:rsid w:val="00D14FA9"/>
    <w:rsid w:val="00D35DBB"/>
    <w:rsid w:val="00D40CA2"/>
    <w:rsid w:val="00D657A8"/>
    <w:rsid w:val="00D679FF"/>
    <w:rsid w:val="00D93C8E"/>
    <w:rsid w:val="00D97A68"/>
    <w:rsid w:val="00DE1ADB"/>
    <w:rsid w:val="00E06C84"/>
    <w:rsid w:val="00E07381"/>
    <w:rsid w:val="00E2084A"/>
    <w:rsid w:val="00E2587A"/>
    <w:rsid w:val="00E74695"/>
    <w:rsid w:val="00E7698A"/>
    <w:rsid w:val="00EA08B5"/>
    <w:rsid w:val="00EA3BD3"/>
    <w:rsid w:val="00EA78B6"/>
    <w:rsid w:val="00EC4807"/>
    <w:rsid w:val="00F1019E"/>
    <w:rsid w:val="00F12B1D"/>
    <w:rsid w:val="00F151AF"/>
    <w:rsid w:val="00F279D4"/>
    <w:rsid w:val="00F45392"/>
    <w:rsid w:val="00F459A3"/>
    <w:rsid w:val="00F474A5"/>
    <w:rsid w:val="00F50C28"/>
    <w:rsid w:val="00FF6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一级目录"/>
    <w:next w:val="2"/>
    <w:qFormat/>
    <w:rsid w:val="006A56A2"/>
    <w:pPr>
      <w:widowControl w:val="0"/>
      <w:jc w:val="both"/>
    </w:pPr>
    <w:rPr>
      <w:sz w:val="32"/>
    </w:rPr>
  </w:style>
  <w:style w:type="paragraph" w:styleId="1">
    <w:name w:val="heading 1"/>
    <w:basedOn w:val="2"/>
    <w:next w:val="2"/>
    <w:link w:val="1Char"/>
    <w:uiPriority w:val="9"/>
    <w:qFormat/>
    <w:rsid w:val="006A56A2"/>
    <w:pPr>
      <w:spacing w:before="340" w:after="330" w:line="578" w:lineRule="auto"/>
      <w:outlineLvl w:val="0"/>
    </w:pPr>
    <w:rPr>
      <w:b w:val="0"/>
      <w:bCs w:val="0"/>
      <w:kern w:val="44"/>
      <w:sz w:val="30"/>
      <w:szCs w:val="44"/>
    </w:rPr>
  </w:style>
  <w:style w:type="paragraph" w:styleId="2">
    <w:name w:val="heading 2"/>
    <w:basedOn w:val="3"/>
    <w:next w:val="3"/>
    <w:link w:val="2Char"/>
    <w:uiPriority w:val="9"/>
    <w:unhideWhenUsed/>
    <w:qFormat/>
    <w:rsid w:val="006A56A2"/>
    <w:pPr>
      <w:outlineLvl w:val="1"/>
    </w:pPr>
    <w:rPr>
      <w:rFonts w:ascii="Times New Roman" w:hAnsi="Times New Roman" w:cs="Times New Roman"/>
      <w:sz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6A2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5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56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5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56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56A2"/>
    <w:rPr>
      <w:rFonts w:ascii="Times New Roman" w:hAnsi="Times New Roman" w:cs="Times New Roman"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6A56A2"/>
    <w:rPr>
      <w:rFonts w:ascii="Times New Roman" w:hAnsi="Times New Roman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A56A2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461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619B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685895"/>
    <w:rPr>
      <w:color w:val="0000FF"/>
      <w:u w:val="single"/>
    </w:rPr>
  </w:style>
  <w:style w:type="character" w:styleId="a7">
    <w:name w:val="Subtle Emphasis"/>
    <w:basedOn w:val="a0"/>
    <w:uiPriority w:val="19"/>
    <w:qFormat/>
    <w:rsid w:val="00637E5D"/>
    <w:rPr>
      <w:i/>
      <w:iCs/>
      <w:color w:val="808080" w:themeColor="text1" w:themeTint="7F"/>
    </w:rPr>
  </w:style>
  <w:style w:type="paragraph" w:styleId="a8">
    <w:name w:val="List Paragraph"/>
    <w:basedOn w:val="a"/>
    <w:uiPriority w:val="34"/>
    <w:qFormat/>
    <w:rsid w:val="00637E5D"/>
    <w:pPr>
      <w:ind w:firstLineChars="200" w:firstLine="420"/>
    </w:pPr>
  </w:style>
  <w:style w:type="character" w:customStyle="1" w:styleId="langwithname">
    <w:name w:val="langwithname"/>
    <w:basedOn w:val="a0"/>
    <w:rsid w:val="00AD42DD"/>
  </w:style>
  <w:style w:type="character" w:customStyle="1" w:styleId="apple-converted-space">
    <w:name w:val="apple-converted-space"/>
    <w:basedOn w:val="a0"/>
    <w:rsid w:val="00AD42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5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6%A8%A1%E5%BC%8F%E8%AF%86%E5%88%AB" TargetMode="External"/><Relationship Id="rId13" Type="http://schemas.openxmlformats.org/officeDocument/2006/relationships/hyperlink" Target="https://zh.wikipedia.org/wiki/%E9%9B%BB%E8%85%A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4%BF%A1%E5%8F%B7%E5%A4%84%E7%90%86" TargetMode="External"/><Relationship Id="rId12" Type="http://schemas.openxmlformats.org/officeDocument/2006/relationships/hyperlink" Target="https://zh.wikipedia.org/wiki/%E9%9F%B3%E8%8A%82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zh.wikipedia.org/wiki/%E6%97%A0%E7%BA%BF%E7%BD%91%E7%BB%9C%E5%9F%BA%E5%9C%B0%E5%8F%B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wiki/%E4%BA%BA%E5%B7%A5%E6%99%BA%E8%83%B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zh.wikipedia.org/wiki/Wifi" TargetMode="External"/><Relationship Id="rId10" Type="http://schemas.openxmlformats.org/officeDocument/2006/relationships/hyperlink" Target="https://zh.wikipedia.org/wiki/%E4%BF%A1%E6%81%AF%E8%AE%B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6%A6%82%E7%8E%87%E8%AE%BA" TargetMode="External"/><Relationship Id="rId14" Type="http://schemas.openxmlformats.org/officeDocument/2006/relationships/hyperlink" Target="https://zh.wikipedia.org/wiki/%E4%B8%89%E7%B6%A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JUJUMAO</dc:creator>
  <cp:lastModifiedBy>章 敏 Myron</cp:lastModifiedBy>
  <cp:revision>10</cp:revision>
  <dcterms:created xsi:type="dcterms:W3CDTF">2016-02-23T09:01:00Z</dcterms:created>
  <dcterms:modified xsi:type="dcterms:W3CDTF">2016-02-24T02:18:00Z</dcterms:modified>
</cp:coreProperties>
</file>