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7B09E" w14:textId="45805B65" w:rsidR="00CB5AB4" w:rsidRPr="00CB5AB4" w:rsidRDefault="00CB5AB4" w:rsidP="00C00F2D">
      <w:p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CB5AB4">
        <w:rPr>
          <w:rFonts w:asciiTheme="majorBidi" w:hAnsiTheme="majorBidi" w:cstheme="majorBidi"/>
          <w:b/>
          <w:bCs/>
          <w:sz w:val="28"/>
          <w:szCs w:val="28"/>
          <w:lang w:val="en-GB"/>
        </w:rPr>
        <w:t>Instruction</w:t>
      </w:r>
      <w:r w:rsidR="001C0E30">
        <w:rPr>
          <w:rFonts w:asciiTheme="majorBidi" w:hAnsiTheme="majorBidi" w:cstheme="majorBidi"/>
          <w:b/>
          <w:bCs/>
          <w:sz w:val="28"/>
          <w:szCs w:val="28"/>
          <w:lang w:val="en-GB"/>
        </w:rPr>
        <w:t>s</w:t>
      </w:r>
      <w:r w:rsidRPr="00CB5AB4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o</w:t>
      </w:r>
      <w:r w:rsidR="000B1781">
        <w:rPr>
          <w:rFonts w:asciiTheme="majorBidi" w:hAnsiTheme="majorBidi" w:cstheme="majorBidi"/>
          <w:b/>
          <w:bCs/>
          <w:sz w:val="28"/>
          <w:szCs w:val="28"/>
          <w:lang w:val="en-GB"/>
        </w:rPr>
        <w:t>n</w:t>
      </w:r>
      <w:r w:rsidRPr="00CB5AB4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how to work with the data:</w:t>
      </w:r>
    </w:p>
    <w:p w14:paraId="71BF4A94" w14:textId="537E2974" w:rsidR="00C00F2D" w:rsidRDefault="00C00F2D" w:rsidP="00C00F2D">
      <w:p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data of </w:t>
      </w:r>
      <w:r w:rsidR="00E1464F">
        <w:rPr>
          <w:rFonts w:asciiTheme="majorBidi" w:hAnsiTheme="majorBidi" w:cstheme="majorBidi"/>
          <w:sz w:val="24"/>
          <w:szCs w:val="24"/>
        </w:rPr>
        <w:t xml:space="preserve">each of </w:t>
      </w:r>
      <w:r>
        <w:rPr>
          <w:rFonts w:asciiTheme="majorBidi" w:hAnsiTheme="majorBidi" w:cstheme="majorBidi"/>
          <w:sz w:val="24"/>
          <w:szCs w:val="24"/>
        </w:rPr>
        <w:t xml:space="preserve">the two experiments </w:t>
      </w:r>
      <w:r w:rsidR="0020349E">
        <w:rPr>
          <w:rFonts w:asciiTheme="majorBidi" w:hAnsiTheme="majorBidi" w:cstheme="majorBidi"/>
          <w:sz w:val="24"/>
          <w:szCs w:val="24"/>
        </w:rPr>
        <w:t>are</w:t>
      </w:r>
      <w:r w:rsidRPr="00C00F2D">
        <w:rPr>
          <w:rFonts w:asciiTheme="majorBidi" w:hAnsiTheme="majorBidi" w:cstheme="majorBidi"/>
          <w:sz w:val="24"/>
          <w:szCs w:val="24"/>
        </w:rPr>
        <w:t xml:space="preserve"> arranged in </w:t>
      </w:r>
      <w:r>
        <w:rPr>
          <w:rFonts w:asciiTheme="majorBidi" w:hAnsiTheme="majorBidi" w:cstheme="majorBidi"/>
          <w:sz w:val="24"/>
          <w:szCs w:val="24"/>
        </w:rPr>
        <w:t>mat files</w:t>
      </w:r>
      <w:r w:rsidR="0020349E">
        <w:rPr>
          <w:rFonts w:asciiTheme="majorBidi" w:hAnsiTheme="majorBidi" w:cstheme="majorBidi"/>
          <w:sz w:val="24"/>
          <w:szCs w:val="24"/>
        </w:rPr>
        <w:t>.</w:t>
      </w:r>
      <w:r w:rsidRPr="00C00F2D">
        <w:rPr>
          <w:rFonts w:asciiTheme="majorBidi" w:hAnsiTheme="majorBidi" w:cstheme="majorBidi"/>
          <w:sz w:val="24"/>
          <w:szCs w:val="24"/>
        </w:rPr>
        <w:t xml:space="preserve"> </w:t>
      </w:r>
      <w:r w:rsidR="00BC6B33">
        <w:rPr>
          <w:rFonts w:asciiTheme="majorBidi" w:hAnsiTheme="majorBidi" w:cstheme="majorBidi"/>
          <w:sz w:val="24"/>
          <w:szCs w:val="24"/>
        </w:rPr>
        <w:t xml:space="preserve">There is a mat file for </w:t>
      </w:r>
      <w:r w:rsidRPr="00C00F2D">
        <w:rPr>
          <w:rFonts w:asciiTheme="majorBidi" w:hAnsiTheme="majorBidi" w:cstheme="majorBidi"/>
          <w:sz w:val="24"/>
          <w:szCs w:val="24"/>
        </w:rPr>
        <w:t xml:space="preserve">each </w:t>
      </w:r>
      <w:r>
        <w:rPr>
          <w:rFonts w:asciiTheme="majorBidi" w:hAnsiTheme="majorBidi" w:cstheme="majorBidi"/>
          <w:sz w:val="24"/>
          <w:szCs w:val="24"/>
        </w:rPr>
        <w:t>participant</w:t>
      </w:r>
      <w:r w:rsidR="00BC6B33">
        <w:rPr>
          <w:rFonts w:asciiTheme="majorBidi" w:hAnsiTheme="majorBidi" w:cstheme="majorBidi"/>
          <w:sz w:val="24"/>
          <w:szCs w:val="24"/>
        </w:rPr>
        <w:t>, which contains</w:t>
      </w:r>
      <w:r>
        <w:rPr>
          <w:rFonts w:asciiTheme="majorBidi" w:hAnsiTheme="majorBidi" w:cstheme="majorBidi"/>
          <w:sz w:val="24"/>
          <w:szCs w:val="24"/>
        </w:rPr>
        <w:t xml:space="preserve"> all the information </w:t>
      </w:r>
      <w:r w:rsidR="00BC6B33">
        <w:rPr>
          <w:rFonts w:asciiTheme="majorBidi" w:hAnsiTheme="majorBidi" w:cstheme="majorBidi"/>
          <w:sz w:val="24"/>
          <w:szCs w:val="24"/>
        </w:rPr>
        <w:t xml:space="preserve">that </w:t>
      </w:r>
      <w:r w:rsidR="00231A37">
        <w:rPr>
          <w:rFonts w:asciiTheme="majorBidi" w:hAnsiTheme="majorBidi" w:cstheme="majorBidi"/>
          <w:sz w:val="24"/>
          <w:szCs w:val="24"/>
        </w:rPr>
        <w:t>is</w:t>
      </w:r>
      <w:r w:rsidR="00BC6B3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recorded </w:t>
      </w:r>
      <w:r w:rsidRPr="00C00F2D">
        <w:rPr>
          <w:rFonts w:asciiTheme="majorBidi" w:hAnsiTheme="majorBidi" w:cstheme="majorBidi"/>
          <w:sz w:val="24"/>
          <w:szCs w:val="24"/>
        </w:rPr>
        <w:t>throughout the experiment.</w:t>
      </w:r>
      <w:r>
        <w:rPr>
          <w:rFonts w:asciiTheme="majorBidi" w:hAnsiTheme="majorBidi" w:cstheme="majorBidi"/>
          <w:sz w:val="24"/>
          <w:szCs w:val="24"/>
        </w:rPr>
        <w:t xml:space="preserve"> Loading t</w:t>
      </w:r>
      <w:r w:rsidRPr="00C00F2D">
        <w:rPr>
          <w:rFonts w:asciiTheme="majorBidi" w:hAnsiTheme="majorBidi" w:cstheme="majorBidi"/>
          <w:sz w:val="24"/>
          <w:szCs w:val="24"/>
        </w:rPr>
        <w:t>he</w:t>
      </w:r>
      <w:r w:rsidR="00CB5AB4">
        <w:rPr>
          <w:rFonts w:asciiTheme="majorBidi" w:hAnsiTheme="majorBidi" w:cstheme="majorBidi"/>
          <w:sz w:val="24"/>
          <w:szCs w:val="24"/>
        </w:rPr>
        <w:t xml:space="preserve"> mat</w:t>
      </w:r>
      <w:r w:rsidRPr="00C00F2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file</w:t>
      </w:r>
      <w:r w:rsidR="00B17A7D">
        <w:rPr>
          <w:rFonts w:asciiTheme="majorBidi" w:hAnsiTheme="majorBidi" w:cstheme="majorBidi"/>
          <w:sz w:val="24"/>
          <w:szCs w:val="24"/>
        </w:rPr>
        <w:t xml:space="preserve"> in MATLAB</w:t>
      </w:r>
      <w:r w:rsidRPr="00C00F2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will result in </w:t>
      </w:r>
      <w:r w:rsidR="00B17A7D">
        <w:rPr>
          <w:rFonts w:asciiTheme="majorBidi" w:hAnsiTheme="majorBidi" w:cstheme="majorBidi"/>
          <w:sz w:val="24"/>
          <w:szCs w:val="24"/>
        </w:rPr>
        <w:t xml:space="preserve">a </w:t>
      </w:r>
      <w:r>
        <w:rPr>
          <w:rFonts w:asciiTheme="majorBidi" w:hAnsiTheme="majorBidi" w:cstheme="majorBidi"/>
          <w:sz w:val="24"/>
          <w:szCs w:val="24"/>
        </w:rPr>
        <w:t xml:space="preserve">cell of structs (according to the 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number of trials in the </w:t>
      </w:r>
      <w:r w:rsidR="00CB5AB4">
        <w:rPr>
          <w:rFonts w:asciiTheme="majorBidi" w:hAnsiTheme="majorBidi" w:cstheme="majorBidi"/>
          <w:sz w:val="24"/>
          <w:szCs w:val="24"/>
          <w:lang w:val="en-GB"/>
        </w:rPr>
        <w:t>experiment</w:t>
      </w:r>
      <w:r>
        <w:rPr>
          <w:rFonts w:asciiTheme="majorBidi" w:hAnsiTheme="majorBidi" w:cstheme="majorBidi"/>
          <w:sz w:val="24"/>
          <w:szCs w:val="24"/>
          <w:lang w:val="en-GB"/>
        </w:rPr>
        <w:t>)</w:t>
      </w:r>
      <w:r w:rsidR="0025402A">
        <w:rPr>
          <w:rFonts w:asciiTheme="majorBidi" w:hAnsiTheme="majorBidi" w:cstheme="majorBidi"/>
          <w:sz w:val="24"/>
          <w:szCs w:val="24"/>
        </w:rPr>
        <w:t>,</w:t>
      </w:r>
      <w:r w:rsidRPr="00C00F2D">
        <w:rPr>
          <w:rFonts w:asciiTheme="majorBidi" w:hAnsiTheme="majorBidi" w:cstheme="majorBidi"/>
          <w:sz w:val="24"/>
          <w:szCs w:val="24"/>
        </w:rPr>
        <w:t xml:space="preserve"> each of which contains the data from a single </w:t>
      </w:r>
      <w:r w:rsidR="00B62EB8">
        <w:rPr>
          <w:rFonts w:asciiTheme="majorBidi" w:hAnsiTheme="majorBidi" w:cstheme="majorBidi"/>
          <w:sz w:val="24"/>
          <w:szCs w:val="24"/>
        </w:rPr>
        <w:t>trial.</w:t>
      </w:r>
    </w:p>
    <w:p w14:paraId="529CFDE9" w14:textId="3A949E67" w:rsidR="00B62EB8" w:rsidRDefault="00B62EB8" w:rsidP="00C00F2D">
      <w:p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50F59">
        <w:rPr>
          <w:rFonts w:asciiTheme="majorBidi" w:hAnsiTheme="majorBidi" w:cstheme="majorBidi"/>
          <w:b/>
          <w:bCs/>
          <w:sz w:val="28"/>
          <w:szCs w:val="28"/>
        </w:rPr>
        <w:t>Experiment 1:</w:t>
      </w:r>
    </w:p>
    <w:p w14:paraId="728DA643" w14:textId="3FF41804" w:rsidR="00425161" w:rsidRPr="0040687F" w:rsidRDefault="00425161" w:rsidP="00C00F2D">
      <w:p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687F">
        <w:rPr>
          <w:rFonts w:asciiTheme="majorBidi" w:hAnsiTheme="majorBidi" w:cstheme="majorBidi"/>
          <w:sz w:val="24"/>
          <w:szCs w:val="24"/>
        </w:rPr>
        <w:t>Each struct contains:</w:t>
      </w:r>
    </w:p>
    <w:p w14:paraId="6BC5AE15" w14:textId="2FBC06BF" w:rsidR="00CB5AB4" w:rsidRPr="00CB5AB4" w:rsidRDefault="002D68CC" w:rsidP="00F956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4"/>
          <w:szCs w:val="24"/>
        </w:rPr>
        <w:t>A m</w:t>
      </w:r>
      <w:r w:rsidR="00CB5AB4" w:rsidRPr="00CB5AB4">
        <w:rPr>
          <w:rFonts w:asciiTheme="majorBidi" w:hAnsiTheme="majorBidi" w:cstheme="majorBidi"/>
          <w:sz w:val="24"/>
          <w:szCs w:val="24"/>
        </w:rPr>
        <w:t>atri</w:t>
      </w:r>
      <w:r w:rsidR="00D66D25">
        <w:rPr>
          <w:rFonts w:asciiTheme="majorBidi" w:hAnsiTheme="majorBidi" w:cstheme="majorBidi"/>
          <w:sz w:val="24"/>
          <w:szCs w:val="24"/>
        </w:rPr>
        <w:t>x</w:t>
      </w:r>
      <w:r w:rsidR="00CB5AB4" w:rsidRPr="00CB5AB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with</w:t>
      </w:r>
      <w:r w:rsidRPr="00CB5AB4">
        <w:rPr>
          <w:rFonts w:asciiTheme="majorBidi" w:hAnsiTheme="majorBidi" w:cstheme="majorBidi"/>
          <w:sz w:val="24"/>
          <w:szCs w:val="24"/>
        </w:rPr>
        <w:t xml:space="preserve"> </w:t>
      </w:r>
      <w:r w:rsidR="00CB5AB4" w:rsidRPr="00CB5AB4">
        <w:rPr>
          <w:rFonts w:asciiTheme="majorBidi" w:hAnsiTheme="majorBidi" w:cstheme="majorBidi"/>
          <w:sz w:val="24"/>
          <w:szCs w:val="24"/>
        </w:rPr>
        <w:t>the standard force field data</w:t>
      </w:r>
      <w:r w:rsidR="0059446E">
        <w:rPr>
          <w:rFonts w:asciiTheme="majorBidi" w:hAnsiTheme="majorBidi" w:cstheme="majorBidi"/>
          <w:sz w:val="24"/>
          <w:szCs w:val="24"/>
        </w:rPr>
        <w:t xml:space="preserve">, </w:t>
      </w:r>
      <w:r w:rsidR="00CB5AB4" w:rsidRPr="00CB5AB4">
        <w:rPr>
          <w:rFonts w:asciiTheme="majorBidi" w:hAnsiTheme="majorBidi" w:cstheme="majorBidi"/>
          <w:sz w:val="24"/>
          <w:szCs w:val="24"/>
        </w:rPr>
        <w:t>containing: the time, position (</w:t>
      </w:r>
      <m:oMath>
        <m:r>
          <w:rPr>
            <w:rFonts w:ascii="Cambria Math" w:hAnsi="Cambria Math" w:cstheme="majorBidi"/>
            <w:sz w:val="24"/>
            <w:szCs w:val="24"/>
          </w:rPr>
          <m:t>x, y, z</m:t>
        </m:r>
      </m:oMath>
      <w:r w:rsidR="00CB5AB4" w:rsidRPr="00CB5AB4">
        <w:rPr>
          <w:rFonts w:asciiTheme="majorBidi" w:hAnsiTheme="majorBidi" w:cstheme="majorBidi"/>
          <w:sz w:val="24"/>
          <w:szCs w:val="24"/>
        </w:rPr>
        <w:t>), velocity (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z</m:t>
            </m:r>
          </m:sub>
        </m:sSub>
      </m:oMath>
      <w:r w:rsidR="00CB5AB4" w:rsidRPr="00CB5AB4">
        <w:rPr>
          <w:rFonts w:asciiTheme="majorBidi" w:hAnsiTheme="majorBidi" w:cstheme="majorBidi"/>
          <w:sz w:val="24"/>
          <w:szCs w:val="24"/>
        </w:rPr>
        <w:t>), load force</w:t>
      </w:r>
      <w:r w:rsidR="00CB5AB4" w:rsidRPr="00CB5AB4">
        <w:rPr>
          <w:rFonts w:asciiTheme="majorBidi" w:hAnsiTheme="majorBidi" w:cstheme="majorBidi"/>
          <w:sz w:val="20"/>
          <w:szCs w:val="20"/>
        </w:rPr>
        <w:t xml:space="preserve"> </w:t>
      </w:r>
      <w:r w:rsidR="00CB5AB4" w:rsidRPr="00CB5AB4">
        <w:rPr>
          <w:rFonts w:asciiTheme="majorBidi" w:hAnsiTheme="majorBidi" w:cstheme="majorBidi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LF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LF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LF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z</m:t>
            </m:r>
          </m:sub>
        </m:sSub>
      </m:oMath>
      <w:r w:rsidR="00CB5AB4" w:rsidRPr="00CB5AB4">
        <w:rPr>
          <w:rFonts w:asciiTheme="majorBidi" w:hAnsiTheme="majorBidi" w:cstheme="majorBidi"/>
          <w:sz w:val="24"/>
          <w:szCs w:val="24"/>
        </w:rPr>
        <w:t>), grip force (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GF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GF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GF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z</m:t>
            </m:r>
          </m:sub>
        </m:sSub>
      </m:oMath>
      <w:r w:rsidR="00CB5AB4" w:rsidRPr="00CB5AB4">
        <w:rPr>
          <w:rFonts w:asciiTheme="majorBidi" w:hAnsiTheme="majorBidi" w:cstheme="majorBidi"/>
          <w:sz w:val="24"/>
          <w:szCs w:val="24"/>
        </w:rPr>
        <w:t>)</w:t>
      </w:r>
      <w:r w:rsidR="00F9562F">
        <w:rPr>
          <w:rFonts w:asciiTheme="majorBidi" w:hAnsiTheme="majorBidi" w:cstheme="majorBidi"/>
          <w:sz w:val="24"/>
          <w:szCs w:val="24"/>
        </w:rPr>
        <w:t>,</w:t>
      </w:r>
      <w:r w:rsidR="00BA5B05">
        <w:rPr>
          <w:rFonts w:asciiTheme="majorBidi" w:hAnsiTheme="majorBidi" w:cstheme="majorBidi"/>
          <w:sz w:val="24"/>
          <w:szCs w:val="24"/>
        </w:rPr>
        <w:t xml:space="preserve"> </w:t>
      </w:r>
      <w:r w:rsidR="00CB5AB4" w:rsidRPr="00CB5AB4">
        <w:rPr>
          <w:rFonts w:asciiTheme="majorBidi" w:hAnsiTheme="majorBidi" w:cstheme="majorBidi"/>
          <w:sz w:val="24"/>
          <w:szCs w:val="24"/>
        </w:rPr>
        <w:t>the instructed</w:t>
      </w:r>
      <w:r w:rsidR="00F9562F">
        <w:rPr>
          <w:rFonts w:asciiTheme="majorBidi" w:hAnsiTheme="majorBidi" w:cstheme="majorBidi"/>
          <w:sz w:val="24"/>
          <w:szCs w:val="24"/>
        </w:rPr>
        <w:t xml:space="preserve"> tactors</w:t>
      </w:r>
      <w:r w:rsidR="008531B8">
        <w:rPr>
          <w:rFonts w:asciiTheme="majorBidi" w:hAnsiTheme="majorBidi" w:cstheme="majorBidi"/>
          <w:sz w:val="24"/>
          <w:szCs w:val="24"/>
        </w:rPr>
        <w:t>’</w:t>
      </w:r>
      <w:r w:rsidR="00F9562F">
        <w:rPr>
          <w:rFonts w:asciiTheme="majorBidi" w:hAnsiTheme="majorBidi" w:cstheme="majorBidi"/>
          <w:sz w:val="24"/>
          <w:szCs w:val="24"/>
        </w:rPr>
        <w:t xml:space="preserve"> movement (</w:t>
      </w:r>
      <w:r w:rsidR="000D6D64">
        <w:rPr>
          <w:rFonts w:asciiTheme="majorBidi" w:hAnsiTheme="majorBidi" w:cstheme="majorBidi"/>
          <w:sz w:val="24"/>
          <w:szCs w:val="24"/>
        </w:rPr>
        <w:t xml:space="preserve">the </w:t>
      </w:r>
      <w:r w:rsidR="00B6155F">
        <w:rPr>
          <w:rFonts w:asciiTheme="majorBidi" w:hAnsiTheme="majorBidi" w:cstheme="majorBidi"/>
          <w:sz w:val="24"/>
          <w:szCs w:val="24"/>
        </w:rPr>
        <w:t>commands</w:t>
      </w:r>
      <w:r w:rsidR="000D6D64">
        <w:rPr>
          <w:rFonts w:asciiTheme="majorBidi" w:hAnsiTheme="majorBidi" w:cstheme="majorBidi"/>
          <w:sz w:val="24"/>
          <w:szCs w:val="24"/>
        </w:rPr>
        <w:t xml:space="preserve"> we sent to the motor that control</w:t>
      </w:r>
      <w:r w:rsidR="00C66D08">
        <w:rPr>
          <w:rFonts w:asciiTheme="majorBidi" w:hAnsiTheme="majorBidi" w:cstheme="majorBidi"/>
          <w:sz w:val="24"/>
          <w:szCs w:val="24"/>
        </w:rPr>
        <w:t>s</w:t>
      </w:r>
      <w:r w:rsidR="000D6D64">
        <w:rPr>
          <w:rFonts w:asciiTheme="majorBidi" w:hAnsiTheme="majorBidi" w:cstheme="majorBidi"/>
          <w:sz w:val="24"/>
          <w:szCs w:val="24"/>
        </w:rPr>
        <w:t xml:space="preserve"> the tactors</w:t>
      </w:r>
      <w:r w:rsidR="00F9562F">
        <w:rPr>
          <w:rFonts w:asciiTheme="majorBidi" w:hAnsiTheme="majorBidi" w:cstheme="majorBidi"/>
          <w:sz w:val="24"/>
          <w:szCs w:val="24"/>
          <w:lang w:val="en-GB"/>
        </w:rPr>
        <w:t xml:space="preserve">) </w:t>
      </w:r>
      <w:r w:rsidR="00CB5AB4" w:rsidRPr="00CB5AB4">
        <w:rPr>
          <w:rFonts w:asciiTheme="majorBidi" w:hAnsiTheme="majorBidi" w:cstheme="majorBidi"/>
          <w:sz w:val="24"/>
          <w:szCs w:val="24"/>
        </w:rPr>
        <w:t>and</w:t>
      </w:r>
      <w:r w:rsidR="00F9562F">
        <w:rPr>
          <w:rFonts w:asciiTheme="majorBidi" w:hAnsiTheme="majorBidi" w:cstheme="majorBidi"/>
          <w:sz w:val="24"/>
          <w:szCs w:val="24"/>
        </w:rPr>
        <w:t xml:space="preserve"> the</w:t>
      </w:r>
      <w:r w:rsidR="00CB5AB4" w:rsidRPr="00CB5AB4">
        <w:rPr>
          <w:rFonts w:asciiTheme="majorBidi" w:hAnsiTheme="majorBidi" w:cstheme="majorBidi"/>
          <w:sz w:val="20"/>
          <w:szCs w:val="20"/>
        </w:rPr>
        <w:t xml:space="preserve"> </w:t>
      </w:r>
      <w:r w:rsidR="00CB5AB4" w:rsidRPr="00CB5AB4">
        <w:rPr>
          <w:rFonts w:asciiTheme="majorBidi" w:hAnsiTheme="majorBidi" w:cstheme="majorBidi"/>
          <w:sz w:val="24"/>
          <w:szCs w:val="24"/>
        </w:rPr>
        <w:t>recorded movements of the tactors</w:t>
      </w:r>
      <w:r w:rsidR="00F9562F">
        <w:rPr>
          <w:rFonts w:asciiTheme="majorBidi" w:hAnsiTheme="majorBidi" w:cstheme="majorBidi"/>
          <w:sz w:val="24"/>
          <w:szCs w:val="24"/>
        </w:rPr>
        <w:t xml:space="preserve"> (what we read from the motor</w:t>
      </w:r>
      <w:r w:rsidR="00C53064">
        <w:rPr>
          <w:rFonts w:asciiTheme="majorBidi" w:hAnsiTheme="majorBidi" w:cstheme="majorBidi"/>
          <w:sz w:val="24"/>
          <w:szCs w:val="24"/>
        </w:rPr>
        <w:t>)</w:t>
      </w:r>
      <w:r w:rsidR="00CB5AB4" w:rsidRPr="00CB5AB4">
        <w:rPr>
          <w:rFonts w:asciiTheme="majorBidi" w:hAnsiTheme="majorBidi" w:cstheme="majorBidi"/>
          <w:sz w:val="24"/>
          <w:szCs w:val="24"/>
        </w:rPr>
        <w:t>.</w:t>
      </w:r>
    </w:p>
    <w:p w14:paraId="59012BAF" w14:textId="66E49566" w:rsidR="00C00F2D" w:rsidRPr="00CB5AB4" w:rsidRDefault="00131212" w:rsidP="00CB5A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61606D">
        <w:rPr>
          <w:rFonts w:asciiTheme="majorBidi" w:hAnsiTheme="majorBidi" w:cstheme="majorBidi"/>
          <w:sz w:val="24"/>
          <w:szCs w:val="24"/>
        </w:rPr>
        <w:t>he same matrix</w:t>
      </w:r>
      <w:r w:rsidR="00CB5AB4" w:rsidRPr="00CB5AB4">
        <w:rPr>
          <w:rFonts w:asciiTheme="majorBidi" w:hAnsiTheme="majorBidi" w:cstheme="majorBidi"/>
          <w:sz w:val="24"/>
          <w:szCs w:val="24"/>
        </w:rPr>
        <w:t xml:space="preserve"> </w:t>
      </w:r>
      <w:r w:rsidR="0061606D">
        <w:rPr>
          <w:rFonts w:asciiTheme="majorBidi" w:hAnsiTheme="majorBidi" w:cstheme="majorBidi"/>
          <w:sz w:val="24"/>
          <w:szCs w:val="24"/>
        </w:rPr>
        <w:t>with</w:t>
      </w:r>
      <w:r w:rsidR="00CB5AB4" w:rsidRPr="00CB5AB4">
        <w:rPr>
          <w:rFonts w:asciiTheme="majorBidi" w:hAnsiTheme="majorBidi" w:cstheme="majorBidi"/>
          <w:sz w:val="24"/>
          <w:szCs w:val="24"/>
        </w:rPr>
        <w:t xml:space="preserve"> the comparison force field</w:t>
      </w:r>
      <w:r>
        <w:rPr>
          <w:rFonts w:asciiTheme="majorBidi" w:hAnsiTheme="majorBidi" w:cstheme="majorBidi"/>
          <w:sz w:val="24"/>
          <w:szCs w:val="24"/>
        </w:rPr>
        <w:t xml:space="preserve"> data</w:t>
      </w:r>
      <w:r w:rsidR="00CB5AB4" w:rsidRPr="00CB5AB4">
        <w:rPr>
          <w:rFonts w:asciiTheme="majorBidi" w:hAnsiTheme="majorBidi" w:cstheme="majorBidi"/>
          <w:sz w:val="24"/>
          <w:szCs w:val="24"/>
        </w:rPr>
        <w:t>.</w:t>
      </w:r>
    </w:p>
    <w:p w14:paraId="1CF5B63D" w14:textId="77777777" w:rsidR="00C00F2D" w:rsidRPr="00CB5AB4" w:rsidRDefault="00C00F2D" w:rsidP="00CB5A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5AB4">
        <w:rPr>
          <w:rFonts w:asciiTheme="majorBidi" w:hAnsiTheme="majorBidi" w:cstheme="majorBidi"/>
          <w:sz w:val="24"/>
          <w:szCs w:val="24"/>
        </w:rPr>
        <w:t xml:space="preserve">The </w:t>
      </w:r>
      <w:r w:rsidR="00CB5AB4" w:rsidRPr="00CB5AB4">
        <w:rPr>
          <w:rFonts w:asciiTheme="majorBidi" w:hAnsiTheme="majorBidi" w:cstheme="majorBidi"/>
          <w:sz w:val="24"/>
          <w:szCs w:val="24"/>
        </w:rPr>
        <w:t>comparison</w:t>
      </w:r>
      <w:r w:rsidRPr="00CB5AB4">
        <w:rPr>
          <w:rFonts w:asciiTheme="majorBidi" w:hAnsiTheme="majorBidi" w:cstheme="majorBidi"/>
          <w:sz w:val="24"/>
          <w:szCs w:val="24"/>
        </w:rPr>
        <w:t xml:space="preserve"> stiffness level</w:t>
      </w:r>
      <w:r w:rsidR="00CB5AB4" w:rsidRPr="00CB5AB4">
        <w:rPr>
          <w:rFonts w:asciiTheme="majorBidi" w:hAnsiTheme="majorBidi" w:cstheme="majorBidi"/>
          <w:sz w:val="24"/>
          <w:szCs w:val="24"/>
        </w:rPr>
        <w:t>.</w:t>
      </w:r>
    </w:p>
    <w:p w14:paraId="195CF796" w14:textId="77777777" w:rsidR="00CB5AB4" w:rsidRPr="00CB5AB4" w:rsidRDefault="00CB5AB4" w:rsidP="00CB5A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0"/>
          <w:szCs w:val="20"/>
        </w:rPr>
      </w:pPr>
      <w:r w:rsidRPr="00CB5AB4">
        <w:rPr>
          <w:rFonts w:asciiTheme="majorBidi" w:hAnsiTheme="majorBidi" w:cstheme="majorBidi"/>
          <w:sz w:val="24"/>
          <w:szCs w:val="24"/>
        </w:rPr>
        <w:t>The standard stiffness level</w:t>
      </w:r>
      <w:r w:rsidRPr="00CB5AB4">
        <w:rPr>
          <w:rFonts w:asciiTheme="majorBidi" w:hAnsiTheme="majorBidi" w:cstheme="majorBidi"/>
          <w:sz w:val="20"/>
          <w:szCs w:val="20"/>
        </w:rPr>
        <w:t>.</w:t>
      </w:r>
    </w:p>
    <w:p w14:paraId="1E92FC87" w14:textId="77777777" w:rsidR="00C00F2D" w:rsidRPr="00CB5AB4" w:rsidRDefault="00C00F2D" w:rsidP="00CB5A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0"/>
          <w:szCs w:val="20"/>
        </w:rPr>
      </w:pPr>
      <w:r w:rsidRPr="00CB5AB4">
        <w:rPr>
          <w:rFonts w:asciiTheme="majorBidi" w:hAnsiTheme="majorBidi" w:cstheme="majorBidi"/>
          <w:sz w:val="24"/>
          <w:szCs w:val="24"/>
        </w:rPr>
        <w:t>The tactor displacement gain</w:t>
      </w:r>
    </w:p>
    <w:p w14:paraId="07EE8204" w14:textId="214A88E7" w:rsidR="00C00F2D" w:rsidRPr="00B62EB8" w:rsidRDefault="00C00F2D" w:rsidP="00CB5A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0"/>
          <w:szCs w:val="20"/>
        </w:rPr>
      </w:pPr>
      <w:r w:rsidRPr="00CB5AB4">
        <w:rPr>
          <w:rFonts w:asciiTheme="majorBidi" w:hAnsiTheme="majorBidi" w:cstheme="majorBidi"/>
          <w:sz w:val="24"/>
          <w:szCs w:val="24"/>
        </w:rPr>
        <w:t xml:space="preserve">The </w:t>
      </w:r>
      <w:r w:rsidR="00CB5AB4" w:rsidRPr="00CB5AB4">
        <w:rPr>
          <w:rFonts w:asciiTheme="majorBidi" w:hAnsiTheme="majorBidi" w:cstheme="majorBidi"/>
          <w:sz w:val="24"/>
          <w:szCs w:val="24"/>
        </w:rPr>
        <w:t>participant’s</w:t>
      </w:r>
      <w:r w:rsidRPr="00CB5AB4">
        <w:rPr>
          <w:rFonts w:asciiTheme="majorBidi" w:hAnsiTheme="majorBidi" w:cstheme="majorBidi"/>
          <w:sz w:val="24"/>
          <w:szCs w:val="24"/>
        </w:rPr>
        <w:t xml:space="preserve"> response</w:t>
      </w:r>
      <w:r w:rsidR="00CB5AB4" w:rsidRPr="00CB5AB4">
        <w:rPr>
          <w:rFonts w:asciiTheme="majorBidi" w:hAnsiTheme="majorBidi" w:cstheme="majorBidi"/>
          <w:sz w:val="24"/>
          <w:szCs w:val="24"/>
        </w:rPr>
        <w:t xml:space="preserve"> of which force field had a higher level of stiffness</w:t>
      </w:r>
      <w:r w:rsidRPr="00CB5AB4">
        <w:rPr>
          <w:rFonts w:asciiTheme="majorBidi" w:hAnsiTheme="majorBidi" w:cstheme="majorBidi"/>
          <w:sz w:val="24"/>
          <w:szCs w:val="24"/>
        </w:rPr>
        <w:t xml:space="preserve"> (</w:t>
      </w:r>
      <w:r w:rsidR="000326BD">
        <w:rPr>
          <w:rFonts w:asciiTheme="majorBidi" w:hAnsiTheme="majorBidi" w:cstheme="majorBidi"/>
          <w:sz w:val="24"/>
          <w:szCs w:val="24"/>
        </w:rPr>
        <w:t>‘</w:t>
      </w:r>
      <w:r w:rsidRPr="00CB5AB4">
        <w:rPr>
          <w:rFonts w:asciiTheme="majorBidi" w:hAnsiTheme="majorBidi" w:cstheme="majorBidi"/>
          <w:sz w:val="24"/>
          <w:szCs w:val="24"/>
        </w:rPr>
        <w:t>comp</w:t>
      </w:r>
      <w:r w:rsidR="000326BD">
        <w:rPr>
          <w:rFonts w:asciiTheme="majorBidi" w:hAnsiTheme="majorBidi" w:cstheme="majorBidi"/>
          <w:sz w:val="24"/>
          <w:szCs w:val="24"/>
        </w:rPr>
        <w:t>’</w:t>
      </w:r>
      <w:r w:rsidRPr="00CB5AB4">
        <w:rPr>
          <w:rFonts w:asciiTheme="majorBidi" w:hAnsiTheme="majorBidi" w:cstheme="majorBidi"/>
          <w:sz w:val="24"/>
          <w:szCs w:val="24"/>
        </w:rPr>
        <w:t xml:space="preserve"> for comparison and </w:t>
      </w:r>
      <w:r w:rsidR="000326BD">
        <w:rPr>
          <w:rFonts w:asciiTheme="majorBidi" w:hAnsiTheme="majorBidi" w:cstheme="majorBidi"/>
          <w:sz w:val="24"/>
          <w:szCs w:val="24"/>
        </w:rPr>
        <w:t>‘</w:t>
      </w:r>
      <w:r w:rsidRPr="00CB5AB4">
        <w:rPr>
          <w:rFonts w:asciiTheme="majorBidi" w:hAnsiTheme="majorBidi" w:cstheme="majorBidi"/>
          <w:sz w:val="24"/>
          <w:szCs w:val="24"/>
        </w:rPr>
        <w:t>ref</w:t>
      </w:r>
      <w:r w:rsidR="000326BD">
        <w:rPr>
          <w:rFonts w:asciiTheme="majorBidi" w:hAnsiTheme="majorBidi" w:cstheme="majorBidi"/>
          <w:sz w:val="24"/>
          <w:szCs w:val="24"/>
        </w:rPr>
        <w:t>’</w:t>
      </w:r>
      <w:r w:rsidRPr="00CB5AB4">
        <w:rPr>
          <w:rFonts w:asciiTheme="majorBidi" w:hAnsiTheme="majorBidi" w:cstheme="majorBidi"/>
          <w:sz w:val="24"/>
          <w:szCs w:val="24"/>
        </w:rPr>
        <w:t xml:space="preserve"> for standard)</w:t>
      </w:r>
      <w:r w:rsidR="00CB5AB4" w:rsidRPr="00CB5AB4">
        <w:rPr>
          <w:rFonts w:asciiTheme="majorBidi" w:hAnsiTheme="majorBidi" w:cstheme="majorBidi"/>
          <w:sz w:val="24"/>
          <w:szCs w:val="24"/>
        </w:rPr>
        <w:t>.</w:t>
      </w:r>
    </w:p>
    <w:p w14:paraId="63FE850E" w14:textId="77777777" w:rsidR="00B62EB8" w:rsidRPr="00A50F59" w:rsidRDefault="00B62EB8" w:rsidP="00580809">
      <w:p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50F59">
        <w:rPr>
          <w:rFonts w:asciiTheme="majorBidi" w:hAnsiTheme="majorBidi" w:cstheme="majorBidi"/>
          <w:b/>
          <w:bCs/>
          <w:sz w:val="28"/>
          <w:szCs w:val="28"/>
        </w:rPr>
        <w:t>Experiment 2:</w:t>
      </w:r>
    </w:p>
    <w:p w14:paraId="36434D5E" w14:textId="22DA6145" w:rsidR="00580809" w:rsidRDefault="00EF0281" w:rsidP="00BE0ABC">
      <w:p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</w:rPr>
        <w:t>Each struct</w:t>
      </w:r>
      <w:r w:rsidR="00D11C24">
        <w:rPr>
          <w:rFonts w:asciiTheme="majorBidi" w:hAnsiTheme="majorBidi" w:cstheme="majorBidi"/>
          <w:sz w:val="24"/>
          <w:szCs w:val="24"/>
        </w:rPr>
        <w:t xml:space="preserve"> (one per trial)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F7F15">
        <w:rPr>
          <w:rFonts w:asciiTheme="majorBidi" w:hAnsiTheme="majorBidi" w:cstheme="majorBidi"/>
          <w:sz w:val="24"/>
          <w:szCs w:val="24"/>
        </w:rPr>
        <w:t xml:space="preserve">in the mat file </w:t>
      </w:r>
      <w:r>
        <w:rPr>
          <w:rFonts w:asciiTheme="majorBidi" w:hAnsiTheme="majorBidi" w:cstheme="majorBidi"/>
          <w:sz w:val="24"/>
          <w:szCs w:val="24"/>
        </w:rPr>
        <w:t xml:space="preserve">contains </w:t>
      </w:r>
      <w:r w:rsidR="00913AB1">
        <w:rPr>
          <w:rFonts w:asciiTheme="majorBidi" w:hAnsiTheme="majorBidi" w:cstheme="majorBidi"/>
          <w:sz w:val="24"/>
          <w:szCs w:val="24"/>
        </w:rPr>
        <w:t xml:space="preserve">all </w:t>
      </w: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3A22A6">
        <w:rPr>
          <w:rFonts w:asciiTheme="majorBidi" w:hAnsiTheme="majorBidi" w:cstheme="majorBidi"/>
          <w:sz w:val="24"/>
          <w:szCs w:val="24"/>
        </w:rPr>
        <w:t>fields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9615B">
        <w:rPr>
          <w:rFonts w:asciiTheme="majorBidi" w:hAnsiTheme="majorBidi" w:cstheme="majorBidi"/>
          <w:sz w:val="24"/>
          <w:szCs w:val="24"/>
        </w:rPr>
        <w:t>included in the structs</w:t>
      </w:r>
      <w:r>
        <w:rPr>
          <w:rFonts w:asciiTheme="majorBidi" w:hAnsiTheme="majorBidi" w:cstheme="majorBidi"/>
          <w:sz w:val="24"/>
          <w:szCs w:val="24"/>
        </w:rPr>
        <w:t xml:space="preserve"> in Experiment 1</w:t>
      </w:r>
      <w:r w:rsidR="00F9615B">
        <w:rPr>
          <w:rFonts w:asciiTheme="majorBidi" w:hAnsiTheme="majorBidi" w:cstheme="majorBidi"/>
          <w:sz w:val="24"/>
          <w:szCs w:val="24"/>
        </w:rPr>
        <w:t xml:space="preserve">, as well as an additional four </w:t>
      </w:r>
      <w:r w:rsidR="00490C46">
        <w:rPr>
          <w:rFonts w:asciiTheme="majorBidi" w:hAnsiTheme="majorBidi" w:cstheme="majorBidi"/>
          <w:sz w:val="24"/>
          <w:szCs w:val="24"/>
        </w:rPr>
        <w:t>vectors</w:t>
      </w:r>
      <w:r w:rsidR="00F9615B">
        <w:rPr>
          <w:rFonts w:asciiTheme="majorBidi" w:hAnsiTheme="majorBidi" w:cstheme="majorBidi"/>
          <w:sz w:val="24"/>
          <w:szCs w:val="24"/>
        </w:rPr>
        <w:t>:</w:t>
      </w:r>
    </w:p>
    <w:p w14:paraId="4EFBDC79" w14:textId="77777777" w:rsidR="00580809" w:rsidRPr="006B1B90" w:rsidRDefault="006B1B90" w:rsidP="005808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The indices of the grip force peaks during the interaction with the </w:t>
      </w:r>
      <w:r w:rsidRPr="00CB5AB4">
        <w:rPr>
          <w:rFonts w:asciiTheme="majorBidi" w:hAnsiTheme="majorBidi" w:cstheme="majorBidi"/>
          <w:sz w:val="24"/>
          <w:szCs w:val="24"/>
        </w:rPr>
        <w:t>standard</w:t>
      </w:r>
      <w:r>
        <w:rPr>
          <w:rFonts w:asciiTheme="majorBidi" w:hAnsiTheme="majorBidi" w:cstheme="majorBidi"/>
          <w:sz w:val="24"/>
          <w:szCs w:val="24"/>
        </w:rPr>
        <w:t xml:space="preserve"> force field.</w:t>
      </w:r>
    </w:p>
    <w:p w14:paraId="2F45F92E" w14:textId="77777777" w:rsidR="006B1B90" w:rsidRPr="006B1B90" w:rsidRDefault="006B1B90" w:rsidP="006B1B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The indices of the position peaks during the interaction with the </w:t>
      </w:r>
      <w:r w:rsidRPr="00CB5AB4">
        <w:rPr>
          <w:rFonts w:asciiTheme="majorBidi" w:hAnsiTheme="majorBidi" w:cstheme="majorBidi"/>
          <w:sz w:val="24"/>
          <w:szCs w:val="24"/>
        </w:rPr>
        <w:t>standard</w:t>
      </w:r>
      <w:r>
        <w:rPr>
          <w:rFonts w:asciiTheme="majorBidi" w:hAnsiTheme="majorBidi" w:cstheme="majorBidi"/>
          <w:sz w:val="24"/>
          <w:szCs w:val="24"/>
        </w:rPr>
        <w:t xml:space="preserve"> force field.</w:t>
      </w:r>
    </w:p>
    <w:p w14:paraId="2A7530C7" w14:textId="77777777" w:rsidR="006B1B90" w:rsidRPr="006B1B90" w:rsidRDefault="006B1B90" w:rsidP="006B1B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The indices of the grip force peaks during the interaction with the </w:t>
      </w:r>
      <w:r w:rsidRPr="00CB5AB4">
        <w:rPr>
          <w:rFonts w:asciiTheme="majorBidi" w:hAnsiTheme="majorBidi" w:cstheme="majorBidi"/>
          <w:sz w:val="24"/>
          <w:szCs w:val="24"/>
        </w:rPr>
        <w:t xml:space="preserve">comparison </w:t>
      </w:r>
      <w:r>
        <w:rPr>
          <w:rFonts w:asciiTheme="majorBidi" w:hAnsiTheme="majorBidi" w:cstheme="majorBidi"/>
          <w:sz w:val="24"/>
          <w:szCs w:val="24"/>
        </w:rPr>
        <w:t>force field.</w:t>
      </w:r>
    </w:p>
    <w:p w14:paraId="6CDD1EAD" w14:textId="77777777" w:rsidR="006B1B90" w:rsidRPr="006B1B90" w:rsidRDefault="006B1B90" w:rsidP="006B1B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The indices of the position peaks during the interaction with the </w:t>
      </w:r>
      <w:r w:rsidRPr="00CB5AB4">
        <w:rPr>
          <w:rFonts w:asciiTheme="majorBidi" w:hAnsiTheme="majorBidi" w:cstheme="majorBidi"/>
          <w:sz w:val="24"/>
          <w:szCs w:val="24"/>
        </w:rPr>
        <w:t xml:space="preserve">comparison </w:t>
      </w:r>
      <w:r>
        <w:rPr>
          <w:rFonts w:asciiTheme="majorBidi" w:hAnsiTheme="majorBidi" w:cstheme="majorBidi"/>
          <w:sz w:val="24"/>
          <w:szCs w:val="24"/>
        </w:rPr>
        <w:t>force field.</w:t>
      </w:r>
    </w:p>
    <w:p w14:paraId="79EED1A0" w14:textId="302A8FD4" w:rsidR="00BE0ABC" w:rsidRPr="00BE0ABC" w:rsidRDefault="00A83801" w:rsidP="00432927">
      <w:p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We</w:t>
      </w:r>
      <w:r w:rsidR="00BE0ABC" w:rsidRPr="00BE0ABC">
        <w:rPr>
          <w:rFonts w:asciiTheme="majorBidi" w:hAnsiTheme="majorBidi" w:cstheme="majorBidi"/>
          <w:sz w:val="24"/>
          <w:szCs w:val="24"/>
        </w:rPr>
        <w:t xml:space="preserve"> used the MATLAB function </w:t>
      </w:r>
      <w:r w:rsidR="00BE0ABC" w:rsidRPr="00BE0ABC">
        <w:rPr>
          <w:rFonts w:asciiTheme="majorBidi" w:hAnsiTheme="majorBidi" w:cstheme="majorBidi"/>
          <w:i/>
          <w:iCs/>
          <w:sz w:val="24"/>
          <w:szCs w:val="24"/>
        </w:rPr>
        <w:t>findpeaks</w:t>
      </w:r>
      <w:r w:rsidR="00BE0ABC" w:rsidRPr="00BE0ABC">
        <w:rPr>
          <w:rFonts w:asciiTheme="majorBidi" w:hAnsiTheme="majorBidi" w:cstheme="majorBidi"/>
          <w:sz w:val="24"/>
          <w:szCs w:val="24"/>
        </w:rPr>
        <w:t xml:space="preserve"> to identify the grip force and </w:t>
      </w:r>
      <w:r w:rsidR="00432927">
        <w:rPr>
          <w:rFonts w:asciiTheme="majorBidi" w:hAnsiTheme="majorBidi" w:cstheme="majorBidi"/>
          <w:sz w:val="24"/>
          <w:szCs w:val="24"/>
        </w:rPr>
        <w:t>position</w:t>
      </w:r>
      <w:r w:rsidR="00BE0ABC" w:rsidRPr="00BE0ABC">
        <w:rPr>
          <w:rFonts w:asciiTheme="majorBidi" w:hAnsiTheme="majorBidi" w:cstheme="majorBidi"/>
          <w:sz w:val="24"/>
          <w:szCs w:val="24"/>
        </w:rPr>
        <w:t xml:space="preserve"> peaks, and then manually corrected them by visual examination.</w:t>
      </w:r>
      <w:r w:rsidR="00BE0ABC">
        <w:rPr>
          <w:rFonts w:asciiTheme="majorBidi" w:hAnsiTheme="majorBidi" w:cstheme="majorBidi"/>
          <w:sz w:val="24"/>
          <w:szCs w:val="24"/>
        </w:rPr>
        <w:t xml:space="preserve"> The result</w:t>
      </w:r>
      <w:r w:rsidR="001E0F0B">
        <w:rPr>
          <w:rFonts w:asciiTheme="majorBidi" w:hAnsiTheme="majorBidi" w:cstheme="majorBidi"/>
          <w:sz w:val="24"/>
          <w:szCs w:val="24"/>
        </w:rPr>
        <w:t>ing</w:t>
      </w:r>
      <w:r w:rsidR="00BE0ABC">
        <w:rPr>
          <w:rFonts w:asciiTheme="majorBidi" w:hAnsiTheme="majorBidi" w:cstheme="majorBidi"/>
          <w:sz w:val="24"/>
          <w:szCs w:val="24"/>
        </w:rPr>
        <w:t xml:space="preserve"> indices of the peak grip force and peak position (</w:t>
      </w:r>
      <w:r w:rsidR="001D02AE">
        <w:rPr>
          <w:rFonts w:asciiTheme="majorBidi" w:hAnsiTheme="majorBidi" w:cstheme="majorBidi"/>
          <w:sz w:val="24"/>
          <w:szCs w:val="24"/>
        </w:rPr>
        <w:t>which correspond to</w:t>
      </w:r>
      <w:r w:rsidR="00BE0ABC">
        <w:rPr>
          <w:rFonts w:asciiTheme="majorBidi" w:hAnsiTheme="majorBidi" w:cstheme="majorBidi"/>
          <w:sz w:val="24"/>
          <w:szCs w:val="24"/>
        </w:rPr>
        <w:t xml:space="preserve"> the load force peaks) are presented in </w:t>
      </w:r>
      <w:r w:rsidR="001D02AE">
        <w:rPr>
          <w:rFonts w:asciiTheme="majorBidi" w:hAnsiTheme="majorBidi" w:cstheme="majorBidi"/>
          <w:sz w:val="24"/>
          <w:szCs w:val="24"/>
        </w:rPr>
        <w:t xml:space="preserve">the struct fields </w:t>
      </w:r>
      <w:r w:rsidR="00BE0ABC">
        <w:rPr>
          <w:rFonts w:asciiTheme="majorBidi" w:hAnsiTheme="majorBidi" w:cstheme="majorBidi"/>
          <w:sz w:val="24"/>
          <w:szCs w:val="24"/>
        </w:rPr>
        <w:t xml:space="preserve">7-10. </w:t>
      </w:r>
    </w:p>
    <w:p w14:paraId="59ECCDDA" w14:textId="77777777" w:rsidR="00B62EB8" w:rsidRPr="00A50F59" w:rsidRDefault="00A50F59" w:rsidP="00BE0ABC">
      <w:p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50F59">
        <w:rPr>
          <w:rFonts w:asciiTheme="majorBidi" w:hAnsiTheme="majorBidi" w:cstheme="majorBidi"/>
          <w:b/>
          <w:bCs/>
          <w:sz w:val="28"/>
          <w:szCs w:val="28"/>
        </w:rPr>
        <w:t>Supplementary File:</w:t>
      </w:r>
    </w:p>
    <w:p w14:paraId="6CA1FF3B" w14:textId="77777777" w:rsidR="00A50F59" w:rsidRPr="006A39D4" w:rsidRDefault="00A50F59" w:rsidP="006A39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A39D4">
        <w:rPr>
          <w:rFonts w:asciiTheme="majorBidi" w:hAnsiTheme="majorBidi" w:cstheme="majorBidi"/>
          <w:b/>
          <w:bCs/>
          <w:sz w:val="24"/>
          <w:szCs w:val="24"/>
        </w:rPr>
        <w:t>Quantifying the reactive control of grip force to artificial stretch stimulation</w:t>
      </w:r>
    </w:p>
    <w:p w14:paraId="1DC96EE0" w14:textId="00988B7B" w:rsidR="00A50F59" w:rsidRPr="006A39D4" w:rsidRDefault="00A50F59" w:rsidP="004068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6A39D4">
        <w:rPr>
          <w:rFonts w:asciiTheme="majorBidi" w:hAnsiTheme="majorBidi" w:cstheme="majorBidi"/>
          <w:b/>
          <w:bCs/>
          <w:sz w:val="24"/>
          <w:szCs w:val="24"/>
        </w:rPr>
        <w:t xml:space="preserve">Reactive Experiment 1: </w:t>
      </w:r>
      <w:r w:rsidRPr="006A39D4">
        <w:rPr>
          <w:rFonts w:asciiTheme="majorBidi" w:hAnsiTheme="majorBidi" w:cstheme="majorBidi"/>
          <w:sz w:val="24"/>
          <w:szCs w:val="24"/>
        </w:rPr>
        <w:t xml:space="preserve">the data </w:t>
      </w:r>
      <w:r w:rsidR="00497074">
        <w:rPr>
          <w:rFonts w:asciiTheme="majorBidi" w:hAnsiTheme="majorBidi" w:cstheme="majorBidi"/>
          <w:sz w:val="24"/>
          <w:szCs w:val="24"/>
        </w:rPr>
        <w:t>from</w:t>
      </w:r>
      <w:r w:rsidR="00497074" w:rsidRPr="006A39D4">
        <w:rPr>
          <w:rFonts w:asciiTheme="majorBidi" w:hAnsiTheme="majorBidi" w:cstheme="majorBidi"/>
          <w:sz w:val="24"/>
          <w:szCs w:val="24"/>
        </w:rPr>
        <w:t xml:space="preserve"> </w:t>
      </w:r>
      <w:r w:rsidRPr="006A39D4">
        <w:rPr>
          <w:rFonts w:asciiTheme="majorBidi" w:hAnsiTheme="majorBidi" w:cstheme="majorBidi"/>
          <w:sz w:val="24"/>
          <w:szCs w:val="24"/>
        </w:rPr>
        <w:t>Experiment 1</w:t>
      </w:r>
      <w:r w:rsidR="00761518">
        <w:rPr>
          <w:rFonts w:asciiTheme="majorBidi" w:hAnsiTheme="majorBidi" w:cstheme="majorBidi"/>
          <w:sz w:val="24"/>
          <w:szCs w:val="24"/>
        </w:rPr>
        <w:t xml:space="preserve"> (the analyses of the predictive component of the grip force are described in the </w:t>
      </w:r>
      <w:r w:rsidR="0040687F">
        <w:rPr>
          <w:rFonts w:asciiTheme="majorBidi" w:hAnsiTheme="majorBidi" w:cstheme="majorBidi"/>
          <w:sz w:val="24"/>
          <w:szCs w:val="24"/>
        </w:rPr>
        <w:t>main text</w:t>
      </w:r>
      <w:r w:rsidR="00761518">
        <w:rPr>
          <w:rFonts w:asciiTheme="majorBidi" w:hAnsiTheme="majorBidi" w:cstheme="majorBidi"/>
          <w:sz w:val="24"/>
          <w:szCs w:val="24"/>
        </w:rPr>
        <w:t>, and the analyses of the reactive component are described in the Supplementary File).</w:t>
      </w:r>
    </w:p>
    <w:p w14:paraId="53AF4557" w14:textId="616AA134" w:rsidR="0061213F" w:rsidRPr="006A39D4" w:rsidRDefault="0061213F" w:rsidP="004068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  <w:lang w:val="en-GB"/>
        </w:rPr>
      </w:pPr>
      <w:r w:rsidRPr="006A39D4">
        <w:rPr>
          <w:rFonts w:asciiTheme="majorBidi" w:hAnsiTheme="majorBidi" w:cstheme="majorBidi"/>
          <w:b/>
          <w:bCs/>
          <w:sz w:val="24"/>
          <w:szCs w:val="24"/>
        </w:rPr>
        <w:t xml:space="preserve">Reactive Experiment </w:t>
      </w:r>
      <w:r w:rsidR="0024227E" w:rsidRPr="006A39D4"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6A39D4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BE5A3C" w:rsidRPr="0040687F">
        <w:rPr>
          <w:rFonts w:asciiTheme="majorBidi" w:hAnsiTheme="majorBidi" w:cstheme="majorBidi"/>
          <w:sz w:val="24"/>
          <w:szCs w:val="24"/>
        </w:rPr>
        <w:t>mat file</w:t>
      </w:r>
      <w:r w:rsidR="0040687F">
        <w:rPr>
          <w:rFonts w:asciiTheme="majorBidi" w:hAnsiTheme="majorBidi" w:cstheme="majorBidi"/>
          <w:sz w:val="24"/>
          <w:szCs w:val="24"/>
        </w:rPr>
        <w:t>s</w:t>
      </w:r>
      <w:r w:rsidR="00BE5A3C" w:rsidRPr="0040687F">
        <w:rPr>
          <w:rFonts w:asciiTheme="majorBidi" w:hAnsiTheme="majorBidi" w:cstheme="majorBidi"/>
          <w:sz w:val="24"/>
          <w:szCs w:val="24"/>
        </w:rPr>
        <w:t xml:space="preserve"> containing</w:t>
      </w:r>
      <w:r w:rsidR="00BE5A3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6A39D4">
        <w:rPr>
          <w:rFonts w:asciiTheme="majorBidi" w:hAnsiTheme="majorBidi" w:cstheme="majorBidi"/>
          <w:sz w:val="24"/>
          <w:szCs w:val="24"/>
        </w:rPr>
        <w:t>the grip force trajectories of all the participants</w:t>
      </w:r>
      <w:r w:rsidR="00D83C1F">
        <w:rPr>
          <w:rFonts w:asciiTheme="majorBidi" w:hAnsiTheme="majorBidi" w:cstheme="majorBidi"/>
          <w:sz w:val="24"/>
          <w:szCs w:val="24"/>
        </w:rPr>
        <w:t>,</w:t>
      </w:r>
      <w:r w:rsidRPr="006A39D4">
        <w:rPr>
          <w:rFonts w:asciiTheme="majorBidi" w:hAnsiTheme="majorBidi" w:cstheme="majorBidi"/>
          <w:sz w:val="24"/>
          <w:szCs w:val="24"/>
        </w:rPr>
        <w:t xml:space="preserve"> </w:t>
      </w:r>
      <w:r w:rsidRPr="006A39D4">
        <w:rPr>
          <w:rFonts w:asciiTheme="majorBidi" w:hAnsiTheme="majorBidi" w:cstheme="majorBidi"/>
          <w:sz w:val="24"/>
          <w:szCs w:val="24"/>
          <w:lang w:val="en-GB"/>
        </w:rPr>
        <w:t>arranged according to the skin-stretch gain and the different levels of target grip force.</w:t>
      </w:r>
    </w:p>
    <w:p w14:paraId="0603FCC4" w14:textId="0DFD89BC" w:rsidR="0061213F" w:rsidRPr="006A39D4" w:rsidRDefault="0061213F" w:rsidP="004068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A39D4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Control Experiment 1: </w:t>
      </w:r>
      <w:r w:rsidR="00D83C1F" w:rsidRPr="00FA1B3B">
        <w:rPr>
          <w:rFonts w:asciiTheme="majorBidi" w:hAnsiTheme="majorBidi" w:cstheme="majorBidi"/>
          <w:sz w:val="24"/>
          <w:szCs w:val="24"/>
        </w:rPr>
        <w:t>mat file</w:t>
      </w:r>
      <w:r w:rsidR="0040687F">
        <w:rPr>
          <w:rFonts w:asciiTheme="majorBidi" w:hAnsiTheme="majorBidi" w:cstheme="majorBidi"/>
          <w:sz w:val="24"/>
          <w:szCs w:val="24"/>
        </w:rPr>
        <w:t>s</w:t>
      </w:r>
      <w:r w:rsidR="00D83C1F" w:rsidRPr="00FA1B3B">
        <w:rPr>
          <w:rFonts w:asciiTheme="majorBidi" w:hAnsiTheme="majorBidi" w:cstheme="majorBidi"/>
          <w:sz w:val="24"/>
          <w:szCs w:val="24"/>
        </w:rPr>
        <w:t xml:space="preserve"> containing</w:t>
      </w:r>
      <w:r w:rsidR="00D83C1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6A39D4">
        <w:rPr>
          <w:rFonts w:asciiTheme="majorBidi" w:hAnsiTheme="majorBidi" w:cstheme="majorBidi"/>
          <w:sz w:val="24"/>
          <w:szCs w:val="24"/>
          <w:lang w:val="en-GB"/>
        </w:rPr>
        <w:t xml:space="preserve">the grip force trajectories </w:t>
      </w:r>
      <w:r w:rsidR="0024227E" w:rsidRPr="006A39D4">
        <w:rPr>
          <w:rFonts w:asciiTheme="majorBidi" w:hAnsiTheme="majorBidi" w:cstheme="majorBidi"/>
          <w:sz w:val="24"/>
          <w:szCs w:val="24"/>
          <w:lang w:val="en-GB"/>
        </w:rPr>
        <w:t xml:space="preserve">normalized </w:t>
      </w:r>
      <w:r w:rsidR="00CB6F60">
        <w:rPr>
          <w:rFonts w:asciiTheme="majorBidi" w:hAnsiTheme="majorBidi" w:cstheme="majorBidi"/>
          <w:sz w:val="24"/>
          <w:szCs w:val="24"/>
          <w:lang w:val="en-GB"/>
        </w:rPr>
        <w:t>by</w:t>
      </w:r>
      <w:r w:rsidR="00CB6F60" w:rsidRPr="006A39D4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24227E" w:rsidRPr="006A39D4">
        <w:rPr>
          <w:rFonts w:asciiTheme="majorBidi" w:hAnsiTheme="majorBidi" w:cstheme="majorBidi"/>
          <w:sz w:val="24"/>
          <w:szCs w:val="24"/>
          <w:lang w:val="en-GB"/>
        </w:rPr>
        <w:t>the peak load force</w:t>
      </w:r>
      <w:r w:rsidR="00CB6F60">
        <w:rPr>
          <w:rFonts w:asciiTheme="majorBidi" w:hAnsiTheme="majorBidi" w:cstheme="majorBidi"/>
          <w:sz w:val="24"/>
          <w:szCs w:val="24"/>
          <w:lang w:val="en-GB"/>
        </w:rPr>
        <w:t xml:space="preserve"> and</w:t>
      </w:r>
      <w:r w:rsidRPr="006A39D4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24227E" w:rsidRPr="006A39D4">
        <w:rPr>
          <w:rFonts w:asciiTheme="majorBidi" w:hAnsiTheme="majorBidi" w:cstheme="majorBidi"/>
          <w:sz w:val="24"/>
          <w:szCs w:val="24"/>
          <w:lang w:val="en-GB"/>
        </w:rPr>
        <w:t>arranged according to the skin-stretch gain</w:t>
      </w:r>
      <w:r w:rsidR="0024227E" w:rsidRPr="006A39D4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62049CBB" w14:textId="3CB9C64A" w:rsidR="0024227E" w:rsidRPr="006A39D4" w:rsidRDefault="0024227E" w:rsidP="004068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A39D4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Control Experiment 2: </w:t>
      </w:r>
      <w:r w:rsidR="006F62FC" w:rsidRPr="00FA1B3B">
        <w:rPr>
          <w:rFonts w:asciiTheme="majorBidi" w:hAnsiTheme="majorBidi" w:cstheme="majorBidi"/>
          <w:sz w:val="24"/>
          <w:szCs w:val="24"/>
        </w:rPr>
        <w:t>mat file</w:t>
      </w:r>
      <w:r w:rsidR="0040687F">
        <w:rPr>
          <w:rFonts w:asciiTheme="majorBidi" w:hAnsiTheme="majorBidi" w:cstheme="majorBidi"/>
          <w:sz w:val="24"/>
          <w:szCs w:val="24"/>
        </w:rPr>
        <w:t>s</w:t>
      </w:r>
      <w:r w:rsidR="006F62FC" w:rsidRPr="00FA1B3B">
        <w:rPr>
          <w:rFonts w:asciiTheme="majorBidi" w:hAnsiTheme="majorBidi" w:cstheme="majorBidi"/>
          <w:sz w:val="24"/>
          <w:szCs w:val="24"/>
        </w:rPr>
        <w:t xml:space="preserve"> containing</w:t>
      </w:r>
      <w:r w:rsidR="006F62F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C273F" w:rsidRPr="006A39D4">
        <w:rPr>
          <w:rFonts w:asciiTheme="majorBidi" w:hAnsiTheme="majorBidi" w:cstheme="majorBidi"/>
          <w:sz w:val="24"/>
          <w:szCs w:val="24"/>
        </w:rPr>
        <w:t xml:space="preserve">the grip force trajectories </w:t>
      </w:r>
      <w:r w:rsidR="005C273F" w:rsidRPr="006A39D4">
        <w:rPr>
          <w:rFonts w:asciiTheme="majorBidi" w:hAnsiTheme="majorBidi" w:cstheme="majorBidi"/>
          <w:sz w:val="24"/>
          <w:szCs w:val="24"/>
          <w:lang w:val="en-GB"/>
        </w:rPr>
        <w:t>arranged according to the skin-stretch gain.</w:t>
      </w:r>
    </w:p>
    <w:p w14:paraId="65FD8E3E" w14:textId="430D5276" w:rsidR="00A50F59" w:rsidRPr="00E602DB" w:rsidRDefault="006A39D4" w:rsidP="004068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6A39D4">
        <w:rPr>
          <w:rFonts w:asciiTheme="majorBidi" w:hAnsiTheme="majorBidi" w:cstheme="majorBidi"/>
          <w:b/>
          <w:bCs/>
          <w:sz w:val="24"/>
          <w:szCs w:val="24"/>
          <w:lang w:val="en-GB"/>
        </w:rPr>
        <w:t>The mapping between the actual grip force and the downscaled measurement of the grip force</w:t>
      </w:r>
      <w:r w:rsidR="00D3202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: </w:t>
      </w:r>
      <w:r w:rsidR="00D32022" w:rsidRPr="00D32022">
        <w:rPr>
          <w:rFonts w:asciiTheme="majorBidi" w:hAnsiTheme="majorBidi" w:cstheme="majorBidi"/>
          <w:sz w:val="24"/>
          <w:szCs w:val="24"/>
          <w:lang w:val="en-GB"/>
        </w:rPr>
        <w:t xml:space="preserve">text files of all the participants with the recorded grip force from </w:t>
      </w:r>
      <w:r w:rsidR="007F04F4">
        <w:rPr>
          <w:rFonts w:asciiTheme="majorBidi" w:hAnsiTheme="majorBidi" w:cstheme="majorBidi"/>
          <w:sz w:val="24"/>
          <w:szCs w:val="24"/>
          <w:lang w:val="en-GB"/>
        </w:rPr>
        <w:t xml:space="preserve">each of </w:t>
      </w:r>
      <w:r w:rsidR="00D32022" w:rsidRPr="00D32022">
        <w:rPr>
          <w:rFonts w:asciiTheme="majorBidi" w:hAnsiTheme="majorBidi" w:cstheme="majorBidi"/>
          <w:sz w:val="24"/>
          <w:szCs w:val="24"/>
          <w:lang w:val="en-GB"/>
        </w:rPr>
        <w:t>the two force sensors</w:t>
      </w:r>
      <w:r w:rsidR="0003050A">
        <w:rPr>
          <w:rFonts w:asciiTheme="majorBidi" w:hAnsiTheme="majorBidi" w:cstheme="majorBidi"/>
          <w:sz w:val="24"/>
          <w:szCs w:val="24"/>
          <w:lang w:val="en-GB"/>
        </w:rPr>
        <w:t xml:space="preserve"> -</w:t>
      </w:r>
      <w:r w:rsidR="00D32022" w:rsidRPr="00D32022">
        <w:rPr>
          <w:rFonts w:asciiTheme="majorBidi" w:hAnsiTheme="majorBidi" w:cstheme="majorBidi"/>
          <w:sz w:val="24"/>
          <w:szCs w:val="24"/>
          <w:lang w:val="en-GB"/>
        </w:rPr>
        <w:t xml:space="preserve"> the embedded </w:t>
      </w:r>
      <w:r w:rsidR="00165AAE">
        <w:rPr>
          <w:rFonts w:asciiTheme="majorBidi" w:hAnsiTheme="majorBidi" w:cstheme="majorBidi"/>
          <w:sz w:val="24"/>
          <w:szCs w:val="24"/>
          <w:lang w:val="en-GB"/>
        </w:rPr>
        <w:t xml:space="preserve">(column </w:t>
      </w:r>
      <w:r w:rsidR="0040687F">
        <w:rPr>
          <w:rFonts w:asciiTheme="majorBidi" w:hAnsiTheme="majorBidi" w:cstheme="majorBidi"/>
          <w:sz w:val="24"/>
          <w:szCs w:val="24"/>
          <w:lang w:val="en-GB"/>
        </w:rPr>
        <w:t>13</w:t>
      </w:r>
      <w:r w:rsidR="00165AAE">
        <w:rPr>
          <w:rFonts w:asciiTheme="majorBidi" w:hAnsiTheme="majorBidi" w:cstheme="majorBidi"/>
          <w:sz w:val="24"/>
          <w:szCs w:val="24"/>
          <w:lang w:val="en-GB"/>
        </w:rPr>
        <w:t xml:space="preserve">) </w:t>
      </w:r>
      <w:r w:rsidR="00D32022" w:rsidRPr="00D32022">
        <w:rPr>
          <w:rFonts w:asciiTheme="majorBidi" w:hAnsiTheme="majorBidi" w:cstheme="majorBidi"/>
          <w:sz w:val="24"/>
          <w:szCs w:val="24"/>
          <w:lang w:val="en-GB"/>
        </w:rPr>
        <w:t>and the external</w:t>
      </w:r>
      <w:r w:rsidR="00343B97">
        <w:rPr>
          <w:rFonts w:asciiTheme="majorBidi" w:hAnsiTheme="majorBidi" w:cstheme="majorBidi"/>
          <w:sz w:val="24"/>
          <w:szCs w:val="24"/>
          <w:lang w:val="en-GB"/>
        </w:rPr>
        <w:t xml:space="preserve"> force </w:t>
      </w:r>
      <w:r w:rsidR="00165AAE">
        <w:rPr>
          <w:rFonts w:asciiTheme="majorBidi" w:hAnsiTheme="majorBidi" w:cstheme="majorBidi"/>
          <w:sz w:val="24"/>
          <w:szCs w:val="24"/>
          <w:lang w:val="en-GB"/>
        </w:rPr>
        <w:t xml:space="preserve">(column </w:t>
      </w:r>
      <w:r w:rsidR="0040687F">
        <w:rPr>
          <w:rFonts w:asciiTheme="majorBidi" w:hAnsiTheme="majorBidi" w:cstheme="majorBidi"/>
          <w:sz w:val="24"/>
          <w:szCs w:val="24"/>
          <w:lang w:val="en-GB"/>
        </w:rPr>
        <w:t>20</w:t>
      </w:r>
      <w:bookmarkStart w:id="0" w:name="_GoBack"/>
      <w:bookmarkEnd w:id="0"/>
      <w:r w:rsidR="00165AAE">
        <w:rPr>
          <w:rFonts w:asciiTheme="majorBidi" w:hAnsiTheme="majorBidi" w:cstheme="majorBidi"/>
          <w:sz w:val="24"/>
          <w:szCs w:val="24"/>
          <w:lang w:val="en-GB"/>
        </w:rPr>
        <w:t xml:space="preserve">) </w:t>
      </w:r>
      <w:r w:rsidR="00343B97">
        <w:rPr>
          <w:rFonts w:asciiTheme="majorBidi" w:hAnsiTheme="majorBidi" w:cstheme="majorBidi"/>
          <w:sz w:val="24"/>
          <w:szCs w:val="24"/>
          <w:lang w:val="en-GB"/>
        </w:rPr>
        <w:t>sensors</w:t>
      </w:r>
      <w:r w:rsidR="00D32022" w:rsidRPr="00D32022">
        <w:rPr>
          <w:rFonts w:asciiTheme="majorBidi" w:hAnsiTheme="majorBidi" w:cstheme="majorBidi"/>
          <w:sz w:val="24"/>
          <w:szCs w:val="24"/>
          <w:lang w:val="en-GB"/>
        </w:rPr>
        <w:t>.</w:t>
      </w:r>
    </w:p>
    <w:p w14:paraId="4B46D855" w14:textId="1D92F376" w:rsidR="00AD2AA6" w:rsidRPr="00AD2AA6" w:rsidRDefault="00AD2AA6" w:rsidP="00AD2AA6">
      <w:p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AD2AA6">
        <w:rPr>
          <w:rFonts w:asciiTheme="majorBidi" w:hAnsiTheme="majorBidi" w:cstheme="majorBidi"/>
          <w:b/>
          <w:bCs/>
          <w:sz w:val="24"/>
          <w:szCs w:val="24"/>
          <w:lang w:val="en-GB"/>
        </w:rPr>
        <w:t>I</w:t>
      </w:r>
      <w:r w:rsidR="0091708E">
        <w:rPr>
          <w:rFonts w:asciiTheme="majorBidi" w:hAnsiTheme="majorBidi" w:cstheme="majorBidi"/>
          <w:b/>
          <w:bCs/>
          <w:sz w:val="24"/>
          <w:szCs w:val="24"/>
          <w:lang w:val="en-GB"/>
        </w:rPr>
        <w:t>n order to run the codes</w:t>
      </w:r>
      <w:r w:rsidRPr="00AD2AA6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of each </w:t>
      </w:r>
      <w:r w:rsidR="00300C28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of the </w:t>
      </w:r>
      <w:r w:rsidRPr="00AD2AA6">
        <w:rPr>
          <w:rFonts w:asciiTheme="majorBidi" w:hAnsiTheme="majorBidi" w:cstheme="majorBidi"/>
          <w:b/>
          <w:bCs/>
          <w:sz w:val="24"/>
          <w:szCs w:val="24"/>
          <w:lang w:val="en-GB"/>
        </w:rPr>
        <w:t>analys</w:t>
      </w:r>
      <w:r w:rsidR="00300C28">
        <w:rPr>
          <w:rFonts w:asciiTheme="majorBidi" w:hAnsiTheme="majorBidi" w:cstheme="majorBidi"/>
          <w:b/>
          <w:bCs/>
          <w:sz w:val="24"/>
          <w:szCs w:val="24"/>
          <w:lang w:val="en-GB"/>
        </w:rPr>
        <w:t>e</w:t>
      </w:r>
      <w:r w:rsidRPr="00AD2AA6">
        <w:rPr>
          <w:rFonts w:asciiTheme="majorBidi" w:hAnsiTheme="majorBidi" w:cstheme="majorBidi"/>
          <w:b/>
          <w:bCs/>
          <w:sz w:val="24"/>
          <w:szCs w:val="24"/>
          <w:lang w:val="en-GB"/>
        </w:rPr>
        <w:t>s</w:t>
      </w:r>
      <w:r w:rsidR="00EF5B45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in MATLAB</w:t>
      </w:r>
      <w:r w:rsidRPr="00AD2AA6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, the </w:t>
      </w:r>
      <w:r w:rsidR="0053116B">
        <w:rPr>
          <w:rFonts w:asciiTheme="majorBidi" w:hAnsiTheme="majorBidi" w:cstheme="majorBidi"/>
          <w:b/>
          <w:bCs/>
          <w:sz w:val="24"/>
          <w:szCs w:val="24"/>
          <w:lang w:val="en-GB"/>
        </w:rPr>
        <w:t>related data</w:t>
      </w:r>
      <w:r w:rsidRPr="00AD2AA6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must be put </w:t>
      </w:r>
      <w:r w:rsidR="00CC6488">
        <w:rPr>
          <w:rFonts w:asciiTheme="majorBidi" w:hAnsiTheme="majorBidi" w:cstheme="majorBidi"/>
          <w:b/>
          <w:bCs/>
          <w:sz w:val="24"/>
          <w:szCs w:val="24"/>
          <w:lang w:val="en-GB"/>
        </w:rPr>
        <w:t>in the same directories as the</w:t>
      </w:r>
      <w:r w:rsidR="00B27501">
        <w:rPr>
          <w:rFonts w:asciiTheme="majorBidi" w:hAnsiTheme="majorBidi" w:cstheme="majorBidi"/>
          <w:b/>
          <w:bCs/>
          <w:sz w:val="24"/>
          <w:szCs w:val="24"/>
          <w:lang w:val="en-GB"/>
        </w:rPr>
        <w:t>`</w:t>
      </w:r>
      <w:r w:rsidRPr="00AD2AA6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codes of the same analysis.</w:t>
      </w:r>
    </w:p>
    <w:p w14:paraId="77E61FB9" w14:textId="77777777" w:rsidR="00C00F2D" w:rsidRPr="00AD2AA6" w:rsidRDefault="00C00F2D" w:rsidP="00C00F2D">
      <w:p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25BFD28" w14:textId="77777777" w:rsidR="00C9460B" w:rsidRPr="00C00F2D" w:rsidRDefault="00C9460B" w:rsidP="00C00F2D">
      <w:pPr>
        <w:spacing w:line="480" w:lineRule="auto"/>
        <w:jc w:val="both"/>
        <w:rPr>
          <w:rFonts w:asciiTheme="majorBidi" w:hAnsiTheme="majorBidi" w:cstheme="majorBidi"/>
          <w:sz w:val="18"/>
          <w:szCs w:val="18"/>
        </w:rPr>
      </w:pPr>
    </w:p>
    <w:sectPr w:rsidR="00C9460B" w:rsidRPr="00C00F2D" w:rsidSect="003923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F6DF23" w16cid:durableId="223A32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91629"/>
    <w:multiLevelType w:val="hybridMultilevel"/>
    <w:tmpl w:val="A336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5049B"/>
    <w:multiLevelType w:val="hybridMultilevel"/>
    <w:tmpl w:val="DB04B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C6AD2"/>
    <w:multiLevelType w:val="hybridMultilevel"/>
    <w:tmpl w:val="4A08A9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F2D"/>
    <w:rsid w:val="0003050A"/>
    <w:rsid w:val="000326BD"/>
    <w:rsid w:val="00044408"/>
    <w:rsid w:val="000B1781"/>
    <w:rsid w:val="000D2618"/>
    <w:rsid w:val="000D6D64"/>
    <w:rsid w:val="00131212"/>
    <w:rsid w:val="00165AAE"/>
    <w:rsid w:val="001C0E30"/>
    <w:rsid w:val="001D02AE"/>
    <w:rsid w:val="001E0F0B"/>
    <w:rsid w:val="0020349E"/>
    <w:rsid w:val="00231A37"/>
    <w:rsid w:val="0024227E"/>
    <w:rsid w:val="0025402A"/>
    <w:rsid w:val="002D68CC"/>
    <w:rsid w:val="00300C28"/>
    <w:rsid w:val="00343B97"/>
    <w:rsid w:val="00363589"/>
    <w:rsid w:val="003A22A6"/>
    <w:rsid w:val="003D7C97"/>
    <w:rsid w:val="003F7F15"/>
    <w:rsid w:val="0040687F"/>
    <w:rsid w:val="004230CE"/>
    <w:rsid w:val="00425161"/>
    <w:rsid w:val="00432927"/>
    <w:rsid w:val="00490C46"/>
    <w:rsid w:val="00497074"/>
    <w:rsid w:val="00510488"/>
    <w:rsid w:val="00520374"/>
    <w:rsid w:val="0053116B"/>
    <w:rsid w:val="00580809"/>
    <w:rsid w:val="0059446E"/>
    <w:rsid w:val="005C273F"/>
    <w:rsid w:val="0061213F"/>
    <w:rsid w:val="0061606D"/>
    <w:rsid w:val="006A39D4"/>
    <w:rsid w:val="006B1B90"/>
    <w:rsid w:val="006F62FC"/>
    <w:rsid w:val="00761518"/>
    <w:rsid w:val="007A0BB0"/>
    <w:rsid w:val="007B6ADE"/>
    <w:rsid w:val="007F04F4"/>
    <w:rsid w:val="008531B8"/>
    <w:rsid w:val="0088571F"/>
    <w:rsid w:val="008C17EA"/>
    <w:rsid w:val="008C52C3"/>
    <w:rsid w:val="00913AB1"/>
    <w:rsid w:val="0091708E"/>
    <w:rsid w:val="009266F1"/>
    <w:rsid w:val="00A049E5"/>
    <w:rsid w:val="00A50F59"/>
    <w:rsid w:val="00A83801"/>
    <w:rsid w:val="00A94E48"/>
    <w:rsid w:val="00AD2AA6"/>
    <w:rsid w:val="00B17A7D"/>
    <w:rsid w:val="00B27501"/>
    <w:rsid w:val="00B6155F"/>
    <w:rsid w:val="00B62EB8"/>
    <w:rsid w:val="00BA5B05"/>
    <w:rsid w:val="00BB099A"/>
    <w:rsid w:val="00BC6B33"/>
    <w:rsid w:val="00BE0ABC"/>
    <w:rsid w:val="00BE5A3C"/>
    <w:rsid w:val="00C00F2D"/>
    <w:rsid w:val="00C53064"/>
    <w:rsid w:val="00C66D08"/>
    <w:rsid w:val="00C72015"/>
    <w:rsid w:val="00C9414B"/>
    <w:rsid w:val="00C9460B"/>
    <w:rsid w:val="00CB5AB4"/>
    <w:rsid w:val="00CB6F60"/>
    <w:rsid w:val="00CC6488"/>
    <w:rsid w:val="00CD2592"/>
    <w:rsid w:val="00D11C24"/>
    <w:rsid w:val="00D32022"/>
    <w:rsid w:val="00D66D25"/>
    <w:rsid w:val="00D83C1F"/>
    <w:rsid w:val="00DA2CE7"/>
    <w:rsid w:val="00E1464F"/>
    <w:rsid w:val="00E602DB"/>
    <w:rsid w:val="00EE6150"/>
    <w:rsid w:val="00EF0281"/>
    <w:rsid w:val="00EF5B45"/>
    <w:rsid w:val="00F26BE2"/>
    <w:rsid w:val="00F728E5"/>
    <w:rsid w:val="00F9562F"/>
    <w:rsid w:val="00F9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8EB6"/>
  <w15:chartTrackingRefBased/>
  <w15:docId w15:val="{79992125-9383-4179-9743-AD2F2D35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A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5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16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5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5A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5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5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5A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88</cp:revision>
  <dcterms:created xsi:type="dcterms:W3CDTF">2020-04-05T11:07:00Z</dcterms:created>
  <dcterms:modified xsi:type="dcterms:W3CDTF">2020-04-10T09:48:00Z</dcterms:modified>
</cp:coreProperties>
</file>