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27628" w14:textId="5D2E5E37" w:rsidR="00FF7E44" w:rsidRDefault="006015A0" w:rsidP="006015A0">
      <w:pPr>
        <w:pStyle w:val="Title"/>
      </w:pPr>
      <w:r>
        <w:t xml:space="preserve">Focus </w:t>
      </w:r>
      <w:proofErr w:type="spellStart"/>
      <w:r>
        <w:t>nad</w:t>
      </w:r>
      <w:proofErr w:type="spellEnd"/>
      <w:r>
        <w:t xml:space="preserve"> productivity case study – individual </w:t>
      </w:r>
      <w:proofErr w:type="gramStart"/>
      <w:r>
        <w:t xml:space="preserve">preparation </w:t>
      </w:r>
      <w:r w:rsidR="001C4E7E">
        <w:t xml:space="preserve"> </w:t>
      </w:r>
      <w:r w:rsidR="001C4E7E">
        <w:tab/>
      </w:r>
      <w:proofErr w:type="gramEnd"/>
      <w:r w:rsidR="001C4E7E">
        <w:t>- guru guide</w:t>
      </w:r>
    </w:p>
    <w:p w14:paraId="1B6F030E" w14:textId="77777777" w:rsidR="001C4E7E" w:rsidRDefault="001C4E7E" w:rsidP="001C4E7E"/>
    <w:p w14:paraId="62A009A4" w14:textId="77777777" w:rsidR="001C4E7E" w:rsidRDefault="001C4E7E" w:rsidP="001C4E7E"/>
    <w:p w14:paraId="1F627D94" w14:textId="77777777" w:rsidR="001C4E7E" w:rsidRPr="001C4E7E" w:rsidRDefault="001C4E7E" w:rsidP="001C4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E7E">
        <w:rPr>
          <w:rFonts w:ascii="Times New Roman" w:eastAsia="Times New Roman" w:hAnsi="Times New Roman" w:cs="Times New Roman"/>
          <w:b/>
          <w:bCs/>
          <w:kern w:val="0"/>
          <w:sz w:val="27"/>
          <w:szCs w:val="27"/>
          <w14:ligatures w14:val="none"/>
        </w:rPr>
        <w:t>The Guru Guide for "The Missed Opportunity for Better Productivity" Case Study</w:t>
      </w:r>
    </w:p>
    <w:p w14:paraId="207863B8"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Introduction:</w:t>
      </w:r>
      <w:r w:rsidRPr="001C4E7E">
        <w:rPr>
          <w:rFonts w:ascii="Times New Roman" w:eastAsia="Times New Roman" w:hAnsi="Times New Roman" w:cs="Times New Roman"/>
          <w:kern w:val="0"/>
          <w:sz w:val="24"/>
          <w:szCs w:val="24"/>
          <w14:ligatures w14:val="none"/>
        </w:rPr>
        <w:t xml:space="preserve"> This Guru Guide is designed to assist the facilitator, or "Guru," in leading a productive discussion during the Fast Track meeting focused on the case study of Thomas Reed. The aim is to help each participant explore the nuances of the case, identify key areas for improvement, and apply these insights to their own professional lives.</w:t>
      </w:r>
    </w:p>
    <w:p w14:paraId="45965239"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Purpose of the Case Study:</w:t>
      </w:r>
      <w:r w:rsidRPr="001C4E7E">
        <w:rPr>
          <w:rFonts w:ascii="Times New Roman" w:eastAsia="Times New Roman" w:hAnsi="Times New Roman" w:cs="Times New Roman"/>
          <w:kern w:val="0"/>
          <w:sz w:val="24"/>
          <w:szCs w:val="24"/>
          <w14:ligatures w14:val="none"/>
        </w:rPr>
        <w:t xml:space="preserve"> The case study of Thomas Reed is crafted to reflect common productivity pitfalls experienced by executives in high-pressure roles. It uses a blend of humor and critical insights to engage participants, encouraging them to reflect on their own work habits and the structural challenges within their routines.</w:t>
      </w:r>
    </w:p>
    <w:p w14:paraId="32DD4061"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Objectives of the Discussion:</w:t>
      </w:r>
    </w:p>
    <w:p w14:paraId="6CFBA3C0" w14:textId="77777777" w:rsidR="001C4E7E" w:rsidRPr="001C4E7E" w:rsidRDefault="001C4E7E" w:rsidP="001C4E7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To identify and discuss the key productivity challenges illustrated in the case study.</w:t>
      </w:r>
    </w:p>
    <w:p w14:paraId="0CC5E6C7" w14:textId="77777777" w:rsidR="001C4E7E" w:rsidRPr="001C4E7E" w:rsidRDefault="001C4E7E" w:rsidP="001C4E7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To encourage participants to think critically about their own work habits and organizational culture.</w:t>
      </w:r>
    </w:p>
    <w:p w14:paraId="1F3314AC" w14:textId="77777777" w:rsidR="001C4E7E" w:rsidRPr="001C4E7E" w:rsidRDefault="001C4E7E" w:rsidP="001C4E7E">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To develop actionable strategies that participants can implement to enhance their personal and organizational productivity.</w:t>
      </w:r>
    </w:p>
    <w:p w14:paraId="05ACBCB1"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Preparation for the Guru:</w:t>
      </w:r>
    </w:p>
    <w:p w14:paraId="4ECF7A3D" w14:textId="77777777" w:rsidR="001C4E7E" w:rsidRPr="001C4E7E" w:rsidRDefault="001C4E7E" w:rsidP="001C4E7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Thorough Understanding:</w:t>
      </w:r>
      <w:r w:rsidRPr="001C4E7E">
        <w:rPr>
          <w:rFonts w:ascii="Times New Roman" w:eastAsia="Times New Roman" w:hAnsi="Times New Roman" w:cs="Times New Roman"/>
          <w:kern w:val="0"/>
          <w:sz w:val="24"/>
          <w:szCs w:val="24"/>
          <w14:ligatures w14:val="none"/>
        </w:rPr>
        <w:t xml:space="preserve"> Ensure you have a deep understanding of the case study. Focus on the intricacies of Thomas </w:t>
      </w:r>
      <w:proofErr w:type="gramStart"/>
      <w:r w:rsidRPr="001C4E7E">
        <w:rPr>
          <w:rFonts w:ascii="Times New Roman" w:eastAsia="Times New Roman" w:hAnsi="Times New Roman" w:cs="Times New Roman"/>
          <w:kern w:val="0"/>
          <w:sz w:val="24"/>
          <w:szCs w:val="24"/>
          <w14:ligatures w14:val="none"/>
        </w:rPr>
        <w:t>Reed’s day</w:t>
      </w:r>
      <w:proofErr w:type="gramEnd"/>
      <w:r w:rsidRPr="001C4E7E">
        <w:rPr>
          <w:rFonts w:ascii="Times New Roman" w:eastAsia="Times New Roman" w:hAnsi="Times New Roman" w:cs="Times New Roman"/>
          <w:kern w:val="0"/>
          <w:sz w:val="24"/>
          <w:szCs w:val="24"/>
          <w14:ligatures w14:val="none"/>
        </w:rPr>
        <w:t xml:space="preserve"> and the subtle productivity issues highlighted.</w:t>
      </w:r>
    </w:p>
    <w:p w14:paraId="089148E2" w14:textId="77777777" w:rsidR="001C4E7E" w:rsidRPr="001C4E7E" w:rsidRDefault="001C4E7E" w:rsidP="001C4E7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Contextual Awareness:</w:t>
      </w:r>
      <w:r w:rsidRPr="001C4E7E">
        <w:rPr>
          <w:rFonts w:ascii="Times New Roman" w:eastAsia="Times New Roman" w:hAnsi="Times New Roman" w:cs="Times New Roman"/>
          <w:kern w:val="0"/>
          <w:sz w:val="24"/>
          <w:szCs w:val="24"/>
          <w14:ligatures w14:val="none"/>
        </w:rPr>
        <w:t xml:space="preserve"> Be aware of the similarities between the fictional scenario of Thomas Reed and the real challenges faced by the meeting participants. This will help in making the discussion more relatable and impactful.</w:t>
      </w:r>
    </w:p>
    <w:p w14:paraId="48A5CDF5"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Discussion Points:</w:t>
      </w:r>
    </w:p>
    <w:p w14:paraId="1BDB1143" w14:textId="77777777" w:rsidR="001C4E7E" w:rsidRPr="001C4E7E" w:rsidRDefault="001C4E7E" w:rsidP="001C4E7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Morning Routine Analysis:</w:t>
      </w:r>
    </w:p>
    <w:p w14:paraId="3E320856" w14:textId="77777777" w:rsidR="001C4E7E" w:rsidRPr="001C4E7E" w:rsidRDefault="001C4E7E" w:rsidP="001C4E7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Discuss how Thomas’s morning habits set the tone for his day. Explore how a more structured morning routine could benefit him and ask participants to reflect on their own mornings.</w:t>
      </w:r>
    </w:p>
    <w:p w14:paraId="2076B2A5" w14:textId="77777777" w:rsidR="001C4E7E" w:rsidRPr="001C4E7E" w:rsidRDefault="001C4E7E" w:rsidP="001C4E7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Meeting Efficiency:</w:t>
      </w:r>
    </w:p>
    <w:p w14:paraId="04B030E6" w14:textId="77777777" w:rsidR="001C4E7E" w:rsidRPr="001C4E7E" w:rsidRDefault="001C4E7E" w:rsidP="001C4E7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lastRenderedPageBreak/>
        <w:t>Examine the effectiveness of Thomas's meetings. Facilitate a discussion on how meetings are handled within the participants' organizations and brainstorm methods to enhance meeting productivity.</w:t>
      </w:r>
    </w:p>
    <w:p w14:paraId="76508992" w14:textId="77777777" w:rsidR="001C4E7E" w:rsidRPr="001C4E7E" w:rsidRDefault="001C4E7E" w:rsidP="001C4E7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Distraction Management:</w:t>
      </w:r>
    </w:p>
    <w:p w14:paraId="0ABA91B7" w14:textId="77777777" w:rsidR="001C4E7E" w:rsidRPr="001C4E7E" w:rsidRDefault="001C4E7E" w:rsidP="001C4E7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Highlight how constant interruptions derail Thomas’s productivity. Use this to steer a conversation about strategies to manage or minimize distractions.</w:t>
      </w:r>
    </w:p>
    <w:p w14:paraId="3274CDB5"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Interactive Elements:</w:t>
      </w:r>
    </w:p>
    <w:p w14:paraId="46046362" w14:textId="77777777" w:rsidR="001C4E7E" w:rsidRPr="001C4E7E" w:rsidRDefault="001C4E7E" w:rsidP="001C4E7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Group Activity:</w:t>
      </w:r>
      <w:r w:rsidRPr="001C4E7E">
        <w:rPr>
          <w:rFonts w:ascii="Times New Roman" w:eastAsia="Times New Roman" w:hAnsi="Times New Roman" w:cs="Times New Roman"/>
          <w:kern w:val="0"/>
          <w:sz w:val="24"/>
          <w:szCs w:val="24"/>
          <w14:ligatures w14:val="none"/>
        </w:rPr>
        <w:t xml:space="preserve"> Break participants into small groups to discuss specific sections of Thomas’s day and identify one change they believe could significantly impact his productivity.</w:t>
      </w:r>
    </w:p>
    <w:p w14:paraId="31657D25" w14:textId="77777777" w:rsidR="001C4E7E" w:rsidRPr="001C4E7E" w:rsidRDefault="001C4E7E" w:rsidP="001C4E7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Role Play:</w:t>
      </w:r>
      <w:r w:rsidRPr="001C4E7E">
        <w:rPr>
          <w:rFonts w:ascii="Times New Roman" w:eastAsia="Times New Roman" w:hAnsi="Times New Roman" w:cs="Times New Roman"/>
          <w:kern w:val="0"/>
          <w:sz w:val="24"/>
          <w:szCs w:val="24"/>
          <w14:ligatures w14:val="none"/>
        </w:rPr>
        <w:t xml:space="preserve"> Have participants role-play scenarios from the case study to explore different outcomes based on varied approaches to common tasks.</w:t>
      </w:r>
    </w:p>
    <w:p w14:paraId="1D7EC66A" w14:textId="77777777" w:rsidR="001C4E7E" w:rsidRPr="001C4E7E" w:rsidRDefault="001C4E7E" w:rsidP="001C4E7E">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Personal Reflection:</w:t>
      </w:r>
      <w:r w:rsidRPr="001C4E7E">
        <w:rPr>
          <w:rFonts w:ascii="Times New Roman" w:eastAsia="Times New Roman" w:hAnsi="Times New Roman" w:cs="Times New Roman"/>
          <w:kern w:val="0"/>
          <w:sz w:val="24"/>
          <w:szCs w:val="24"/>
          <w14:ligatures w14:val="none"/>
        </w:rPr>
        <w:t xml:space="preserve"> Encourage individuals to write down one personal change they plan to implement based on the discussion.</w:t>
      </w:r>
    </w:p>
    <w:p w14:paraId="238E9F69"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Questions to Facilitate Discussion:</w:t>
      </w:r>
    </w:p>
    <w:p w14:paraId="31863CE3" w14:textId="77777777" w:rsidR="001C4E7E" w:rsidRPr="001C4E7E" w:rsidRDefault="001C4E7E" w:rsidP="001C4E7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What changes would you recommend Thomas implement first to see immediate improvements in his productivity?</w:t>
      </w:r>
    </w:p>
    <w:p w14:paraId="05DA9DB8" w14:textId="77777777" w:rsidR="001C4E7E" w:rsidRPr="001C4E7E" w:rsidRDefault="001C4E7E" w:rsidP="001C4E7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Can you identify any habits from the case study that mirror your own daily practices? How have they affected your productivity?</w:t>
      </w:r>
    </w:p>
    <w:p w14:paraId="2EE159BC" w14:textId="77777777" w:rsidR="001C4E7E" w:rsidRPr="001C4E7E" w:rsidRDefault="001C4E7E" w:rsidP="001C4E7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How could Thomas better align his team to avoid the misalignments and varied agendas shown in the case study?</w:t>
      </w:r>
    </w:p>
    <w:p w14:paraId="163C5C7D"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b/>
          <w:bCs/>
          <w:kern w:val="0"/>
          <w:sz w:val="24"/>
          <w:szCs w:val="24"/>
          <w14:ligatures w14:val="none"/>
        </w:rPr>
        <w:t>Conclusion:</w:t>
      </w:r>
      <w:r w:rsidRPr="001C4E7E">
        <w:rPr>
          <w:rFonts w:ascii="Times New Roman" w:eastAsia="Times New Roman" w:hAnsi="Times New Roman" w:cs="Times New Roman"/>
          <w:kern w:val="0"/>
          <w:sz w:val="24"/>
          <w:szCs w:val="24"/>
          <w14:ligatures w14:val="none"/>
        </w:rPr>
        <w:t xml:space="preserve"> Wrap up the session by summarizing the key points discussed. Encourage participants to commit to one personal and one organizational change to enhance productivity, based on insights gained from the case study. Offer to follow up in a subsequent session to review progress and adjust strategies as needed.</w:t>
      </w:r>
    </w:p>
    <w:p w14:paraId="24B4DD10" w14:textId="77777777" w:rsidR="001C4E7E" w:rsidRPr="001C4E7E" w:rsidRDefault="001C4E7E" w:rsidP="001C4E7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4E7E">
        <w:rPr>
          <w:rFonts w:ascii="Times New Roman" w:eastAsia="Times New Roman" w:hAnsi="Times New Roman" w:cs="Times New Roman"/>
          <w:kern w:val="0"/>
          <w:sz w:val="24"/>
          <w:szCs w:val="24"/>
          <w14:ligatures w14:val="none"/>
        </w:rPr>
        <w:t>This guide aims to ensure the Guru is well-prepared to lead an insightful and transformative discussion, helping participants not only to engage with the material but also to apply it in a meaningful way to boost their effectiveness and productivity.</w:t>
      </w:r>
    </w:p>
    <w:p w14:paraId="55268DE9" w14:textId="77777777" w:rsidR="001C4E7E" w:rsidRPr="001C4E7E" w:rsidRDefault="001C4E7E" w:rsidP="001C4E7E"/>
    <w:sectPr w:rsidR="001C4E7E" w:rsidRPr="001C4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B5A20"/>
    <w:multiLevelType w:val="multilevel"/>
    <w:tmpl w:val="94DC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A4D7B"/>
    <w:multiLevelType w:val="multilevel"/>
    <w:tmpl w:val="3E10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F5E53"/>
    <w:multiLevelType w:val="multilevel"/>
    <w:tmpl w:val="B4D60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F305C"/>
    <w:multiLevelType w:val="multilevel"/>
    <w:tmpl w:val="F38C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0D3824"/>
    <w:multiLevelType w:val="multilevel"/>
    <w:tmpl w:val="EB3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C464F"/>
    <w:multiLevelType w:val="multilevel"/>
    <w:tmpl w:val="12A4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229136">
    <w:abstractNumId w:val="5"/>
  </w:num>
  <w:num w:numId="2" w16cid:durableId="369378566">
    <w:abstractNumId w:val="4"/>
  </w:num>
  <w:num w:numId="3" w16cid:durableId="1922399974">
    <w:abstractNumId w:val="3"/>
  </w:num>
  <w:num w:numId="4" w16cid:durableId="1174807747">
    <w:abstractNumId w:val="2"/>
  </w:num>
  <w:num w:numId="5" w16cid:durableId="47652085">
    <w:abstractNumId w:val="0"/>
  </w:num>
  <w:num w:numId="6" w16cid:durableId="1374235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A0"/>
    <w:rsid w:val="001854D6"/>
    <w:rsid w:val="001C4E7E"/>
    <w:rsid w:val="006015A0"/>
    <w:rsid w:val="00AD7175"/>
    <w:rsid w:val="00C918E1"/>
    <w:rsid w:val="00FF71A9"/>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94A84"/>
  <w15:chartTrackingRefBased/>
  <w15:docId w15:val="{51CE9BE4-A1CA-430D-83AE-83BD1C74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A0"/>
    <w:rPr>
      <w:rFonts w:eastAsiaTheme="majorEastAsia" w:cstheme="majorBidi"/>
      <w:color w:val="272727" w:themeColor="text1" w:themeTint="D8"/>
    </w:rPr>
  </w:style>
  <w:style w:type="paragraph" w:styleId="Title">
    <w:name w:val="Title"/>
    <w:basedOn w:val="Normal"/>
    <w:next w:val="Normal"/>
    <w:link w:val="TitleChar"/>
    <w:uiPriority w:val="10"/>
    <w:qFormat/>
    <w:rsid w:val="00601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A0"/>
    <w:pPr>
      <w:spacing w:before="160"/>
      <w:jc w:val="center"/>
    </w:pPr>
    <w:rPr>
      <w:i/>
      <w:iCs/>
      <w:color w:val="404040" w:themeColor="text1" w:themeTint="BF"/>
    </w:rPr>
  </w:style>
  <w:style w:type="character" w:customStyle="1" w:styleId="QuoteChar">
    <w:name w:val="Quote Char"/>
    <w:basedOn w:val="DefaultParagraphFont"/>
    <w:link w:val="Quote"/>
    <w:uiPriority w:val="29"/>
    <w:rsid w:val="006015A0"/>
    <w:rPr>
      <w:i/>
      <w:iCs/>
      <w:color w:val="404040" w:themeColor="text1" w:themeTint="BF"/>
    </w:rPr>
  </w:style>
  <w:style w:type="paragraph" w:styleId="ListParagraph">
    <w:name w:val="List Paragraph"/>
    <w:basedOn w:val="Normal"/>
    <w:uiPriority w:val="34"/>
    <w:qFormat/>
    <w:rsid w:val="006015A0"/>
    <w:pPr>
      <w:ind w:left="720"/>
      <w:contextualSpacing/>
    </w:pPr>
  </w:style>
  <w:style w:type="character" w:styleId="IntenseEmphasis">
    <w:name w:val="Intense Emphasis"/>
    <w:basedOn w:val="DefaultParagraphFont"/>
    <w:uiPriority w:val="21"/>
    <w:qFormat/>
    <w:rsid w:val="006015A0"/>
    <w:rPr>
      <w:i/>
      <w:iCs/>
      <w:color w:val="0F4761" w:themeColor="accent1" w:themeShade="BF"/>
    </w:rPr>
  </w:style>
  <w:style w:type="paragraph" w:styleId="IntenseQuote">
    <w:name w:val="Intense Quote"/>
    <w:basedOn w:val="Normal"/>
    <w:next w:val="Normal"/>
    <w:link w:val="IntenseQuoteChar"/>
    <w:uiPriority w:val="30"/>
    <w:qFormat/>
    <w:rsid w:val="00601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A0"/>
    <w:rPr>
      <w:i/>
      <w:iCs/>
      <w:color w:val="0F4761" w:themeColor="accent1" w:themeShade="BF"/>
    </w:rPr>
  </w:style>
  <w:style w:type="character" w:styleId="IntenseReference">
    <w:name w:val="Intense Reference"/>
    <w:basedOn w:val="DefaultParagraphFont"/>
    <w:uiPriority w:val="32"/>
    <w:qFormat/>
    <w:rsid w:val="00601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741974">
      <w:bodyDiv w:val="1"/>
      <w:marLeft w:val="0"/>
      <w:marRight w:val="0"/>
      <w:marTop w:val="0"/>
      <w:marBottom w:val="0"/>
      <w:divBdr>
        <w:top w:val="none" w:sz="0" w:space="0" w:color="auto"/>
        <w:left w:val="none" w:sz="0" w:space="0" w:color="auto"/>
        <w:bottom w:val="none" w:sz="0" w:space="0" w:color="auto"/>
        <w:right w:val="none" w:sz="0" w:space="0" w:color="auto"/>
      </w:divBdr>
    </w:div>
    <w:div w:id="155635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3208</Characters>
  <Application>Microsoft Office Word</Application>
  <DocSecurity>0</DocSecurity>
  <Lines>128</Lines>
  <Paragraphs>70</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2024-11-14T21:53:00Z</dcterms:created>
  <dcterms:modified xsi:type="dcterms:W3CDTF">2024-11-14T21:54:00Z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91632425-d133-4fd3-96da-dead9f8e674b</vt:lpwstr>
  </property>
</Properties>
</file>