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D92AA3" w14:textId="77777777" w:rsidR="00B117C7" w:rsidRPr="00B117C7" w:rsidRDefault="00B117C7" w:rsidP="00B117C7">
      <w:pPr>
        <w:pStyle w:val="Title"/>
        <w:rPr>
          <w:rFonts w:eastAsia="Times New Roman"/>
        </w:rPr>
      </w:pPr>
      <w:r w:rsidRPr="00B117C7">
        <w:rPr>
          <w:rFonts w:eastAsia="Times New Roman"/>
        </w:rPr>
        <w:t>Individual Preparation Sheet for Sprint 1: Introduction to the Program, WOOP, Pre-Mortem, Learning, and Change Methodology</w:t>
      </w:r>
    </w:p>
    <w:p w14:paraId="1045A5C1" w14:textId="77777777" w:rsidR="00B117C7" w:rsidRPr="00B117C7" w:rsidRDefault="00B117C7" w:rsidP="00B117C7">
      <w:pPr>
        <w:pStyle w:val="Title"/>
        <w:rPr>
          <w:rFonts w:eastAsia="Times New Roman"/>
          <w:sz w:val="24"/>
          <w:szCs w:val="24"/>
        </w:rPr>
      </w:pPr>
      <w:r w:rsidRPr="00B117C7">
        <w:rPr>
          <w:rFonts w:eastAsia="Times New Roman"/>
          <w:sz w:val="24"/>
          <w:szCs w:val="24"/>
        </w:rPr>
        <w:pict w14:anchorId="0170CEA3">
          <v:rect id="_x0000_i1025" style="width:0;height:1.5pt" o:hralign="center" o:hrstd="t" o:hr="t" fillcolor="#a0a0a0" stroked="f"/>
        </w:pict>
      </w:r>
    </w:p>
    <w:p w14:paraId="5AF49E60" w14:textId="77777777" w:rsidR="00B117C7" w:rsidRPr="00B117C7" w:rsidRDefault="00B117C7" w:rsidP="00B117C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117C7">
        <w:rPr>
          <w:rFonts w:ascii="Times New Roman" w:eastAsia="Times New Roman" w:hAnsi="Times New Roman" w:cs="Times New Roman"/>
          <w:b/>
          <w:bCs/>
          <w:kern w:val="0"/>
          <w:sz w:val="24"/>
          <w:szCs w:val="24"/>
          <w14:ligatures w14:val="none"/>
        </w:rPr>
        <w:t>Tune-In Questions (5 minutes)</w:t>
      </w:r>
    </w:p>
    <w:p w14:paraId="756CAABA" w14:textId="77777777" w:rsidR="00B117C7" w:rsidRPr="00B117C7" w:rsidRDefault="00B117C7" w:rsidP="00B117C7">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kern w:val="0"/>
          <w:sz w:val="24"/>
          <w:szCs w:val="24"/>
          <w14:ligatures w14:val="none"/>
        </w:rPr>
        <w:t>What are my expectations for this program, and how do I believe it will impact my professional growth?</w:t>
      </w:r>
    </w:p>
    <w:p w14:paraId="64DEAA50" w14:textId="77777777" w:rsidR="00B117C7" w:rsidRPr="00B117C7" w:rsidRDefault="00B117C7" w:rsidP="00B117C7">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kern w:val="0"/>
          <w:sz w:val="24"/>
          <w:szCs w:val="24"/>
          <w14:ligatures w14:val="none"/>
        </w:rPr>
        <w:t>What challenges do I anticipate facing as I embark on this new journey?</w:t>
      </w:r>
    </w:p>
    <w:p w14:paraId="4D38ABEF" w14:textId="77777777" w:rsidR="00B117C7" w:rsidRPr="00B117C7" w:rsidRDefault="00B117C7" w:rsidP="00B117C7">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kern w:val="0"/>
          <w:sz w:val="24"/>
          <w:szCs w:val="24"/>
          <w14:ligatures w14:val="none"/>
        </w:rPr>
        <w:t>How can I contribute effectively to the team as we learn new tools and methodologies?</w:t>
      </w:r>
    </w:p>
    <w:p w14:paraId="1228C6BF" w14:textId="77777777" w:rsidR="00B117C7" w:rsidRPr="00B117C7" w:rsidRDefault="00B117C7" w:rsidP="00B117C7">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kern w:val="0"/>
          <w:sz w:val="24"/>
          <w:szCs w:val="24"/>
          <w14:ligatures w14:val="none"/>
        </w:rPr>
        <w:t>How do I approach new concepts and tools, and what strategies can I use to ensure I understand and apply them effectively?</w:t>
      </w:r>
    </w:p>
    <w:p w14:paraId="415D3579" w14:textId="77777777" w:rsidR="00B117C7" w:rsidRPr="00B117C7" w:rsidRDefault="00B117C7" w:rsidP="00B117C7">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kern w:val="0"/>
          <w:sz w:val="24"/>
          <w:szCs w:val="24"/>
          <w14:ligatures w14:val="none"/>
        </w:rPr>
        <w:t>How can I prepare myself to be open, adaptable, and proactive throughout this program?</w:t>
      </w:r>
    </w:p>
    <w:p w14:paraId="2FD9439E" w14:textId="77777777" w:rsidR="00B117C7" w:rsidRPr="00B117C7" w:rsidRDefault="00B117C7" w:rsidP="00B117C7">
      <w:pPr>
        <w:spacing w:after="0"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kern w:val="0"/>
          <w:sz w:val="24"/>
          <w:szCs w:val="24"/>
          <w14:ligatures w14:val="none"/>
        </w:rPr>
        <w:pict w14:anchorId="5FB3F617">
          <v:rect id="_x0000_i1026" style="width:0;height:1.5pt" o:hralign="center" o:hrstd="t" o:hr="t" fillcolor="#a0a0a0" stroked="f"/>
        </w:pict>
      </w:r>
    </w:p>
    <w:p w14:paraId="3D03C403" w14:textId="77777777" w:rsidR="00B117C7" w:rsidRPr="00B117C7" w:rsidRDefault="00B117C7" w:rsidP="00B117C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117C7">
        <w:rPr>
          <w:rFonts w:ascii="Times New Roman" w:eastAsia="Times New Roman" w:hAnsi="Times New Roman" w:cs="Times New Roman"/>
          <w:b/>
          <w:bCs/>
          <w:kern w:val="0"/>
          <w:sz w:val="24"/>
          <w:szCs w:val="24"/>
          <w14:ligatures w14:val="none"/>
        </w:rPr>
        <w:t>Learn (35 minutes)</w:t>
      </w:r>
    </w:p>
    <w:p w14:paraId="54838918" w14:textId="77777777" w:rsidR="00B117C7" w:rsidRPr="00B117C7" w:rsidRDefault="00B117C7" w:rsidP="00B117C7">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b/>
          <w:bCs/>
          <w:kern w:val="0"/>
          <w:sz w:val="24"/>
          <w:szCs w:val="24"/>
          <w14:ligatures w14:val="none"/>
        </w:rPr>
        <w:t>Familiarize Yourself with the Fast Track Program</w:t>
      </w:r>
      <w:r w:rsidRPr="00B117C7">
        <w:rPr>
          <w:rFonts w:ascii="Times New Roman" w:eastAsia="Times New Roman" w:hAnsi="Times New Roman" w:cs="Times New Roman"/>
          <w:kern w:val="0"/>
          <w:sz w:val="24"/>
          <w:szCs w:val="24"/>
          <w14:ligatures w14:val="none"/>
        </w:rPr>
        <w:t xml:space="preserve"> (10 minutes)</w:t>
      </w:r>
    </w:p>
    <w:p w14:paraId="552F4E09" w14:textId="77777777" w:rsidR="00B117C7" w:rsidRPr="00B117C7" w:rsidRDefault="00B117C7" w:rsidP="00B117C7">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kern w:val="0"/>
          <w:sz w:val="24"/>
          <w:szCs w:val="24"/>
          <w14:ligatures w14:val="none"/>
        </w:rPr>
        <w:t>Review the overall structure and objectives of the Fast Track Program.</w:t>
      </w:r>
    </w:p>
    <w:p w14:paraId="12D193D4" w14:textId="77777777" w:rsidR="00B117C7" w:rsidRPr="00B117C7" w:rsidRDefault="00B117C7" w:rsidP="00B117C7">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b/>
          <w:bCs/>
          <w:kern w:val="0"/>
          <w:sz w:val="24"/>
          <w:szCs w:val="24"/>
          <w14:ligatures w14:val="none"/>
        </w:rPr>
        <w:t>Understand the WOOP Tool</w:t>
      </w:r>
      <w:r w:rsidRPr="00B117C7">
        <w:rPr>
          <w:rFonts w:ascii="Times New Roman" w:eastAsia="Times New Roman" w:hAnsi="Times New Roman" w:cs="Times New Roman"/>
          <w:kern w:val="0"/>
          <w:sz w:val="24"/>
          <w:szCs w:val="24"/>
          <w14:ligatures w14:val="none"/>
        </w:rPr>
        <w:t xml:space="preserve"> (10 minutes)</w:t>
      </w:r>
    </w:p>
    <w:p w14:paraId="0D20D65B" w14:textId="77777777" w:rsidR="00B117C7" w:rsidRPr="00B117C7" w:rsidRDefault="00B117C7" w:rsidP="00B117C7">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kern w:val="0"/>
          <w:sz w:val="24"/>
          <w:szCs w:val="24"/>
          <w14:ligatures w14:val="none"/>
        </w:rPr>
        <w:t>Learn the basics of the WOOP tool and how it might be used in the program.</w:t>
      </w:r>
    </w:p>
    <w:p w14:paraId="3FCC0639" w14:textId="77777777" w:rsidR="00B117C7" w:rsidRPr="00B117C7" w:rsidRDefault="00B117C7" w:rsidP="00B117C7">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b/>
          <w:bCs/>
          <w:kern w:val="0"/>
          <w:sz w:val="24"/>
          <w:szCs w:val="24"/>
          <w14:ligatures w14:val="none"/>
        </w:rPr>
        <w:t>Explore the Pre-Mortem Tool</w:t>
      </w:r>
      <w:r w:rsidRPr="00B117C7">
        <w:rPr>
          <w:rFonts w:ascii="Times New Roman" w:eastAsia="Times New Roman" w:hAnsi="Times New Roman" w:cs="Times New Roman"/>
          <w:kern w:val="0"/>
          <w:sz w:val="24"/>
          <w:szCs w:val="24"/>
          <w14:ligatures w14:val="none"/>
        </w:rPr>
        <w:t xml:space="preserve"> (10 minutes)</w:t>
      </w:r>
    </w:p>
    <w:p w14:paraId="11179625" w14:textId="77777777" w:rsidR="00B117C7" w:rsidRPr="00B117C7" w:rsidRDefault="00B117C7" w:rsidP="00B117C7">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kern w:val="0"/>
          <w:sz w:val="24"/>
          <w:szCs w:val="24"/>
          <w14:ligatures w14:val="none"/>
        </w:rPr>
        <w:t>Study the Pre-Mortem tool to understand how it helps anticipate and prevent potential failures.</w:t>
      </w:r>
    </w:p>
    <w:p w14:paraId="50E7D053" w14:textId="77777777" w:rsidR="00B117C7" w:rsidRPr="00B117C7" w:rsidRDefault="00B117C7" w:rsidP="00B117C7">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b/>
          <w:bCs/>
          <w:kern w:val="0"/>
          <w:sz w:val="24"/>
          <w:szCs w:val="24"/>
          <w14:ligatures w14:val="none"/>
        </w:rPr>
        <w:t>Grasp the Fast Track Learning Methodology</w:t>
      </w:r>
      <w:r w:rsidRPr="00B117C7">
        <w:rPr>
          <w:rFonts w:ascii="Times New Roman" w:eastAsia="Times New Roman" w:hAnsi="Times New Roman" w:cs="Times New Roman"/>
          <w:kern w:val="0"/>
          <w:sz w:val="24"/>
          <w:szCs w:val="24"/>
          <w14:ligatures w14:val="none"/>
        </w:rPr>
        <w:t xml:space="preserve"> (5 minutes)</w:t>
      </w:r>
    </w:p>
    <w:p w14:paraId="682FD38C" w14:textId="77777777" w:rsidR="00B117C7" w:rsidRPr="00B117C7" w:rsidRDefault="00B117C7" w:rsidP="00B117C7">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kern w:val="0"/>
          <w:sz w:val="24"/>
          <w:szCs w:val="24"/>
          <w14:ligatures w14:val="none"/>
        </w:rPr>
        <w:t>Understand how learning techniques like active recall and spaced repetition will be used.</w:t>
      </w:r>
    </w:p>
    <w:p w14:paraId="0DD38212" w14:textId="77777777" w:rsidR="00B117C7" w:rsidRPr="00B117C7" w:rsidRDefault="00B117C7" w:rsidP="00B117C7">
      <w:pPr>
        <w:spacing w:after="0"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kern w:val="0"/>
          <w:sz w:val="24"/>
          <w:szCs w:val="24"/>
          <w14:ligatures w14:val="none"/>
        </w:rPr>
        <w:pict w14:anchorId="15F4B703">
          <v:rect id="_x0000_i1027" style="width:0;height:1.5pt" o:hralign="center" o:hrstd="t" o:hr="t" fillcolor="#a0a0a0" stroked="f"/>
        </w:pict>
      </w:r>
    </w:p>
    <w:p w14:paraId="0631A8B6" w14:textId="77777777" w:rsidR="00B117C7" w:rsidRPr="00B117C7" w:rsidRDefault="00B117C7" w:rsidP="00B117C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117C7">
        <w:rPr>
          <w:rFonts w:ascii="Times New Roman" w:eastAsia="Times New Roman" w:hAnsi="Times New Roman" w:cs="Times New Roman"/>
          <w:b/>
          <w:bCs/>
          <w:kern w:val="0"/>
          <w:sz w:val="24"/>
          <w:szCs w:val="24"/>
          <w14:ligatures w14:val="none"/>
        </w:rPr>
        <w:t>Tools to Study (20 minutes)</w:t>
      </w:r>
    </w:p>
    <w:p w14:paraId="3A21FC20" w14:textId="77777777" w:rsidR="00B117C7" w:rsidRPr="00B117C7" w:rsidRDefault="00B117C7" w:rsidP="00B117C7">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b/>
          <w:bCs/>
          <w:kern w:val="0"/>
          <w:sz w:val="24"/>
          <w:szCs w:val="24"/>
          <w14:ligatures w14:val="none"/>
        </w:rPr>
        <w:t>WOOP Tool</w:t>
      </w:r>
      <w:r w:rsidRPr="00B117C7">
        <w:rPr>
          <w:rFonts w:ascii="Times New Roman" w:eastAsia="Times New Roman" w:hAnsi="Times New Roman" w:cs="Times New Roman"/>
          <w:kern w:val="0"/>
          <w:sz w:val="24"/>
          <w:szCs w:val="24"/>
          <w14:ligatures w14:val="none"/>
        </w:rPr>
        <w:t xml:space="preserve"> (5 minutes): Focus on understanding each step—Wish, Outcome, Obstacle, and Plan.</w:t>
      </w:r>
    </w:p>
    <w:p w14:paraId="44D21F55" w14:textId="77777777" w:rsidR="00B117C7" w:rsidRPr="00B117C7" w:rsidRDefault="00B117C7" w:rsidP="00B117C7">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b/>
          <w:bCs/>
          <w:kern w:val="0"/>
          <w:sz w:val="24"/>
          <w:szCs w:val="24"/>
          <w14:ligatures w14:val="none"/>
        </w:rPr>
        <w:t>Pre-Mortem Tool</w:t>
      </w:r>
      <w:r w:rsidRPr="00B117C7">
        <w:rPr>
          <w:rFonts w:ascii="Times New Roman" w:eastAsia="Times New Roman" w:hAnsi="Times New Roman" w:cs="Times New Roman"/>
          <w:kern w:val="0"/>
          <w:sz w:val="24"/>
          <w:szCs w:val="24"/>
          <w14:ligatures w14:val="none"/>
        </w:rPr>
        <w:t xml:space="preserve"> (5 minutes): Learn how to conduct a Pre-Mortem analysis.</w:t>
      </w:r>
    </w:p>
    <w:p w14:paraId="4C08D333" w14:textId="77777777" w:rsidR="00B117C7" w:rsidRPr="00B117C7" w:rsidRDefault="00B117C7" w:rsidP="00B117C7">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b/>
          <w:bCs/>
          <w:kern w:val="0"/>
          <w:sz w:val="24"/>
          <w:szCs w:val="24"/>
          <w14:ligatures w14:val="none"/>
        </w:rPr>
        <w:t>Fast Track Learning Methodology</w:t>
      </w:r>
      <w:r w:rsidRPr="00B117C7">
        <w:rPr>
          <w:rFonts w:ascii="Times New Roman" w:eastAsia="Times New Roman" w:hAnsi="Times New Roman" w:cs="Times New Roman"/>
          <w:kern w:val="0"/>
          <w:sz w:val="24"/>
          <w:szCs w:val="24"/>
          <w14:ligatures w14:val="none"/>
        </w:rPr>
        <w:t xml:space="preserve"> (5 minutes): Study the principles of active recall and spaced repetition.</w:t>
      </w:r>
    </w:p>
    <w:p w14:paraId="099B24C5" w14:textId="77777777" w:rsidR="00B117C7" w:rsidRPr="00B117C7" w:rsidRDefault="00B117C7" w:rsidP="00B117C7">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b/>
          <w:bCs/>
          <w:kern w:val="0"/>
          <w:sz w:val="24"/>
          <w:szCs w:val="24"/>
          <w14:ligatures w14:val="none"/>
        </w:rPr>
        <w:lastRenderedPageBreak/>
        <w:t>Fast Track Change Methodology</w:t>
      </w:r>
      <w:r w:rsidRPr="00B117C7">
        <w:rPr>
          <w:rFonts w:ascii="Times New Roman" w:eastAsia="Times New Roman" w:hAnsi="Times New Roman" w:cs="Times New Roman"/>
          <w:kern w:val="0"/>
          <w:sz w:val="24"/>
          <w:szCs w:val="24"/>
          <w14:ligatures w14:val="none"/>
        </w:rPr>
        <w:t xml:space="preserve"> (5 minutes): Understand strategies for embracing and managing change.</w:t>
      </w:r>
    </w:p>
    <w:p w14:paraId="1FDE59DB" w14:textId="77777777" w:rsidR="00B117C7" w:rsidRPr="00B117C7" w:rsidRDefault="00B117C7" w:rsidP="00B117C7">
      <w:pPr>
        <w:spacing w:after="0"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kern w:val="0"/>
          <w:sz w:val="24"/>
          <w:szCs w:val="24"/>
          <w14:ligatures w14:val="none"/>
        </w:rPr>
        <w:pict w14:anchorId="681DA72F">
          <v:rect id="_x0000_i1028" style="width:0;height:1.5pt" o:hralign="center" o:hrstd="t" o:hr="t" fillcolor="#a0a0a0" stroked="f"/>
        </w:pict>
      </w:r>
    </w:p>
    <w:p w14:paraId="3029FA8E" w14:textId="77777777" w:rsidR="00B117C7" w:rsidRPr="00B117C7" w:rsidRDefault="00B117C7" w:rsidP="00B117C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117C7">
        <w:rPr>
          <w:rFonts w:ascii="Times New Roman" w:eastAsia="Times New Roman" w:hAnsi="Times New Roman" w:cs="Times New Roman"/>
          <w:b/>
          <w:bCs/>
          <w:kern w:val="0"/>
          <w:sz w:val="24"/>
          <w:szCs w:val="24"/>
          <w14:ligatures w14:val="none"/>
        </w:rPr>
        <w:t>Apply (20 minutes)</w:t>
      </w:r>
    </w:p>
    <w:p w14:paraId="557DE4D0" w14:textId="77777777" w:rsidR="00B117C7" w:rsidRPr="00B117C7" w:rsidRDefault="00B117C7" w:rsidP="00B117C7">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b/>
          <w:bCs/>
          <w:kern w:val="0"/>
          <w:sz w:val="24"/>
          <w:szCs w:val="24"/>
          <w14:ligatures w14:val="none"/>
        </w:rPr>
        <w:t>WOOP Exercise</w:t>
      </w:r>
      <w:r w:rsidRPr="00B117C7">
        <w:rPr>
          <w:rFonts w:ascii="Times New Roman" w:eastAsia="Times New Roman" w:hAnsi="Times New Roman" w:cs="Times New Roman"/>
          <w:kern w:val="0"/>
          <w:sz w:val="24"/>
          <w:szCs w:val="24"/>
          <w14:ligatures w14:val="none"/>
        </w:rPr>
        <w:t xml:space="preserve"> (7 minutes): Practice using the WOOP tool by setting a personal or professional goal related to the program.</w:t>
      </w:r>
    </w:p>
    <w:p w14:paraId="59BFE77D" w14:textId="77777777" w:rsidR="00B117C7" w:rsidRPr="00B117C7" w:rsidRDefault="00B117C7" w:rsidP="00B117C7">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b/>
          <w:bCs/>
          <w:kern w:val="0"/>
          <w:sz w:val="24"/>
          <w:szCs w:val="24"/>
          <w14:ligatures w14:val="none"/>
        </w:rPr>
        <w:t>Pre-Mortem Exercise</w:t>
      </w:r>
      <w:r w:rsidRPr="00B117C7">
        <w:rPr>
          <w:rFonts w:ascii="Times New Roman" w:eastAsia="Times New Roman" w:hAnsi="Times New Roman" w:cs="Times New Roman"/>
          <w:kern w:val="0"/>
          <w:sz w:val="24"/>
          <w:szCs w:val="24"/>
          <w14:ligatures w14:val="none"/>
        </w:rPr>
        <w:t xml:space="preserve"> (7 minutes): Conduct a preliminary Pre-Mortem analysis on the program or a specific aspect of it.</w:t>
      </w:r>
    </w:p>
    <w:p w14:paraId="32207DC7" w14:textId="77777777" w:rsidR="00B117C7" w:rsidRPr="00B117C7" w:rsidRDefault="00B117C7" w:rsidP="00B117C7">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b/>
          <w:bCs/>
          <w:kern w:val="0"/>
          <w:sz w:val="24"/>
          <w:szCs w:val="24"/>
          <w14:ligatures w14:val="none"/>
        </w:rPr>
        <w:t>Learning Strategy</w:t>
      </w:r>
      <w:r w:rsidRPr="00B117C7">
        <w:rPr>
          <w:rFonts w:ascii="Times New Roman" w:eastAsia="Times New Roman" w:hAnsi="Times New Roman" w:cs="Times New Roman"/>
          <w:kern w:val="0"/>
          <w:sz w:val="24"/>
          <w:szCs w:val="24"/>
          <w14:ligatures w14:val="none"/>
        </w:rPr>
        <w:t xml:space="preserve"> (3 minutes): Organize your study materials and plan how you will review key concepts using active recall and spaced repetition.</w:t>
      </w:r>
    </w:p>
    <w:p w14:paraId="23860D31" w14:textId="77777777" w:rsidR="00B117C7" w:rsidRPr="00B117C7" w:rsidRDefault="00B117C7" w:rsidP="00B117C7">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b/>
          <w:bCs/>
          <w:kern w:val="0"/>
          <w:sz w:val="24"/>
          <w:szCs w:val="24"/>
          <w14:ligatures w14:val="none"/>
        </w:rPr>
        <w:t>Change Strategy</w:t>
      </w:r>
      <w:r w:rsidRPr="00B117C7">
        <w:rPr>
          <w:rFonts w:ascii="Times New Roman" w:eastAsia="Times New Roman" w:hAnsi="Times New Roman" w:cs="Times New Roman"/>
          <w:kern w:val="0"/>
          <w:sz w:val="24"/>
          <w:szCs w:val="24"/>
          <w14:ligatures w14:val="none"/>
        </w:rPr>
        <w:t xml:space="preserve"> (3 minutes): Reflect on how you usually respond to change and consider how you can apply the Fast Track change strategies.</w:t>
      </w:r>
    </w:p>
    <w:p w14:paraId="68B4D8BB" w14:textId="77777777" w:rsidR="00B117C7" w:rsidRPr="00B117C7" w:rsidRDefault="00B117C7" w:rsidP="00B117C7">
      <w:pPr>
        <w:spacing w:after="0"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kern w:val="0"/>
          <w:sz w:val="24"/>
          <w:szCs w:val="24"/>
          <w14:ligatures w14:val="none"/>
        </w:rPr>
        <w:pict w14:anchorId="54A39FA6">
          <v:rect id="_x0000_i1029" style="width:0;height:1.5pt" o:hralign="center" o:hrstd="t" o:hr="t" fillcolor="#a0a0a0" stroked="f"/>
        </w:pict>
      </w:r>
    </w:p>
    <w:p w14:paraId="7CEB6628" w14:textId="77777777" w:rsidR="00B117C7" w:rsidRPr="00B117C7" w:rsidRDefault="00B117C7" w:rsidP="00B117C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117C7">
        <w:rPr>
          <w:rFonts w:ascii="Times New Roman" w:eastAsia="Times New Roman" w:hAnsi="Times New Roman" w:cs="Times New Roman"/>
          <w:b/>
          <w:bCs/>
          <w:kern w:val="0"/>
          <w:sz w:val="24"/>
          <w:szCs w:val="24"/>
          <w14:ligatures w14:val="none"/>
        </w:rPr>
        <w:t>Mind Rehearsal (10 minutes)</w:t>
      </w:r>
    </w:p>
    <w:p w14:paraId="6DBAFFC5" w14:textId="77777777" w:rsidR="00B117C7" w:rsidRPr="00B117C7" w:rsidRDefault="00B117C7" w:rsidP="00B117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kern w:val="0"/>
          <w:sz w:val="24"/>
          <w:szCs w:val="24"/>
          <w14:ligatures w14:val="none"/>
        </w:rPr>
        <w:t>Mind rehearsal is a technique that involves mentally visualizing your participation in upcoming activities or discussions. This helps you prepare for your role and ensures that you contribute effectively when the time comes.</w:t>
      </w:r>
    </w:p>
    <w:p w14:paraId="39F3107E" w14:textId="77777777" w:rsidR="00B117C7" w:rsidRPr="00B117C7" w:rsidRDefault="00B117C7" w:rsidP="00B117C7">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b/>
          <w:bCs/>
          <w:kern w:val="0"/>
          <w:sz w:val="24"/>
          <w:szCs w:val="24"/>
          <w14:ligatures w14:val="none"/>
        </w:rPr>
        <w:t>Instructions</w:t>
      </w:r>
      <w:r w:rsidRPr="00B117C7">
        <w:rPr>
          <w:rFonts w:ascii="Times New Roman" w:eastAsia="Times New Roman" w:hAnsi="Times New Roman" w:cs="Times New Roman"/>
          <w:kern w:val="0"/>
          <w:sz w:val="24"/>
          <w:szCs w:val="24"/>
          <w14:ligatures w14:val="none"/>
        </w:rPr>
        <w:t>:</w:t>
      </w:r>
    </w:p>
    <w:p w14:paraId="3CCC8937" w14:textId="77777777" w:rsidR="00B117C7" w:rsidRPr="00B117C7" w:rsidRDefault="00B117C7" w:rsidP="00B117C7">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kern w:val="0"/>
          <w:sz w:val="24"/>
          <w:szCs w:val="24"/>
          <w14:ligatures w14:val="none"/>
        </w:rPr>
        <w:t>Spend a few minutes each day visualizing yourself actively participating in the team meetings.</w:t>
      </w:r>
    </w:p>
    <w:p w14:paraId="0DB8DBD9" w14:textId="77777777" w:rsidR="00B117C7" w:rsidRPr="00B117C7" w:rsidRDefault="00B117C7" w:rsidP="00B117C7">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kern w:val="0"/>
          <w:sz w:val="24"/>
          <w:szCs w:val="24"/>
          <w14:ligatures w14:val="none"/>
        </w:rPr>
        <w:t>Think through potential questions you might be asked and how you would respond.</w:t>
      </w:r>
    </w:p>
    <w:p w14:paraId="07D6D7A5" w14:textId="77777777" w:rsidR="00B117C7" w:rsidRPr="00B117C7" w:rsidRDefault="00B117C7" w:rsidP="00B117C7">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kern w:val="0"/>
          <w:sz w:val="24"/>
          <w:szCs w:val="24"/>
          <w14:ligatures w14:val="none"/>
        </w:rPr>
        <w:t>By mentally rehearsing these scenarios, you build confidence and clarity, making it easier to engage effectively when the actual meeting occurs.</w:t>
      </w:r>
    </w:p>
    <w:p w14:paraId="581B972D" w14:textId="77777777" w:rsidR="00B117C7" w:rsidRPr="00B117C7" w:rsidRDefault="00B117C7" w:rsidP="00B117C7">
      <w:pPr>
        <w:spacing w:after="0"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kern w:val="0"/>
          <w:sz w:val="24"/>
          <w:szCs w:val="24"/>
          <w14:ligatures w14:val="none"/>
        </w:rPr>
        <w:pict w14:anchorId="24307A86">
          <v:rect id="_x0000_i1030" style="width:0;height:1.5pt" o:hralign="center" o:hrstd="t" o:hr="t" fillcolor="#a0a0a0" stroked="f"/>
        </w:pict>
      </w:r>
    </w:p>
    <w:p w14:paraId="35838911" w14:textId="77777777" w:rsidR="00B117C7" w:rsidRPr="00B117C7" w:rsidRDefault="00B117C7" w:rsidP="00B117C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17C7">
        <w:rPr>
          <w:rFonts w:ascii="Times New Roman" w:eastAsia="Times New Roman" w:hAnsi="Times New Roman" w:cs="Times New Roman"/>
          <w:b/>
          <w:bCs/>
          <w:kern w:val="0"/>
          <w:sz w:val="27"/>
          <w:szCs w:val="27"/>
          <w14:ligatures w14:val="none"/>
        </w:rPr>
        <w:t>Final Note</w:t>
      </w:r>
    </w:p>
    <w:p w14:paraId="122E2459" w14:textId="77777777" w:rsidR="00B117C7" w:rsidRPr="00B117C7" w:rsidRDefault="00B117C7" w:rsidP="00B117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kern w:val="0"/>
          <w:sz w:val="24"/>
          <w:szCs w:val="24"/>
          <w14:ligatures w14:val="none"/>
        </w:rPr>
        <w:t xml:space="preserve">This is your first sprint, and it sets the foundation for everything that follows. Use this time to immerse yourself in the tools and methodologies that will guide you through the Fast Track Program. Approach each task with curiosity and </w:t>
      </w:r>
      <w:proofErr w:type="gramStart"/>
      <w:r w:rsidRPr="00B117C7">
        <w:rPr>
          <w:rFonts w:ascii="Times New Roman" w:eastAsia="Times New Roman" w:hAnsi="Times New Roman" w:cs="Times New Roman"/>
          <w:kern w:val="0"/>
          <w:sz w:val="24"/>
          <w:szCs w:val="24"/>
          <w14:ligatures w14:val="none"/>
        </w:rPr>
        <w:t>openness, and</w:t>
      </w:r>
      <w:proofErr w:type="gramEnd"/>
      <w:r w:rsidRPr="00B117C7">
        <w:rPr>
          <w:rFonts w:ascii="Times New Roman" w:eastAsia="Times New Roman" w:hAnsi="Times New Roman" w:cs="Times New Roman"/>
          <w:kern w:val="0"/>
          <w:sz w:val="24"/>
          <w:szCs w:val="24"/>
          <w14:ligatures w14:val="none"/>
        </w:rPr>
        <w:t xml:space="preserve"> prepare yourself to contribute meaningfully to the team’s success. This preparation is your first step towards mastering the Fast Track journey.</w:t>
      </w:r>
    </w:p>
    <w:p w14:paraId="0F3535A3" w14:textId="77777777" w:rsidR="00B117C7" w:rsidRPr="00B117C7" w:rsidRDefault="00B117C7" w:rsidP="00B117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17C7">
        <w:rPr>
          <w:rFonts w:ascii="Times New Roman" w:eastAsia="Times New Roman" w:hAnsi="Times New Roman" w:cs="Times New Roman"/>
          <w:b/>
          <w:bCs/>
          <w:kern w:val="0"/>
          <w:sz w:val="24"/>
          <w:szCs w:val="24"/>
          <w14:ligatures w14:val="none"/>
        </w:rPr>
        <w:t>Total Time: 90 minutes</w:t>
      </w:r>
    </w:p>
    <w:p w14:paraId="16DE7CDF" w14:textId="77777777" w:rsidR="00FF7E44" w:rsidRDefault="00FF7E44"/>
    <w:sectPr w:rsidR="00FF7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AF7214"/>
    <w:multiLevelType w:val="multilevel"/>
    <w:tmpl w:val="829E5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C24F9"/>
    <w:multiLevelType w:val="multilevel"/>
    <w:tmpl w:val="3DD2F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2B3DD2"/>
    <w:multiLevelType w:val="multilevel"/>
    <w:tmpl w:val="B3404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DA0127"/>
    <w:multiLevelType w:val="multilevel"/>
    <w:tmpl w:val="A35A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840010"/>
    <w:multiLevelType w:val="multilevel"/>
    <w:tmpl w:val="35042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2976370">
    <w:abstractNumId w:val="4"/>
  </w:num>
  <w:num w:numId="2" w16cid:durableId="1781796814">
    <w:abstractNumId w:val="0"/>
  </w:num>
  <w:num w:numId="3" w16cid:durableId="1897886976">
    <w:abstractNumId w:val="1"/>
  </w:num>
  <w:num w:numId="4" w16cid:durableId="53553228">
    <w:abstractNumId w:val="3"/>
  </w:num>
  <w:num w:numId="5" w16cid:durableId="5807235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7C7"/>
    <w:rsid w:val="002D6420"/>
    <w:rsid w:val="00B117C7"/>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815F7D"/>
  <w15:chartTrackingRefBased/>
  <w15:docId w15:val="{B8DE0C69-6512-4C1B-940C-A72854D31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7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17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7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7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7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7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17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7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7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7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7C7"/>
    <w:rPr>
      <w:rFonts w:eastAsiaTheme="majorEastAsia" w:cstheme="majorBidi"/>
      <w:color w:val="272727" w:themeColor="text1" w:themeTint="D8"/>
    </w:rPr>
  </w:style>
  <w:style w:type="paragraph" w:styleId="Title">
    <w:name w:val="Title"/>
    <w:basedOn w:val="Normal"/>
    <w:next w:val="Normal"/>
    <w:link w:val="TitleChar"/>
    <w:uiPriority w:val="10"/>
    <w:qFormat/>
    <w:rsid w:val="00B11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7C7"/>
    <w:pPr>
      <w:spacing w:before="160"/>
      <w:jc w:val="center"/>
    </w:pPr>
    <w:rPr>
      <w:i/>
      <w:iCs/>
      <w:color w:val="404040" w:themeColor="text1" w:themeTint="BF"/>
    </w:rPr>
  </w:style>
  <w:style w:type="character" w:customStyle="1" w:styleId="QuoteChar">
    <w:name w:val="Quote Char"/>
    <w:basedOn w:val="DefaultParagraphFont"/>
    <w:link w:val="Quote"/>
    <w:uiPriority w:val="29"/>
    <w:rsid w:val="00B117C7"/>
    <w:rPr>
      <w:i/>
      <w:iCs/>
      <w:color w:val="404040" w:themeColor="text1" w:themeTint="BF"/>
    </w:rPr>
  </w:style>
  <w:style w:type="paragraph" w:styleId="ListParagraph">
    <w:name w:val="List Paragraph"/>
    <w:basedOn w:val="Normal"/>
    <w:uiPriority w:val="34"/>
    <w:qFormat/>
    <w:rsid w:val="00B117C7"/>
    <w:pPr>
      <w:ind w:left="720"/>
      <w:contextualSpacing/>
    </w:pPr>
  </w:style>
  <w:style w:type="character" w:styleId="IntenseEmphasis">
    <w:name w:val="Intense Emphasis"/>
    <w:basedOn w:val="DefaultParagraphFont"/>
    <w:uiPriority w:val="21"/>
    <w:qFormat/>
    <w:rsid w:val="00B117C7"/>
    <w:rPr>
      <w:i/>
      <w:iCs/>
      <w:color w:val="0F4761" w:themeColor="accent1" w:themeShade="BF"/>
    </w:rPr>
  </w:style>
  <w:style w:type="paragraph" w:styleId="IntenseQuote">
    <w:name w:val="Intense Quote"/>
    <w:basedOn w:val="Normal"/>
    <w:next w:val="Normal"/>
    <w:link w:val="IntenseQuoteChar"/>
    <w:uiPriority w:val="30"/>
    <w:qFormat/>
    <w:rsid w:val="00B117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7C7"/>
    <w:rPr>
      <w:i/>
      <w:iCs/>
      <w:color w:val="0F4761" w:themeColor="accent1" w:themeShade="BF"/>
    </w:rPr>
  </w:style>
  <w:style w:type="character" w:styleId="IntenseReference">
    <w:name w:val="Intense Reference"/>
    <w:basedOn w:val="DefaultParagraphFont"/>
    <w:uiPriority w:val="32"/>
    <w:qFormat/>
    <w:rsid w:val="00B117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7753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503</Words>
  <Characters>2641</Characters>
  <Application>Microsoft Office Word</Application>
  <DocSecurity>0</DocSecurity>
  <Lines>61</Lines>
  <Paragraphs>40</Paragraphs>
  <ScaleCrop>false</ScaleCrop>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2024-08-22T15:52:00Z</dcterms:created>
  <dcterms:modified xsi:type="dcterms:W3CDTF">2024-08-22T15:53:00Z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caac9e5c-b6d1-4bfc-9ee9-6ab917063220</vt:lpwstr>
  </property>
</Properties>
</file>