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29C5F" w14:textId="7B42D003" w:rsidR="00FF7E44" w:rsidRDefault="00870C8C" w:rsidP="00D30840">
      <w:pPr>
        <w:pStyle w:val="Title"/>
      </w:pPr>
      <w:r>
        <w:t>FIT – DEEP DIVE</w:t>
      </w:r>
    </w:p>
    <w:p w14:paraId="109213DB" w14:textId="77777777" w:rsidR="00D30840" w:rsidRDefault="00D30840"/>
    <w:p w14:paraId="089ABD52" w14:textId="77777777" w:rsidR="00D30840" w:rsidRPr="00D30840" w:rsidRDefault="00D30840" w:rsidP="00D30840">
      <w:pPr>
        <w:rPr>
          <w:b/>
          <w:bCs/>
        </w:rPr>
      </w:pPr>
      <w:r w:rsidRPr="00D30840">
        <w:rPr>
          <w:b/>
          <w:bCs/>
        </w:rPr>
        <w:t>Deep Dive Resources for FIT and ABC Sprint</w:t>
      </w:r>
    </w:p>
    <w:p w14:paraId="335DA91D" w14:textId="77777777" w:rsidR="00D30840" w:rsidRPr="00D30840" w:rsidRDefault="00D30840" w:rsidP="00D30840">
      <w:r w:rsidRPr="00D30840">
        <w:pict w14:anchorId="5A9E77DD">
          <v:rect id="_x0000_i1025" style="width:0;height:1.5pt" o:hralign="center" o:hrstd="t" o:hr="t" fillcolor="#a0a0a0" stroked="f"/>
        </w:pict>
      </w:r>
    </w:p>
    <w:p w14:paraId="2B2D8B76" w14:textId="77777777" w:rsidR="00D30840" w:rsidRPr="00D30840" w:rsidRDefault="00D30840" w:rsidP="00D30840">
      <w:r w:rsidRPr="00D30840">
        <w:rPr>
          <w:b/>
          <w:bCs/>
        </w:rPr>
        <w:t>Sprint Name:</w:t>
      </w:r>
      <w:r w:rsidRPr="00D30840">
        <w:t xml:space="preserve"> FIT and ABC Analysis</w:t>
      </w:r>
    </w:p>
    <w:p w14:paraId="0D4C041D" w14:textId="77777777" w:rsidR="00D30840" w:rsidRPr="00D30840" w:rsidRDefault="00D30840" w:rsidP="00D30840">
      <w:r w:rsidRPr="00D30840">
        <w:pict w14:anchorId="0C692F3B">
          <v:rect id="_x0000_i1026" style="width:0;height:1.5pt" o:hralign="center" o:hrstd="t" o:hr="t" fillcolor="#a0a0a0" stroked="f"/>
        </w:pict>
      </w:r>
    </w:p>
    <w:p w14:paraId="384682A2" w14:textId="77777777" w:rsidR="00D30840" w:rsidRPr="00D30840" w:rsidRDefault="00D30840" w:rsidP="00D30840">
      <w:r w:rsidRPr="00D30840">
        <w:rPr>
          <w:b/>
          <w:bCs/>
        </w:rPr>
        <w:t>Fast Track Top 3 Books</w:t>
      </w:r>
    </w:p>
    <w:p w14:paraId="040E603D" w14:textId="77777777" w:rsidR="00D30840" w:rsidRPr="00D30840" w:rsidRDefault="00D30840" w:rsidP="00D30840">
      <w:r w:rsidRPr="00D30840">
        <w:pict w14:anchorId="3A45AB06">
          <v:rect id="_x0000_i1027" style="width:0;height:1.5pt" o:hralign="center" o:hrstd="t" o:hr="t" fillcolor="#a0a0a0" stroked="f"/>
        </w:pict>
      </w:r>
    </w:p>
    <w:p w14:paraId="368EC067" w14:textId="77777777" w:rsidR="00D30840" w:rsidRPr="00D30840" w:rsidRDefault="00D30840" w:rsidP="00D30840">
      <w:r w:rsidRPr="00D30840">
        <w:rPr>
          <w:b/>
          <w:bCs/>
        </w:rPr>
        <w:t>Ranking Number 1: "The Infinite Game"</w:t>
      </w:r>
      <w:r w:rsidRPr="00D30840">
        <w:br/>
      </w:r>
      <w:r w:rsidRPr="00D30840">
        <w:rPr>
          <w:b/>
          <w:bCs/>
        </w:rPr>
        <w:t>Author:</w:t>
      </w:r>
      <w:r w:rsidRPr="00D30840">
        <w:t xml:space="preserve"> Simon Sinek</w:t>
      </w:r>
    </w:p>
    <w:p w14:paraId="1D780AC2" w14:textId="77777777" w:rsidR="00D30840" w:rsidRPr="00D30840" w:rsidRDefault="00D30840" w:rsidP="00D30840">
      <w:r w:rsidRPr="00D30840">
        <w:t>Simon Sinek’s "The Infinite Game" is a compelling exploration of how leaders can build organizations that thrive over the long term. The book emphasizes the importance of viewing business as an infinite game where the focus is on long-term sustainability and purpose rather than short-term gains. This perspective aligns directly with ensuring that there is a strong fit between individual and company values—a central theme in the FIT analysis. The book provides valuable insights into how leaders can maintain a values-driven organization, making it an essential read for understanding how to align personal values with organizational goals, ensuring that employees not only perform well but are also deeply connected to the company’s mission.</w:t>
      </w:r>
    </w:p>
    <w:p w14:paraId="21417810" w14:textId="77777777" w:rsidR="00D30840" w:rsidRPr="00D30840" w:rsidRDefault="00D30840" w:rsidP="00D30840">
      <w:r w:rsidRPr="00D30840">
        <w:rPr>
          <w:b/>
          <w:bCs/>
        </w:rPr>
        <w:t>Fast Track 80-20: Key Practical Learnings</w:t>
      </w:r>
    </w:p>
    <w:p w14:paraId="67A7D181" w14:textId="77777777" w:rsidR="00D30840" w:rsidRPr="00D30840" w:rsidRDefault="00D30840" w:rsidP="00D30840">
      <w:pPr>
        <w:numPr>
          <w:ilvl w:val="0"/>
          <w:numId w:val="1"/>
        </w:numPr>
      </w:pPr>
      <w:r w:rsidRPr="00D30840">
        <w:rPr>
          <w:b/>
          <w:bCs/>
        </w:rPr>
        <w:t>Long-Term Strategy</w:t>
      </w:r>
      <w:r w:rsidRPr="00D30840">
        <w:t>: Emphasizes the importance of a long-term vision that ensures alignment between personal and organizational values.</w:t>
      </w:r>
    </w:p>
    <w:p w14:paraId="2C1D3DF2" w14:textId="77777777" w:rsidR="00D30840" w:rsidRPr="00D30840" w:rsidRDefault="00D30840" w:rsidP="00D30840">
      <w:pPr>
        <w:numPr>
          <w:ilvl w:val="0"/>
          <w:numId w:val="1"/>
        </w:numPr>
      </w:pPr>
      <w:r w:rsidRPr="00D30840">
        <w:rPr>
          <w:b/>
          <w:bCs/>
        </w:rPr>
        <w:t>Purpose-Driven Leadership</w:t>
      </w:r>
      <w:r w:rsidRPr="00D30840">
        <w:t>: Highlights how leaders can foster an environment where employees feel their values are aligned with the company’s, crucial for assessing the "Is this my boss?" fit in the FIT analysis.</w:t>
      </w:r>
    </w:p>
    <w:p w14:paraId="78DE3EF5" w14:textId="77777777" w:rsidR="00D30840" w:rsidRPr="00D30840" w:rsidRDefault="00D30840" w:rsidP="00D30840">
      <w:pPr>
        <w:numPr>
          <w:ilvl w:val="0"/>
          <w:numId w:val="1"/>
        </w:numPr>
      </w:pPr>
      <w:r w:rsidRPr="00D30840">
        <w:rPr>
          <w:b/>
          <w:bCs/>
        </w:rPr>
        <w:t>Organizational Culture</w:t>
      </w:r>
      <w:r w:rsidRPr="00D30840">
        <w:t xml:space="preserve">: Discusses the critical role of culture in sustaining a </w:t>
      </w:r>
      <w:proofErr w:type="gramStart"/>
      <w:r w:rsidRPr="00D30840">
        <w:t>values</w:t>
      </w:r>
      <w:proofErr w:type="gramEnd"/>
      <w:r w:rsidRPr="00D30840">
        <w:t>-driven organization, which is foundational to the FIT tool’s emphasis on alignment.</w:t>
      </w:r>
    </w:p>
    <w:p w14:paraId="0122393D" w14:textId="77777777" w:rsidR="00D30840" w:rsidRPr="00D30840" w:rsidRDefault="00D30840" w:rsidP="00D30840">
      <w:pPr>
        <w:numPr>
          <w:ilvl w:val="0"/>
          <w:numId w:val="1"/>
        </w:numPr>
      </w:pPr>
      <w:r w:rsidRPr="00D30840">
        <w:rPr>
          <w:b/>
          <w:bCs/>
        </w:rPr>
        <w:t>Resilience and Adaptability</w:t>
      </w:r>
      <w:r w:rsidRPr="00D30840">
        <w:t>: Encourages building resilience within teams, important for enhancing team dynamics and ensuring a good fit within the team.</w:t>
      </w:r>
    </w:p>
    <w:p w14:paraId="18FA92EF" w14:textId="77777777" w:rsidR="00D30840" w:rsidRPr="00D30840" w:rsidRDefault="00D30840" w:rsidP="00D30840">
      <w:pPr>
        <w:numPr>
          <w:ilvl w:val="0"/>
          <w:numId w:val="1"/>
        </w:numPr>
      </w:pPr>
      <w:r w:rsidRPr="00D30840">
        <w:rPr>
          <w:b/>
          <w:bCs/>
        </w:rPr>
        <w:t>Employee Engagement</w:t>
      </w:r>
      <w:r w:rsidRPr="00D30840">
        <w:t>: Sinek’s principles promote deep engagement with the company’s mission, enhancing the "Is this my company?" aspect of the FIT tool.</w:t>
      </w:r>
    </w:p>
    <w:p w14:paraId="5FE39006" w14:textId="77777777" w:rsidR="00D30840" w:rsidRPr="00D30840" w:rsidRDefault="00D30840" w:rsidP="00D30840">
      <w:pPr>
        <w:numPr>
          <w:ilvl w:val="0"/>
          <w:numId w:val="1"/>
        </w:numPr>
      </w:pPr>
      <w:r w:rsidRPr="00D30840">
        <w:rPr>
          <w:b/>
          <w:bCs/>
        </w:rPr>
        <w:t>Ethical Decision-Making</w:t>
      </w:r>
      <w:r w:rsidRPr="00D30840">
        <w:t>: The focus on ethics and integrity ties into the ABC tool’s classification of employees based on their alignment with core company values.</w:t>
      </w:r>
    </w:p>
    <w:p w14:paraId="38191A2C" w14:textId="77777777" w:rsidR="00D30840" w:rsidRPr="00D30840" w:rsidRDefault="00D30840" w:rsidP="00D30840">
      <w:pPr>
        <w:numPr>
          <w:ilvl w:val="0"/>
          <w:numId w:val="1"/>
        </w:numPr>
      </w:pPr>
      <w:r w:rsidRPr="00D30840">
        <w:rPr>
          <w:b/>
          <w:bCs/>
        </w:rPr>
        <w:t>Continuous Improvement</w:t>
      </w:r>
      <w:r w:rsidRPr="00D30840">
        <w:t>: Advocates for a mindset of continuous improvement, supporting the ABC tool’s goal of moving B players toward becoming A players.</w:t>
      </w:r>
    </w:p>
    <w:p w14:paraId="360DE001" w14:textId="77777777" w:rsidR="00D30840" w:rsidRPr="00D30840" w:rsidRDefault="00D30840" w:rsidP="00D30840">
      <w:r w:rsidRPr="00D30840">
        <w:rPr>
          <w:b/>
          <w:bCs/>
        </w:rPr>
        <w:lastRenderedPageBreak/>
        <w:t>Reflection Questions:</w:t>
      </w:r>
    </w:p>
    <w:p w14:paraId="4D574DEB" w14:textId="77777777" w:rsidR="00D30840" w:rsidRPr="00D30840" w:rsidRDefault="00D30840" w:rsidP="00D30840">
      <w:pPr>
        <w:numPr>
          <w:ilvl w:val="0"/>
          <w:numId w:val="2"/>
        </w:numPr>
      </w:pPr>
      <w:r w:rsidRPr="00D30840">
        <w:t>How can the principles of long-term strategy in "The Infinite Game" be applied to enhance your team’s alignment with organizational values?</w:t>
      </w:r>
    </w:p>
    <w:p w14:paraId="29551C1F" w14:textId="77777777" w:rsidR="00D30840" w:rsidRPr="00D30840" w:rsidRDefault="00D30840" w:rsidP="00D30840">
      <w:pPr>
        <w:numPr>
          <w:ilvl w:val="0"/>
          <w:numId w:val="2"/>
        </w:numPr>
      </w:pPr>
      <w:r w:rsidRPr="00D30840">
        <w:t>Reflect on your role within the organization. How does your alignment with the company’s long-term mission influence your day-to-day performance?</w:t>
      </w:r>
    </w:p>
    <w:p w14:paraId="41248C61" w14:textId="77777777" w:rsidR="00D30840" w:rsidRPr="00D30840" w:rsidRDefault="00D30840" w:rsidP="00D30840">
      <w:pPr>
        <w:numPr>
          <w:ilvl w:val="0"/>
          <w:numId w:val="2"/>
        </w:numPr>
      </w:pPr>
      <w:r w:rsidRPr="00D30840">
        <w:t>Considering the leadership insights from the book, what actions can you take to strengthen the alignment between your team and the company’s values?</w:t>
      </w:r>
    </w:p>
    <w:p w14:paraId="322A4B24" w14:textId="77777777" w:rsidR="00D30840" w:rsidRPr="00D30840" w:rsidRDefault="00D30840" w:rsidP="00D30840">
      <w:r w:rsidRPr="00D30840">
        <w:pict w14:anchorId="1DBECEB0">
          <v:rect id="_x0000_i1028" style="width:0;height:1.5pt" o:hralign="center" o:hrstd="t" o:hr="t" fillcolor="#a0a0a0" stroked="f"/>
        </w:pict>
      </w:r>
    </w:p>
    <w:p w14:paraId="1B917F1E" w14:textId="77777777" w:rsidR="00D30840" w:rsidRPr="00D30840" w:rsidRDefault="00D30840" w:rsidP="00D30840">
      <w:r w:rsidRPr="00D30840">
        <w:rPr>
          <w:b/>
          <w:bCs/>
        </w:rPr>
        <w:t>Ranking Number 2: "Drive: The Surprising Truth About What Motivates Us"</w:t>
      </w:r>
      <w:r w:rsidRPr="00D30840">
        <w:br/>
      </w:r>
      <w:r w:rsidRPr="00D30840">
        <w:rPr>
          <w:b/>
          <w:bCs/>
        </w:rPr>
        <w:t>Author:</w:t>
      </w:r>
      <w:r w:rsidRPr="00D30840">
        <w:t xml:space="preserve"> Daniel H. Pink</w:t>
      </w:r>
    </w:p>
    <w:p w14:paraId="37C66FF9" w14:textId="77777777" w:rsidR="00D30840" w:rsidRPr="00D30840" w:rsidRDefault="00D30840" w:rsidP="00D30840">
      <w:r w:rsidRPr="00D30840">
        <w:t>Daniel H. Pink’s "Drive" delves into the science of motivation, challenging traditional notions of what drives us to succeed. Pink argues that intrinsic motivation—comprising autonomy, mastery, and purpose—is the true catalyst for high performance. This book’s insights are crucial for understanding the "Is this my job?" aspect of the FIT analysis, as it emphasizes the importance of aligning job roles with personal strengths and motivations. For the ABC tool, Pink’s focus on intrinsic motivation provides a framework for identifying what drives A and B players, helping leaders tailor roles and responsibilities to enhance overall performance.</w:t>
      </w:r>
    </w:p>
    <w:p w14:paraId="52C287A3" w14:textId="77777777" w:rsidR="00D30840" w:rsidRPr="00D30840" w:rsidRDefault="00D30840" w:rsidP="00D30840">
      <w:r w:rsidRPr="00D30840">
        <w:rPr>
          <w:b/>
          <w:bCs/>
        </w:rPr>
        <w:t>Fast Track 80-20: Key Practical Learnings</w:t>
      </w:r>
    </w:p>
    <w:p w14:paraId="0BDA4C70" w14:textId="77777777" w:rsidR="00D30840" w:rsidRPr="00D30840" w:rsidRDefault="00D30840" w:rsidP="00D30840">
      <w:pPr>
        <w:numPr>
          <w:ilvl w:val="0"/>
          <w:numId w:val="3"/>
        </w:numPr>
      </w:pPr>
      <w:r w:rsidRPr="00D30840">
        <w:rPr>
          <w:b/>
          <w:bCs/>
        </w:rPr>
        <w:t>Intrinsic Motivation</w:t>
      </w:r>
      <w:r w:rsidRPr="00D30840">
        <w:t>: Highlights the role of intrinsic motivation—autonomy, mastery, and purpose—as key to aligning individuals with their job roles.</w:t>
      </w:r>
    </w:p>
    <w:p w14:paraId="50B31E75" w14:textId="77777777" w:rsidR="00D30840" w:rsidRPr="00D30840" w:rsidRDefault="00D30840" w:rsidP="00D30840">
      <w:pPr>
        <w:numPr>
          <w:ilvl w:val="0"/>
          <w:numId w:val="3"/>
        </w:numPr>
      </w:pPr>
      <w:r w:rsidRPr="00D30840">
        <w:rPr>
          <w:b/>
          <w:bCs/>
        </w:rPr>
        <w:t>Job Fit</w:t>
      </w:r>
      <w:r w:rsidRPr="00D30840">
        <w:t>: Discusses how aligning tasks with an individual’s intrinsic motivations can significantly boost performance, relevant to both FIT analysis and ABC classification.</w:t>
      </w:r>
    </w:p>
    <w:p w14:paraId="02A44A12" w14:textId="77777777" w:rsidR="00D30840" w:rsidRPr="00D30840" w:rsidRDefault="00D30840" w:rsidP="00D30840">
      <w:pPr>
        <w:numPr>
          <w:ilvl w:val="0"/>
          <w:numId w:val="3"/>
        </w:numPr>
      </w:pPr>
      <w:r w:rsidRPr="00D30840">
        <w:rPr>
          <w:b/>
          <w:bCs/>
        </w:rPr>
        <w:t>Purpose Alignment</w:t>
      </w:r>
      <w:r w:rsidRPr="00D30840">
        <w:t>: Shows how a strong sense of purpose within one’s job leads to higher engagement, a critical aspect of the FIT tool.</w:t>
      </w:r>
    </w:p>
    <w:p w14:paraId="73BA46AA" w14:textId="77777777" w:rsidR="00D30840" w:rsidRPr="00D30840" w:rsidRDefault="00D30840" w:rsidP="00D30840">
      <w:pPr>
        <w:numPr>
          <w:ilvl w:val="0"/>
          <w:numId w:val="3"/>
        </w:numPr>
      </w:pPr>
      <w:r w:rsidRPr="00D30840">
        <w:rPr>
          <w:b/>
          <w:bCs/>
        </w:rPr>
        <w:t>Mastery and Continuous Improvement</w:t>
      </w:r>
      <w:r w:rsidRPr="00D30840">
        <w:t>: Focuses on fostering mastery in job roles, which can help B players elevate their performance to the A level.</w:t>
      </w:r>
    </w:p>
    <w:p w14:paraId="4C35D574" w14:textId="77777777" w:rsidR="00D30840" w:rsidRPr="00D30840" w:rsidRDefault="00D30840" w:rsidP="00D30840">
      <w:pPr>
        <w:numPr>
          <w:ilvl w:val="0"/>
          <w:numId w:val="3"/>
        </w:numPr>
      </w:pPr>
      <w:r w:rsidRPr="00D30840">
        <w:rPr>
          <w:b/>
          <w:bCs/>
        </w:rPr>
        <w:t>Autonomy</w:t>
      </w:r>
      <w:r w:rsidRPr="00D30840">
        <w:t>: Emphasizes the importance of autonomy in job satisfaction, tying into the FIT tool’s assessment of job fit.</w:t>
      </w:r>
    </w:p>
    <w:p w14:paraId="484AB10F" w14:textId="77777777" w:rsidR="00D30840" w:rsidRPr="00D30840" w:rsidRDefault="00D30840" w:rsidP="00D30840">
      <w:pPr>
        <w:numPr>
          <w:ilvl w:val="0"/>
          <w:numId w:val="3"/>
        </w:numPr>
      </w:pPr>
      <w:r w:rsidRPr="00D30840">
        <w:rPr>
          <w:b/>
          <w:bCs/>
        </w:rPr>
        <w:t>Engagement Strategies</w:t>
      </w:r>
      <w:r w:rsidRPr="00D30840">
        <w:t>: Provides strategies for enhancing engagement by aligning work with individual motivations, applicable in both FIT and ABC tools.</w:t>
      </w:r>
    </w:p>
    <w:p w14:paraId="74777831" w14:textId="77777777" w:rsidR="00D30840" w:rsidRPr="00D30840" w:rsidRDefault="00D30840" w:rsidP="00D30840">
      <w:pPr>
        <w:numPr>
          <w:ilvl w:val="0"/>
          <w:numId w:val="3"/>
        </w:numPr>
      </w:pPr>
      <w:r w:rsidRPr="00D30840">
        <w:rPr>
          <w:b/>
          <w:bCs/>
        </w:rPr>
        <w:t>Organizational Impact</w:t>
      </w:r>
      <w:r w:rsidRPr="00D30840">
        <w:t>: Discusses how motivated individuals drive organizational success, underscoring the importance of aligning job roles with personal strengths.</w:t>
      </w:r>
    </w:p>
    <w:p w14:paraId="264AF7A6" w14:textId="77777777" w:rsidR="00D30840" w:rsidRPr="00D30840" w:rsidRDefault="00D30840" w:rsidP="00D30840">
      <w:r w:rsidRPr="00D30840">
        <w:rPr>
          <w:b/>
          <w:bCs/>
        </w:rPr>
        <w:t>Reflection Questions:</w:t>
      </w:r>
    </w:p>
    <w:p w14:paraId="250B5AEC" w14:textId="77777777" w:rsidR="00D30840" w:rsidRPr="00D30840" w:rsidRDefault="00D30840" w:rsidP="00D30840">
      <w:pPr>
        <w:numPr>
          <w:ilvl w:val="0"/>
          <w:numId w:val="4"/>
        </w:numPr>
      </w:pPr>
      <w:r w:rsidRPr="00D30840">
        <w:t>How does your current role align with your intrinsic motivations of autonomy, mastery, and purpose?</w:t>
      </w:r>
    </w:p>
    <w:p w14:paraId="3FABCB61" w14:textId="77777777" w:rsidR="00D30840" w:rsidRPr="00D30840" w:rsidRDefault="00D30840" w:rsidP="00D30840">
      <w:pPr>
        <w:numPr>
          <w:ilvl w:val="0"/>
          <w:numId w:val="4"/>
        </w:numPr>
      </w:pPr>
      <w:r w:rsidRPr="00D30840">
        <w:lastRenderedPageBreak/>
        <w:t>Reflect on a time when you felt most engaged at work. What were the contributing factors, and how can you replicate this experience in your current role?</w:t>
      </w:r>
    </w:p>
    <w:p w14:paraId="3CA61231" w14:textId="77777777" w:rsidR="00D30840" w:rsidRPr="00D30840" w:rsidRDefault="00D30840" w:rsidP="00D30840">
      <w:pPr>
        <w:numPr>
          <w:ilvl w:val="0"/>
          <w:numId w:val="4"/>
        </w:numPr>
      </w:pPr>
      <w:r w:rsidRPr="00D30840">
        <w:t>Considering the insights from "Drive," what changes could be made to your team’s structure to better align with individual motivations?</w:t>
      </w:r>
    </w:p>
    <w:p w14:paraId="4A14C65B" w14:textId="77777777" w:rsidR="00D30840" w:rsidRPr="00D30840" w:rsidRDefault="00D30840" w:rsidP="00D30840">
      <w:r w:rsidRPr="00D30840">
        <w:pict w14:anchorId="3C0BF0AF">
          <v:rect id="_x0000_i1029" style="width:0;height:1.5pt" o:hralign="center" o:hrstd="t" o:hr="t" fillcolor="#a0a0a0" stroked="f"/>
        </w:pict>
      </w:r>
    </w:p>
    <w:p w14:paraId="1A0A61C2" w14:textId="77777777" w:rsidR="00D30840" w:rsidRPr="00D30840" w:rsidRDefault="00D30840" w:rsidP="00D30840">
      <w:r w:rsidRPr="00D30840">
        <w:rPr>
          <w:b/>
          <w:bCs/>
        </w:rPr>
        <w:t>Ranking Number 3: "Leaders Eat Last"</w:t>
      </w:r>
      <w:r w:rsidRPr="00D30840">
        <w:br/>
      </w:r>
      <w:r w:rsidRPr="00D30840">
        <w:rPr>
          <w:b/>
          <w:bCs/>
        </w:rPr>
        <w:t>Author:</w:t>
      </w:r>
      <w:r w:rsidRPr="00D30840">
        <w:t xml:space="preserve"> Simon Sinek</w:t>
      </w:r>
    </w:p>
    <w:p w14:paraId="1B551B02" w14:textId="77777777" w:rsidR="00D30840" w:rsidRPr="00D30840" w:rsidRDefault="00D30840" w:rsidP="00D30840">
      <w:r w:rsidRPr="00D30840">
        <w:t>In "Leaders Eat Last," Simon Sinek explores the powerful impact of leadership on team dynamics and organizational culture. The book underscores the importance of trust, collaboration, and a sense of safety within teams—all critical elements in the FIT analysis. Sinek’s exploration of how leaders can create environments where employees feel valued and supported directly relates to both the "Is this my team?" and "Is this my boss?" aspects of FIT. Additionally, the book’s emphasis on value-driven leadership ties into the ABC tool’s focus on ensuring that high-performing employees are also aligned with the company’s core values.</w:t>
      </w:r>
    </w:p>
    <w:p w14:paraId="2AF9D2CD" w14:textId="77777777" w:rsidR="00D30840" w:rsidRPr="00D30840" w:rsidRDefault="00D30840" w:rsidP="00D30840">
      <w:r w:rsidRPr="00D30840">
        <w:rPr>
          <w:b/>
          <w:bCs/>
        </w:rPr>
        <w:t>Fast Track 80-20: Key Practical Learnings</w:t>
      </w:r>
    </w:p>
    <w:p w14:paraId="4D18C95B" w14:textId="77777777" w:rsidR="00D30840" w:rsidRPr="00D30840" w:rsidRDefault="00D30840" w:rsidP="00D30840">
      <w:pPr>
        <w:numPr>
          <w:ilvl w:val="0"/>
          <w:numId w:val="5"/>
        </w:numPr>
      </w:pPr>
      <w:r w:rsidRPr="00D30840">
        <w:rPr>
          <w:b/>
          <w:bCs/>
        </w:rPr>
        <w:t>Trust-Building</w:t>
      </w:r>
      <w:r w:rsidRPr="00D30840">
        <w:t>: Highlights the importance of trust within teams, which is crucial for evaluating team fit.</w:t>
      </w:r>
    </w:p>
    <w:p w14:paraId="4AF17B74" w14:textId="77777777" w:rsidR="00D30840" w:rsidRPr="00D30840" w:rsidRDefault="00D30840" w:rsidP="00D30840">
      <w:pPr>
        <w:numPr>
          <w:ilvl w:val="0"/>
          <w:numId w:val="5"/>
        </w:numPr>
      </w:pPr>
      <w:r w:rsidRPr="00D30840">
        <w:rPr>
          <w:b/>
          <w:bCs/>
        </w:rPr>
        <w:t>Effective Leadership</w:t>
      </w:r>
      <w:r w:rsidRPr="00D30840">
        <w:t>: Discusses how leaders can create environments where employees feel safe and valued, directly supporting FIT and ABC tool assessments.</w:t>
      </w:r>
    </w:p>
    <w:p w14:paraId="2D19F15A" w14:textId="77777777" w:rsidR="00D30840" w:rsidRPr="00D30840" w:rsidRDefault="00D30840" w:rsidP="00D30840">
      <w:pPr>
        <w:numPr>
          <w:ilvl w:val="0"/>
          <w:numId w:val="5"/>
        </w:numPr>
      </w:pPr>
      <w:r w:rsidRPr="00D30840">
        <w:rPr>
          <w:b/>
          <w:bCs/>
        </w:rPr>
        <w:t>Team Dynamics</w:t>
      </w:r>
      <w:r w:rsidRPr="00D30840">
        <w:t xml:space="preserve">: Explores how strong team dynamics lead to better performance, aligning with the FIT tool’s focus on team </w:t>
      </w:r>
      <w:proofErr w:type="gramStart"/>
      <w:r w:rsidRPr="00D30840">
        <w:t>fit</w:t>
      </w:r>
      <w:proofErr w:type="gramEnd"/>
      <w:r w:rsidRPr="00D30840">
        <w:t>.</w:t>
      </w:r>
    </w:p>
    <w:p w14:paraId="574CC5DD" w14:textId="77777777" w:rsidR="00D30840" w:rsidRPr="00D30840" w:rsidRDefault="00D30840" w:rsidP="00D30840">
      <w:pPr>
        <w:numPr>
          <w:ilvl w:val="0"/>
          <w:numId w:val="5"/>
        </w:numPr>
      </w:pPr>
      <w:r w:rsidRPr="00D30840">
        <w:rPr>
          <w:b/>
          <w:bCs/>
        </w:rPr>
        <w:t>Empathy in Leadership</w:t>
      </w:r>
      <w:r w:rsidRPr="00D30840">
        <w:t>: Emphasizes the role of empathy in leadership, which is essential for supporting team members’ needs and aligning with the FIT analysis.</w:t>
      </w:r>
    </w:p>
    <w:p w14:paraId="374F83A8" w14:textId="77777777" w:rsidR="00D30840" w:rsidRPr="00D30840" w:rsidRDefault="00D30840" w:rsidP="00D30840">
      <w:pPr>
        <w:numPr>
          <w:ilvl w:val="0"/>
          <w:numId w:val="5"/>
        </w:numPr>
      </w:pPr>
      <w:r w:rsidRPr="00D30840">
        <w:rPr>
          <w:b/>
          <w:bCs/>
        </w:rPr>
        <w:t>Collaboration</w:t>
      </w:r>
      <w:r w:rsidRPr="00D30840">
        <w:t>: Stresses the importance of collaboration within teams, enhancing both team fit and overall performance.</w:t>
      </w:r>
    </w:p>
    <w:p w14:paraId="007A8BBE" w14:textId="77777777" w:rsidR="00D30840" w:rsidRPr="00D30840" w:rsidRDefault="00D30840" w:rsidP="00D30840">
      <w:pPr>
        <w:numPr>
          <w:ilvl w:val="0"/>
          <w:numId w:val="5"/>
        </w:numPr>
      </w:pPr>
      <w:r w:rsidRPr="00D30840">
        <w:rPr>
          <w:b/>
          <w:bCs/>
        </w:rPr>
        <w:t>Value-Driven Leadership</w:t>
      </w:r>
      <w:r w:rsidRPr="00D30840">
        <w:t>: Advocates for leadership deeply connected to organizational values, crucial for ensuring alignment in the FIT tool.</w:t>
      </w:r>
    </w:p>
    <w:p w14:paraId="784FA4FA" w14:textId="77777777" w:rsidR="00D30840" w:rsidRPr="00D30840" w:rsidRDefault="00D30840" w:rsidP="00D30840">
      <w:pPr>
        <w:numPr>
          <w:ilvl w:val="0"/>
          <w:numId w:val="5"/>
        </w:numPr>
      </w:pPr>
      <w:r w:rsidRPr="00D30840">
        <w:rPr>
          <w:b/>
          <w:bCs/>
        </w:rPr>
        <w:t>Sustainable Success</w:t>
      </w:r>
      <w:r w:rsidRPr="00D30840">
        <w:t>: Highlights how prioritizing team well-being leads to sustainable success, relevant to both tools.</w:t>
      </w:r>
    </w:p>
    <w:p w14:paraId="22790A6D" w14:textId="77777777" w:rsidR="00D30840" w:rsidRPr="00D30840" w:rsidRDefault="00D30840" w:rsidP="00D30840">
      <w:r w:rsidRPr="00D30840">
        <w:rPr>
          <w:b/>
          <w:bCs/>
        </w:rPr>
        <w:t>Reflection Questions:</w:t>
      </w:r>
    </w:p>
    <w:p w14:paraId="1891C381" w14:textId="77777777" w:rsidR="00D30840" w:rsidRPr="00D30840" w:rsidRDefault="00D30840" w:rsidP="00D30840">
      <w:pPr>
        <w:numPr>
          <w:ilvl w:val="0"/>
          <w:numId w:val="6"/>
        </w:numPr>
      </w:pPr>
      <w:r w:rsidRPr="00D30840">
        <w:t>How does your relationship with your team and leader impact your overall job satisfaction and performance?</w:t>
      </w:r>
    </w:p>
    <w:p w14:paraId="2B05DF6A" w14:textId="77777777" w:rsidR="00D30840" w:rsidRPr="00D30840" w:rsidRDefault="00D30840" w:rsidP="00D30840">
      <w:pPr>
        <w:numPr>
          <w:ilvl w:val="0"/>
          <w:numId w:val="6"/>
        </w:numPr>
      </w:pPr>
      <w:r w:rsidRPr="00D30840">
        <w:t>Reflect on a leader who made you feel valued and supported. What specific actions did they take, and how can you incorporate similar practices into your leadership style?</w:t>
      </w:r>
    </w:p>
    <w:p w14:paraId="1B58BE27" w14:textId="77777777" w:rsidR="00D30840" w:rsidRPr="00D30840" w:rsidRDefault="00D30840" w:rsidP="00D30840">
      <w:pPr>
        <w:numPr>
          <w:ilvl w:val="0"/>
          <w:numId w:val="6"/>
        </w:numPr>
      </w:pPr>
      <w:r w:rsidRPr="00D30840">
        <w:t>How can you foster a greater sense of trust and collaboration within your team?</w:t>
      </w:r>
    </w:p>
    <w:p w14:paraId="36838D13" w14:textId="77777777" w:rsidR="00D30840" w:rsidRPr="00D30840" w:rsidRDefault="00D30840" w:rsidP="00D30840">
      <w:r w:rsidRPr="00D30840">
        <w:lastRenderedPageBreak/>
        <w:pict w14:anchorId="311D2CA3">
          <v:rect id="_x0000_i1030" style="width:0;height:1.5pt" o:hralign="center" o:hrstd="t" o:hr="t" fillcolor="#a0a0a0" stroked="f"/>
        </w:pict>
      </w:r>
    </w:p>
    <w:p w14:paraId="6FC7E080" w14:textId="77777777" w:rsidR="00D30840" w:rsidRPr="00D30840" w:rsidRDefault="00D30840" w:rsidP="00D30840">
      <w:r w:rsidRPr="00D30840">
        <w:rPr>
          <w:b/>
          <w:bCs/>
        </w:rPr>
        <w:t>Fast Track Top 3 Articles</w:t>
      </w:r>
    </w:p>
    <w:p w14:paraId="61FC7D18" w14:textId="77777777" w:rsidR="00D30840" w:rsidRPr="00D30840" w:rsidRDefault="00D30840" w:rsidP="00D30840">
      <w:r w:rsidRPr="00D30840">
        <w:pict w14:anchorId="4746327F">
          <v:rect id="_x0000_i1031" style="width:0;height:1.5pt" o:hralign="center" o:hrstd="t" o:hr="t" fillcolor="#a0a0a0" stroked="f"/>
        </w:pict>
      </w:r>
    </w:p>
    <w:p w14:paraId="2E57DF75" w14:textId="77777777" w:rsidR="00D30840" w:rsidRPr="00D30840" w:rsidRDefault="00D30840" w:rsidP="00D30840">
      <w:r w:rsidRPr="00D30840">
        <w:rPr>
          <w:b/>
          <w:bCs/>
        </w:rPr>
        <w:t>Ranking Number 1: "How Company Culture Shapes Employee Motivation"</w:t>
      </w:r>
      <w:r w:rsidRPr="00D30840">
        <w:br/>
      </w:r>
      <w:r w:rsidRPr="00D30840">
        <w:rPr>
          <w:b/>
          <w:bCs/>
        </w:rPr>
        <w:t>Author:</w:t>
      </w:r>
      <w:r w:rsidRPr="00D30840">
        <w:t xml:space="preserve"> Lindsay McGregor and Neel Doshi</w:t>
      </w:r>
    </w:p>
    <w:p w14:paraId="7C2447E5" w14:textId="77777777" w:rsidR="00D30840" w:rsidRPr="00D30840" w:rsidRDefault="00D30840" w:rsidP="00D30840">
      <w:r w:rsidRPr="00D30840">
        <w:t>This article by Lindsay McGregor and Neel Doshi offers a deep dive into the connection between company culture and employee motivation. It provides practical insights into how organizations can align their culture with employee values to drive motivation and performance. The discussion is highly relevant to the FIT analysis, particularly in assessing how well individual values align with organizational culture. Moreover, the article’s insights into building a motivated workforce support the ABC tool’s focus on performance and value alignment.</w:t>
      </w:r>
    </w:p>
    <w:p w14:paraId="16E70578" w14:textId="77777777" w:rsidR="00D30840" w:rsidRPr="00D30840" w:rsidRDefault="00D30840" w:rsidP="00D30840">
      <w:r w:rsidRPr="00D30840">
        <w:rPr>
          <w:b/>
          <w:bCs/>
        </w:rPr>
        <w:t>Fast Track 80-20: Key Practical Learnings</w:t>
      </w:r>
    </w:p>
    <w:p w14:paraId="37C98803" w14:textId="77777777" w:rsidR="00D30840" w:rsidRPr="00D30840" w:rsidRDefault="00D30840" w:rsidP="00D30840">
      <w:pPr>
        <w:numPr>
          <w:ilvl w:val="0"/>
          <w:numId w:val="7"/>
        </w:numPr>
      </w:pPr>
      <w:r w:rsidRPr="00D30840">
        <w:rPr>
          <w:b/>
          <w:bCs/>
        </w:rPr>
        <w:t>Culture and Motivation</w:t>
      </w:r>
      <w:r w:rsidRPr="00D30840">
        <w:t>: Examines the link between company culture and employee motivation, essential for the FIT analysis.</w:t>
      </w:r>
    </w:p>
    <w:p w14:paraId="4973B681" w14:textId="77777777" w:rsidR="00D30840" w:rsidRPr="00D30840" w:rsidRDefault="00D30840" w:rsidP="00D30840">
      <w:pPr>
        <w:numPr>
          <w:ilvl w:val="0"/>
          <w:numId w:val="7"/>
        </w:numPr>
      </w:pPr>
      <w:r w:rsidRPr="00D30840">
        <w:rPr>
          <w:b/>
          <w:bCs/>
        </w:rPr>
        <w:t>Value Alignment</w:t>
      </w:r>
      <w:r w:rsidRPr="00D30840">
        <w:t>: Discusses how aligning company culture with employee values drives motivation, directly supporting the FIT tool’s assessment.</w:t>
      </w:r>
    </w:p>
    <w:p w14:paraId="772D3D6A" w14:textId="77777777" w:rsidR="00D30840" w:rsidRPr="00D30840" w:rsidRDefault="00D30840" w:rsidP="00D30840">
      <w:pPr>
        <w:numPr>
          <w:ilvl w:val="0"/>
          <w:numId w:val="7"/>
        </w:numPr>
      </w:pPr>
      <w:r w:rsidRPr="00D30840">
        <w:rPr>
          <w:b/>
          <w:bCs/>
        </w:rPr>
        <w:t>Performance Impact</w:t>
      </w:r>
      <w:r w:rsidRPr="00D30840">
        <w:t>: Highlights how a strong culture of motivation leads to higher performance, tying into the ABC tool’s focus on performance and values.</w:t>
      </w:r>
    </w:p>
    <w:p w14:paraId="1D9A0173" w14:textId="77777777" w:rsidR="00D30840" w:rsidRPr="00D30840" w:rsidRDefault="00D30840" w:rsidP="00D30840">
      <w:pPr>
        <w:numPr>
          <w:ilvl w:val="0"/>
          <w:numId w:val="7"/>
        </w:numPr>
      </w:pPr>
      <w:r w:rsidRPr="00D30840">
        <w:rPr>
          <w:b/>
          <w:bCs/>
        </w:rPr>
        <w:t>Organizational Alignment</w:t>
      </w:r>
      <w:r w:rsidRPr="00D30840">
        <w:t>: Provides strategies for aligning organizational culture with employee motivations, relevant to both tools.</w:t>
      </w:r>
    </w:p>
    <w:p w14:paraId="383648A8" w14:textId="77777777" w:rsidR="00D30840" w:rsidRPr="00D30840" w:rsidRDefault="00D30840" w:rsidP="00D30840">
      <w:pPr>
        <w:numPr>
          <w:ilvl w:val="0"/>
          <w:numId w:val="7"/>
        </w:numPr>
      </w:pPr>
      <w:r w:rsidRPr="00D30840">
        <w:rPr>
          <w:b/>
          <w:bCs/>
        </w:rPr>
        <w:t>Employee Engagement</w:t>
      </w:r>
      <w:r w:rsidRPr="00D30840">
        <w:t>: Emphasizes the role of culture in fostering employee engagement, directly impacting the FIT analysis.</w:t>
      </w:r>
    </w:p>
    <w:p w14:paraId="158E317F" w14:textId="77777777" w:rsidR="00D30840" w:rsidRPr="00D30840" w:rsidRDefault="00D30840" w:rsidP="00D30840">
      <w:pPr>
        <w:numPr>
          <w:ilvl w:val="0"/>
          <w:numId w:val="7"/>
        </w:numPr>
      </w:pPr>
      <w:r w:rsidRPr="00D30840">
        <w:rPr>
          <w:b/>
          <w:bCs/>
        </w:rPr>
        <w:t>Retention and Satisfaction</w:t>
      </w:r>
      <w:r w:rsidRPr="00D30840">
        <w:t>: Discusses how value alignment and culture influence employee retention and job satisfaction, supporting the FIT tool’s objectives.</w:t>
      </w:r>
    </w:p>
    <w:p w14:paraId="0B0D8E29" w14:textId="77777777" w:rsidR="00D30840" w:rsidRPr="00D30840" w:rsidRDefault="00D30840" w:rsidP="00D30840">
      <w:pPr>
        <w:numPr>
          <w:ilvl w:val="0"/>
          <w:numId w:val="7"/>
        </w:numPr>
      </w:pPr>
      <w:r w:rsidRPr="00D30840">
        <w:rPr>
          <w:b/>
          <w:bCs/>
        </w:rPr>
        <w:t>Strategic Culture Building</w:t>
      </w:r>
      <w:r w:rsidRPr="00D30840">
        <w:t>: Offers insights into building a culture that aligns with organizational goals and employee motivations.</w:t>
      </w:r>
    </w:p>
    <w:p w14:paraId="22137724" w14:textId="77777777" w:rsidR="00D30840" w:rsidRPr="00D30840" w:rsidRDefault="00D30840" w:rsidP="00D30840">
      <w:r w:rsidRPr="00D30840">
        <w:rPr>
          <w:b/>
          <w:bCs/>
        </w:rPr>
        <w:t>Reflection Questions:</w:t>
      </w:r>
    </w:p>
    <w:p w14:paraId="5FCE550D" w14:textId="77777777" w:rsidR="00D30840" w:rsidRPr="00D30840" w:rsidRDefault="00D30840" w:rsidP="00D30840">
      <w:pPr>
        <w:numPr>
          <w:ilvl w:val="0"/>
          <w:numId w:val="8"/>
        </w:numPr>
      </w:pPr>
      <w:r w:rsidRPr="00D30840">
        <w:t>How well does your company’s culture align with your personal values, and how does this alignment affect your motivation and performance?</w:t>
      </w:r>
    </w:p>
    <w:p w14:paraId="09A1BDAD" w14:textId="77777777" w:rsidR="00D30840" w:rsidRPr="00D30840" w:rsidRDefault="00D30840" w:rsidP="00D30840">
      <w:pPr>
        <w:numPr>
          <w:ilvl w:val="0"/>
          <w:numId w:val="8"/>
        </w:numPr>
      </w:pPr>
      <w:r w:rsidRPr="00D30840">
        <w:t>Reflect on a time when company culture significantly influenced your work experience. What were the positive or negative impacts, and how can you use this knowledge in your current role?</w:t>
      </w:r>
    </w:p>
    <w:p w14:paraId="1CF6432F" w14:textId="77777777" w:rsidR="00D30840" w:rsidRPr="00D30840" w:rsidRDefault="00D30840" w:rsidP="00D30840">
      <w:pPr>
        <w:numPr>
          <w:ilvl w:val="0"/>
          <w:numId w:val="8"/>
        </w:numPr>
      </w:pPr>
      <w:r w:rsidRPr="00D30840">
        <w:t>Considering the insights from the article, what steps can you take to enhance the alignment between your team’s culture and the organization’s values?</w:t>
      </w:r>
    </w:p>
    <w:p w14:paraId="2E7C116E" w14:textId="77777777" w:rsidR="00D30840" w:rsidRPr="00D30840" w:rsidRDefault="00D30840" w:rsidP="00D30840">
      <w:r w:rsidRPr="00D30840">
        <w:pict w14:anchorId="6B0BFE56">
          <v:rect id="_x0000_i1032" style="width:0;height:1.5pt" o:hralign="center" o:hrstd="t" o:hr="t" fillcolor="#a0a0a0" stroked="f"/>
        </w:pict>
      </w:r>
    </w:p>
    <w:p w14:paraId="68B57B01" w14:textId="77777777" w:rsidR="00D30840" w:rsidRPr="00D30840" w:rsidRDefault="00D30840" w:rsidP="00D30840">
      <w:r w:rsidRPr="00D30840">
        <w:rPr>
          <w:b/>
          <w:bCs/>
        </w:rPr>
        <w:lastRenderedPageBreak/>
        <w:t>Ranking Number 2: "The Performance Management Revolution"</w:t>
      </w:r>
      <w:r w:rsidRPr="00D30840">
        <w:br/>
      </w:r>
      <w:r w:rsidRPr="00D30840">
        <w:rPr>
          <w:b/>
          <w:bCs/>
        </w:rPr>
        <w:t>Author:</w:t>
      </w:r>
      <w:r w:rsidRPr="00D30840">
        <w:t xml:space="preserve"> Peter Cappelli and Anna Tavis</w:t>
      </w:r>
    </w:p>
    <w:p w14:paraId="153CD199" w14:textId="77777777" w:rsidR="00D30840" w:rsidRPr="00D30840" w:rsidRDefault="00D30840" w:rsidP="00D30840">
      <w:r w:rsidRPr="00D30840">
        <w:t>Peter Cappelli and Anna Tavis explore the ongoing revolution in performance management, moving away from traditional annual reviews toward more continuous and development-focused approaches. This article is particularly relevant for understanding how to classify and manage B players within the ABC tool. It also provides insights into creating a performance management system that not only assesses but also develops employees, ensuring that the FIT analysis includes continuous improvement and alignment with organizational goals.</w:t>
      </w:r>
    </w:p>
    <w:p w14:paraId="59419433" w14:textId="77777777" w:rsidR="00D30840" w:rsidRPr="00D30840" w:rsidRDefault="00D30840" w:rsidP="00D30840">
      <w:r w:rsidRPr="00D30840">
        <w:rPr>
          <w:b/>
          <w:bCs/>
        </w:rPr>
        <w:t>Fast Track 80-20: Key Practical Learnings</w:t>
      </w:r>
    </w:p>
    <w:p w14:paraId="43DF5C84" w14:textId="77777777" w:rsidR="00D30840" w:rsidRPr="00D30840" w:rsidRDefault="00D30840" w:rsidP="00D30840">
      <w:pPr>
        <w:numPr>
          <w:ilvl w:val="0"/>
          <w:numId w:val="9"/>
        </w:numPr>
      </w:pPr>
      <w:r w:rsidRPr="00D30840">
        <w:rPr>
          <w:b/>
          <w:bCs/>
        </w:rPr>
        <w:t>Evolving Performance Management</w:t>
      </w:r>
      <w:r w:rsidRPr="00D30840">
        <w:t>: Explores the shift towards continuous performance management, aligning with the ABC tool’s focus on regular performance assessments.</w:t>
      </w:r>
    </w:p>
    <w:p w14:paraId="6AED14AF" w14:textId="77777777" w:rsidR="00D30840" w:rsidRPr="00D30840" w:rsidRDefault="00D30840" w:rsidP="00D30840">
      <w:pPr>
        <w:numPr>
          <w:ilvl w:val="0"/>
          <w:numId w:val="9"/>
        </w:numPr>
      </w:pPr>
      <w:r w:rsidRPr="00D30840">
        <w:rPr>
          <w:b/>
          <w:bCs/>
        </w:rPr>
        <w:t>Employee Development</w:t>
      </w:r>
      <w:r w:rsidRPr="00D30840">
        <w:t>: Highlights the importance of development-focused performance management, relevant to helping B players improve.</w:t>
      </w:r>
    </w:p>
    <w:p w14:paraId="243F6A86" w14:textId="77777777" w:rsidR="00D30840" w:rsidRPr="00D30840" w:rsidRDefault="00D30840" w:rsidP="00D30840">
      <w:pPr>
        <w:numPr>
          <w:ilvl w:val="0"/>
          <w:numId w:val="9"/>
        </w:numPr>
      </w:pPr>
      <w:r w:rsidRPr="00D30840">
        <w:rPr>
          <w:b/>
          <w:bCs/>
        </w:rPr>
        <w:t>Feedback and Growth</w:t>
      </w:r>
      <w:r w:rsidRPr="00D30840">
        <w:t>: Discusses the critical role of continuous feedback in employee growth, aligning with both the FIT analysis and ABC tool.</w:t>
      </w:r>
    </w:p>
    <w:p w14:paraId="2FE64E5A" w14:textId="77777777" w:rsidR="00D30840" w:rsidRPr="00D30840" w:rsidRDefault="00D30840" w:rsidP="00D30840">
      <w:pPr>
        <w:numPr>
          <w:ilvl w:val="0"/>
          <w:numId w:val="9"/>
        </w:numPr>
      </w:pPr>
      <w:r w:rsidRPr="00D30840">
        <w:rPr>
          <w:b/>
          <w:bCs/>
        </w:rPr>
        <w:t>Motivation and Accountability</w:t>
      </w:r>
      <w:r w:rsidRPr="00D30840">
        <w:t>: Emphasizes the need for performance management systems that motivate employees while holding them accountable, supporting the objectives of the ABC tool.</w:t>
      </w:r>
    </w:p>
    <w:p w14:paraId="3158AAF6" w14:textId="77777777" w:rsidR="00D30840" w:rsidRPr="00D30840" w:rsidRDefault="00D30840" w:rsidP="00D30840">
      <w:pPr>
        <w:numPr>
          <w:ilvl w:val="0"/>
          <w:numId w:val="9"/>
        </w:numPr>
      </w:pPr>
      <w:r w:rsidRPr="00D30840">
        <w:rPr>
          <w:b/>
          <w:bCs/>
        </w:rPr>
        <w:t>Customization</w:t>
      </w:r>
      <w:r w:rsidRPr="00D30840">
        <w:t>: Offers strategies for tailoring performance management systems to individual needs, relevant for both tools.</w:t>
      </w:r>
    </w:p>
    <w:p w14:paraId="31A37829" w14:textId="77777777" w:rsidR="00D30840" w:rsidRPr="00D30840" w:rsidRDefault="00D30840" w:rsidP="00D30840">
      <w:pPr>
        <w:numPr>
          <w:ilvl w:val="0"/>
          <w:numId w:val="9"/>
        </w:numPr>
      </w:pPr>
      <w:r w:rsidRPr="00D30840">
        <w:rPr>
          <w:b/>
          <w:bCs/>
        </w:rPr>
        <w:t>Organizational Impact</w:t>
      </w:r>
      <w:r w:rsidRPr="00D30840">
        <w:t>: Discusses how performance management can drive organizational success, relevant to the overall objectives of the FIT and ABC tools.</w:t>
      </w:r>
    </w:p>
    <w:p w14:paraId="674579BC" w14:textId="77777777" w:rsidR="00D30840" w:rsidRPr="00D30840" w:rsidRDefault="00D30840" w:rsidP="00D30840">
      <w:pPr>
        <w:numPr>
          <w:ilvl w:val="0"/>
          <w:numId w:val="9"/>
        </w:numPr>
      </w:pPr>
      <w:r w:rsidRPr="00D30840">
        <w:rPr>
          <w:b/>
          <w:bCs/>
        </w:rPr>
        <w:t>Sustaining High Performance</w:t>
      </w:r>
      <w:r w:rsidRPr="00D30840">
        <w:t>: Provides insights into creating a performance management system that sustains high performance, tying into the ABC tool’s classification and development strategies.</w:t>
      </w:r>
    </w:p>
    <w:p w14:paraId="6F5C0E04" w14:textId="77777777" w:rsidR="00D30840" w:rsidRPr="00D30840" w:rsidRDefault="00D30840" w:rsidP="00D30840">
      <w:r w:rsidRPr="00D30840">
        <w:rPr>
          <w:b/>
          <w:bCs/>
        </w:rPr>
        <w:t>Reflection Questions:</w:t>
      </w:r>
    </w:p>
    <w:p w14:paraId="39929ECC" w14:textId="77777777" w:rsidR="00D30840" w:rsidRPr="00D30840" w:rsidRDefault="00D30840" w:rsidP="00D30840">
      <w:pPr>
        <w:numPr>
          <w:ilvl w:val="0"/>
          <w:numId w:val="10"/>
        </w:numPr>
      </w:pPr>
      <w:r w:rsidRPr="00D30840">
        <w:t>How can continuous performance management be implemented in your team to ensure regular feedback and development?</w:t>
      </w:r>
    </w:p>
    <w:p w14:paraId="48E2CEF3" w14:textId="77777777" w:rsidR="00D30840" w:rsidRPr="00D30840" w:rsidRDefault="00D30840" w:rsidP="00D30840">
      <w:pPr>
        <w:numPr>
          <w:ilvl w:val="0"/>
          <w:numId w:val="10"/>
        </w:numPr>
      </w:pPr>
      <w:r w:rsidRPr="00D30840">
        <w:t>Reflect on how performance reviews are currently conducted in your organization. What changes could improve the alignment with employee development and organizational goals?</w:t>
      </w:r>
    </w:p>
    <w:p w14:paraId="402A2E1F" w14:textId="77777777" w:rsidR="00D30840" w:rsidRPr="00D30840" w:rsidRDefault="00D30840" w:rsidP="00D30840">
      <w:pPr>
        <w:numPr>
          <w:ilvl w:val="0"/>
          <w:numId w:val="10"/>
        </w:numPr>
      </w:pPr>
      <w:r w:rsidRPr="00D30840">
        <w:t>How can the insights from this article help you in managing and developing B players into A players?</w:t>
      </w:r>
    </w:p>
    <w:p w14:paraId="2D38400B" w14:textId="77777777" w:rsidR="00D30840" w:rsidRPr="00D30840" w:rsidRDefault="00D30840" w:rsidP="00D30840">
      <w:r w:rsidRPr="00D30840">
        <w:pict w14:anchorId="46291F08">
          <v:rect id="_x0000_i1033" style="width:0;height:1.5pt" o:hralign="center" o:hrstd="t" o:hr="t" fillcolor="#a0a0a0" stroked="f"/>
        </w:pict>
      </w:r>
    </w:p>
    <w:p w14:paraId="61FDA53C" w14:textId="77777777" w:rsidR="00D30840" w:rsidRPr="00D30840" w:rsidRDefault="00D30840" w:rsidP="00D30840">
      <w:r w:rsidRPr="00D30840">
        <w:t>These sections should help create a seamless and practical deep dive document tailored for the FIT and ABC sprint, offering comprehensive insights and reflection opportunities for the reader.</w:t>
      </w:r>
    </w:p>
    <w:p w14:paraId="4F837876" w14:textId="77777777" w:rsidR="00D30840" w:rsidRPr="00D30840" w:rsidRDefault="00D30840" w:rsidP="00D30840">
      <w:r w:rsidRPr="00D30840">
        <w:lastRenderedPageBreak/>
        <w:pict w14:anchorId="32983E10">
          <v:rect id="_x0000_i1034" style="width:0;height:1.5pt" o:hralign="center" o:hrstd="t" o:hr="t" fillcolor="#a0a0a0" stroked="f"/>
        </w:pict>
      </w:r>
    </w:p>
    <w:p w14:paraId="01B12727" w14:textId="77777777" w:rsidR="00D30840" w:rsidRPr="00D30840" w:rsidRDefault="00D30840" w:rsidP="00D30840">
      <w:r w:rsidRPr="00D30840">
        <w:rPr>
          <w:b/>
          <w:bCs/>
        </w:rPr>
        <w:t>Ranking Number 3: "How to Manage the Hybrids: The Misfits in Your Company"</w:t>
      </w:r>
      <w:r w:rsidRPr="00D30840">
        <w:br/>
      </w:r>
      <w:r w:rsidRPr="00D30840">
        <w:rPr>
          <w:b/>
          <w:bCs/>
        </w:rPr>
        <w:t>Author:</w:t>
      </w:r>
      <w:r w:rsidRPr="00D30840">
        <w:t xml:space="preserve"> Timothy R. Clark</w:t>
      </w:r>
    </w:p>
    <w:p w14:paraId="0437C64F" w14:textId="77777777" w:rsidR="00D30840" w:rsidRPr="00D30840" w:rsidRDefault="00D30840" w:rsidP="00D30840">
      <w:r w:rsidRPr="00D30840">
        <w:t>Timothy R. Clark’s article discusses how organizations can effectively manage employees who might not fit perfectly within traditional roles but still bring significant value to the company. This is particularly relevant to the ABC tool’s classification system, where understanding and managing C players, or those who are valuable but don’t align perfectly with core values, is crucial. The article provides practical strategies for identifying and leveraging the strengths of these "hybrid" employees, ensuring they contribute positively to the organization without disrupting overall team dynamics.</w:t>
      </w:r>
    </w:p>
    <w:p w14:paraId="6ABF6E96" w14:textId="77777777" w:rsidR="00D30840" w:rsidRPr="00D30840" w:rsidRDefault="00D30840" w:rsidP="00D30840">
      <w:r w:rsidRPr="00D30840">
        <w:rPr>
          <w:b/>
          <w:bCs/>
        </w:rPr>
        <w:t>Fast Track 80-20: Key Practical Learnings</w:t>
      </w:r>
    </w:p>
    <w:p w14:paraId="4D024F91" w14:textId="77777777" w:rsidR="00D30840" w:rsidRPr="00D30840" w:rsidRDefault="00D30840" w:rsidP="00D30840">
      <w:pPr>
        <w:numPr>
          <w:ilvl w:val="0"/>
          <w:numId w:val="11"/>
        </w:numPr>
      </w:pPr>
      <w:r w:rsidRPr="00D30840">
        <w:rPr>
          <w:b/>
          <w:bCs/>
        </w:rPr>
        <w:t>Recognizing Unique Strengths</w:t>
      </w:r>
      <w:r w:rsidRPr="00D30840">
        <w:t>: Emphasizes the importance of identifying the unique strengths of hybrid employees, which can be crucial for turning C players into contributors.</w:t>
      </w:r>
    </w:p>
    <w:p w14:paraId="6CB34B7C" w14:textId="77777777" w:rsidR="00D30840" w:rsidRPr="00D30840" w:rsidRDefault="00D30840" w:rsidP="00D30840">
      <w:pPr>
        <w:numPr>
          <w:ilvl w:val="0"/>
          <w:numId w:val="11"/>
        </w:numPr>
      </w:pPr>
      <w:r w:rsidRPr="00D30840">
        <w:rPr>
          <w:b/>
          <w:bCs/>
        </w:rPr>
        <w:t>Role Customization</w:t>
      </w:r>
      <w:r w:rsidRPr="00D30840">
        <w:t>: Discusses how tailoring roles to fit these employees’ strengths can lead to better performance, relevant for both the FIT and ABC tools.</w:t>
      </w:r>
    </w:p>
    <w:p w14:paraId="3563BDC6" w14:textId="77777777" w:rsidR="00D30840" w:rsidRPr="00D30840" w:rsidRDefault="00D30840" w:rsidP="00D30840">
      <w:pPr>
        <w:numPr>
          <w:ilvl w:val="0"/>
          <w:numId w:val="11"/>
        </w:numPr>
      </w:pPr>
      <w:r w:rsidRPr="00D30840">
        <w:rPr>
          <w:b/>
          <w:bCs/>
        </w:rPr>
        <w:t>Value Realignment</w:t>
      </w:r>
      <w:r w:rsidRPr="00D30840">
        <w:t>: Offers strategies for realigning hybrid employees with organizational values, crucial for ensuring they contribute positively to team dynamics.</w:t>
      </w:r>
    </w:p>
    <w:p w14:paraId="4E7413CB" w14:textId="77777777" w:rsidR="00D30840" w:rsidRPr="00D30840" w:rsidRDefault="00D30840" w:rsidP="00D30840">
      <w:pPr>
        <w:numPr>
          <w:ilvl w:val="0"/>
          <w:numId w:val="11"/>
        </w:numPr>
      </w:pPr>
      <w:r w:rsidRPr="00D30840">
        <w:rPr>
          <w:b/>
          <w:bCs/>
        </w:rPr>
        <w:t>Managing Misfits</w:t>
      </w:r>
      <w:r w:rsidRPr="00D30840">
        <w:t>: Provides insights into how to manage employees who don’t fit perfectly into the company’s culture but still offer valuable skills.</w:t>
      </w:r>
    </w:p>
    <w:p w14:paraId="56283BCB" w14:textId="77777777" w:rsidR="00D30840" w:rsidRPr="00D30840" w:rsidRDefault="00D30840" w:rsidP="00D30840">
      <w:pPr>
        <w:numPr>
          <w:ilvl w:val="0"/>
          <w:numId w:val="11"/>
        </w:numPr>
      </w:pPr>
      <w:r w:rsidRPr="00D30840">
        <w:rPr>
          <w:b/>
          <w:bCs/>
        </w:rPr>
        <w:t>Retention of Unique Talent</w:t>
      </w:r>
      <w:r w:rsidRPr="00D30840">
        <w:t>: Discusses the importance of retaining hybrid employees by creating roles that maximize their strengths, which can prevent turnover and loss of unique talent.</w:t>
      </w:r>
    </w:p>
    <w:p w14:paraId="608ACDE9" w14:textId="77777777" w:rsidR="00D30840" w:rsidRPr="00D30840" w:rsidRDefault="00D30840" w:rsidP="00D30840">
      <w:pPr>
        <w:numPr>
          <w:ilvl w:val="0"/>
          <w:numId w:val="11"/>
        </w:numPr>
      </w:pPr>
      <w:r w:rsidRPr="00D30840">
        <w:rPr>
          <w:b/>
          <w:bCs/>
        </w:rPr>
        <w:t>Impact on Team Dynamics</w:t>
      </w:r>
      <w:r w:rsidRPr="00D30840">
        <w:t>: Explores how misfits can either disrupt or enhance team dynamics, depending on how they are managed.</w:t>
      </w:r>
    </w:p>
    <w:p w14:paraId="480A4474" w14:textId="77777777" w:rsidR="00D30840" w:rsidRPr="00D30840" w:rsidRDefault="00D30840" w:rsidP="00D30840">
      <w:pPr>
        <w:numPr>
          <w:ilvl w:val="0"/>
          <w:numId w:val="11"/>
        </w:numPr>
      </w:pPr>
      <w:r w:rsidRPr="00D30840">
        <w:rPr>
          <w:b/>
          <w:bCs/>
        </w:rPr>
        <w:t>Strategic Integration</w:t>
      </w:r>
      <w:r w:rsidRPr="00D30840">
        <w:t>: Offers strategies for integrating hybrid employees into the team without compromising overall team cohesion.</w:t>
      </w:r>
    </w:p>
    <w:p w14:paraId="4CF0E3B1" w14:textId="77777777" w:rsidR="00D30840" w:rsidRPr="00D30840" w:rsidRDefault="00D30840" w:rsidP="00D30840">
      <w:r w:rsidRPr="00D30840">
        <w:rPr>
          <w:b/>
          <w:bCs/>
        </w:rPr>
        <w:t>Reflection Questions:</w:t>
      </w:r>
    </w:p>
    <w:p w14:paraId="505BD710" w14:textId="77777777" w:rsidR="00D30840" w:rsidRPr="00D30840" w:rsidRDefault="00D30840" w:rsidP="00D30840">
      <w:pPr>
        <w:numPr>
          <w:ilvl w:val="0"/>
          <w:numId w:val="12"/>
        </w:numPr>
      </w:pPr>
      <w:r w:rsidRPr="00D30840">
        <w:t>How can you identify the unique strengths of hybrid employees in your team, and how can these be leveraged for better performance?</w:t>
      </w:r>
    </w:p>
    <w:p w14:paraId="6E5671E0" w14:textId="77777777" w:rsidR="00D30840" w:rsidRPr="00D30840" w:rsidRDefault="00D30840" w:rsidP="00D30840">
      <w:pPr>
        <w:numPr>
          <w:ilvl w:val="0"/>
          <w:numId w:val="12"/>
        </w:numPr>
      </w:pPr>
      <w:r w:rsidRPr="00D30840">
        <w:t>Reflect on how well your organization accommodates employees who don’t fit the traditional mold. What changes could be made to better integrate these individuals?</w:t>
      </w:r>
    </w:p>
    <w:p w14:paraId="055BA241" w14:textId="77777777" w:rsidR="00D30840" w:rsidRPr="00D30840" w:rsidRDefault="00D30840" w:rsidP="00D30840">
      <w:pPr>
        <w:numPr>
          <w:ilvl w:val="0"/>
          <w:numId w:val="12"/>
        </w:numPr>
      </w:pPr>
      <w:r w:rsidRPr="00D30840">
        <w:t>Considering the insights from the article, what strategies can you implement to manage and develop hybrid employees within your team?</w:t>
      </w:r>
    </w:p>
    <w:p w14:paraId="276C3F1A" w14:textId="77777777" w:rsidR="00D30840" w:rsidRPr="00D30840" w:rsidRDefault="00D30840" w:rsidP="00D30840">
      <w:r w:rsidRPr="00D30840">
        <w:pict w14:anchorId="1591C295">
          <v:rect id="_x0000_i1035" style="width:0;height:1.5pt" o:hralign="center" o:hrstd="t" o:hr="t" fillcolor="#a0a0a0" stroked="f"/>
        </w:pict>
      </w:r>
    </w:p>
    <w:p w14:paraId="7EBD97B7" w14:textId="77777777" w:rsidR="00D30840" w:rsidRPr="00D30840" w:rsidRDefault="00D30840" w:rsidP="00D30840">
      <w:r w:rsidRPr="00D30840">
        <w:rPr>
          <w:b/>
          <w:bCs/>
        </w:rPr>
        <w:t>Fast Track Top 3 Videos</w:t>
      </w:r>
    </w:p>
    <w:p w14:paraId="4A724E6D" w14:textId="77777777" w:rsidR="00D30840" w:rsidRPr="00D30840" w:rsidRDefault="00D30840" w:rsidP="00D30840">
      <w:r w:rsidRPr="00D30840">
        <w:lastRenderedPageBreak/>
        <w:pict w14:anchorId="13E28EA5">
          <v:rect id="_x0000_i1036" style="width:0;height:1.5pt" o:hralign="center" o:hrstd="t" o:hr="t" fillcolor="#a0a0a0" stroked="f"/>
        </w:pict>
      </w:r>
    </w:p>
    <w:p w14:paraId="1E378AAF" w14:textId="77777777" w:rsidR="00D30840" w:rsidRPr="00D30840" w:rsidRDefault="00D30840" w:rsidP="00D30840">
      <w:r w:rsidRPr="00D30840">
        <w:rPr>
          <w:b/>
          <w:bCs/>
        </w:rPr>
        <w:t>Ranking Number 1: "Simon Sinek on Building a Company Culture Where Everyone Feels Valued"</w:t>
      </w:r>
      <w:r w:rsidRPr="00D30840">
        <w:br/>
      </w:r>
      <w:r w:rsidRPr="00D30840">
        <w:rPr>
          <w:b/>
          <w:bCs/>
        </w:rPr>
        <w:t>Duration:</w:t>
      </w:r>
      <w:r w:rsidRPr="00D30840">
        <w:t xml:space="preserve"> 30 minutes</w:t>
      </w:r>
    </w:p>
    <w:p w14:paraId="53D0224E" w14:textId="77777777" w:rsidR="00D30840" w:rsidRPr="00D30840" w:rsidRDefault="00D30840" w:rsidP="00D30840">
      <w:r w:rsidRPr="00D30840">
        <w:t>This video by Simon Sinek focuses on how leaders can create a company culture where every employee feels valued and aligned with the organization’s mission. The discussion is highly relevant to the FIT analysis, especially the "Is this my company?" aspect, as it provides practical advice on building and maintaining a culture that aligns with both the company’s and employees’ values.</w:t>
      </w:r>
    </w:p>
    <w:p w14:paraId="72C0F628" w14:textId="77777777" w:rsidR="00D30840" w:rsidRPr="00D30840" w:rsidRDefault="00D30840" w:rsidP="00D30840">
      <w:r w:rsidRPr="00D30840">
        <w:rPr>
          <w:b/>
          <w:bCs/>
        </w:rPr>
        <w:t>Fast Track 80-20: Key Practical Learnings</w:t>
      </w:r>
    </w:p>
    <w:p w14:paraId="6FB044FB" w14:textId="77777777" w:rsidR="00D30840" w:rsidRPr="00D30840" w:rsidRDefault="00D30840" w:rsidP="00D30840">
      <w:pPr>
        <w:numPr>
          <w:ilvl w:val="0"/>
          <w:numId w:val="13"/>
        </w:numPr>
      </w:pPr>
      <w:r w:rsidRPr="00D30840">
        <w:rPr>
          <w:b/>
          <w:bCs/>
        </w:rPr>
        <w:t>Value-Driven Culture</w:t>
      </w:r>
      <w:r w:rsidRPr="00D30840">
        <w:t>: Emphasizes the importance of creating a culture that aligns with both organizational and personal values, crucial for FIT analysis.</w:t>
      </w:r>
    </w:p>
    <w:p w14:paraId="5853331D" w14:textId="77777777" w:rsidR="00D30840" w:rsidRPr="00D30840" w:rsidRDefault="00D30840" w:rsidP="00D30840">
      <w:pPr>
        <w:numPr>
          <w:ilvl w:val="0"/>
          <w:numId w:val="13"/>
        </w:numPr>
      </w:pPr>
      <w:r w:rsidRPr="00D30840">
        <w:rPr>
          <w:b/>
          <w:bCs/>
        </w:rPr>
        <w:t>Leadership's Role</w:t>
      </w:r>
      <w:r w:rsidRPr="00D30840">
        <w:t>: Discusses how leadership plays a vital role in fostering a culture of value alignment, supporting the "Is this my boss?" aspect of FIT.</w:t>
      </w:r>
    </w:p>
    <w:p w14:paraId="0ADCC8F6" w14:textId="77777777" w:rsidR="00D30840" w:rsidRPr="00D30840" w:rsidRDefault="00D30840" w:rsidP="00D30840">
      <w:pPr>
        <w:numPr>
          <w:ilvl w:val="0"/>
          <w:numId w:val="13"/>
        </w:numPr>
      </w:pPr>
      <w:r w:rsidRPr="00D30840">
        <w:rPr>
          <w:b/>
          <w:bCs/>
        </w:rPr>
        <w:t>Employee Engagement</w:t>
      </w:r>
      <w:r w:rsidRPr="00D30840">
        <w:t>: Highlights strategies for increasing employee engagement by ensuring they feel valued, relevant to both FIT and ABC tools.</w:t>
      </w:r>
    </w:p>
    <w:p w14:paraId="53164EA5" w14:textId="77777777" w:rsidR="00D30840" w:rsidRPr="00D30840" w:rsidRDefault="00D30840" w:rsidP="00D30840">
      <w:pPr>
        <w:numPr>
          <w:ilvl w:val="0"/>
          <w:numId w:val="13"/>
        </w:numPr>
      </w:pPr>
      <w:r w:rsidRPr="00D30840">
        <w:rPr>
          <w:b/>
          <w:bCs/>
        </w:rPr>
        <w:t>Building Trust</w:t>
      </w:r>
      <w:r w:rsidRPr="00D30840">
        <w:t xml:space="preserve">: Explores how trust within an organization can </w:t>
      </w:r>
      <w:proofErr w:type="gramStart"/>
      <w:r w:rsidRPr="00D30840">
        <w:t>lead</w:t>
      </w:r>
      <w:proofErr w:type="gramEnd"/>
      <w:r w:rsidRPr="00D30840">
        <w:t xml:space="preserve"> to better alignment and performance, directly tying into FIT analysis.</w:t>
      </w:r>
    </w:p>
    <w:p w14:paraId="19D40282" w14:textId="77777777" w:rsidR="00D30840" w:rsidRPr="00D30840" w:rsidRDefault="00D30840" w:rsidP="00D30840">
      <w:pPr>
        <w:numPr>
          <w:ilvl w:val="0"/>
          <w:numId w:val="13"/>
        </w:numPr>
      </w:pPr>
      <w:r w:rsidRPr="00D30840">
        <w:rPr>
          <w:b/>
          <w:bCs/>
        </w:rPr>
        <w:t>Continuous Culture Building</w:t>
      </w:r>
      <w:r w:rsidRPr="00D30840">
        <w:t>: Stresses the importance of continuously evolving company culture to meet the needs of both the organization and its employees.</w:t>
      </w:r>
    </w:p>
    <w:p w14:paraId="757104A6" w14:textId="77777777" w:rsidR="00D30840" w:rsidRPr="00D30840" w:rsidRDefault="00D30840" w:rsidP="00D30840">
      <w:pPr>
        <w:numPr>
          <w:ilvl w:val="0"/>
          <w:numId w:val="13"/>
        </w:numPr>
      </w:pPr>
      <w:r w:rsidRPr="00D30840">
        <w:rPr>
          <w:b/>
          <w:bCs/>
        </w:rPr>
        <w:t>Impact on Retention</w:t>
      </w:r>
      <w:r w:rsidRPr="00D30840">
        <w:t>: Discusses how a strong value-aligned culture can improve employee retention, relevant to both tools.</w:t>
      </w:r>
    </w:p>
    <w:p w14:paraId="0BCC42D4" w14:textId="77777777" w:rsidR="00D30840" w:rsidRPr="00D30840" w:rsidRDefault="00D30840" w:rsidP="00D30840">
      <w:pPr>
        <w:numPr>
          <w:ilvl w:val="0"/>
          <w:numId w:val="13"/>
        </w:numPr>
      </w:pPr>
      <w:r w:rsidRPr="00D30840">
        <w:rPr>
          <w:b/>
          <w:bCs/>
        </w:rPr>
        <w:t>Practical Implementation</w:t>
      </w:r>
      <w:r w:rsidRPr="00D30840">
        <w:t>: Provides actionable steps for leaders to implement these cultural changes effectively.</w:t>
      </w:r>
    </w:p>
    <w:p w14:paraId="362C6F7F" w14:textId="77777777" w:rsidR="00D30840" w:rsidRPr="00D30840" w:rsidRDefault="00D30840" w:rsidP="00D30840">
      <w:r w:rsidRPr="00D30840">
        <w:rPr>
          <w:b/>
          <w:bCs/>
        </w:rPr>
        <w:t>Reflection Questions:</w:t>
      </w:r>
    </w:p>
    <w:p w14:paraId="61BE229E" w14:textId="77777777" w:rsidR="00D30840" w:rsidRPr="00D30840" w:rsidRDefault="00D30840" w:rsidP="00D30840">
      <w:pPr>
        <w:numPr>
          <w:ilvl w:val="0"/>
          <w:numId w:val="14"/>
        </w:numPr>
      </w:pPr>
      <w:r w:rsidRPr="00D30840">
        <w:t>How can you apply the principles from Simon Sinek’s video to enhance the alignment between your team’s culture and the organization’s values?</w:t>
      </w:r>
    </w:p>
    <w:p w14:paraId="5642EC2D" w14:textId="77777777" w:rsidR="00D30840" w:rsidRPr="00D30840" w:rsidRDefault="00D30840" w:rsidP="00D30840">
      <w:pPr>
        <w:numPr>
          <w:ilvl w:val="0"/>
          <w:numId w:val="14"/>
        </w:numPr>
      </w:pPr>
      <w:r w:rsidRPr="00D30840">
        <w:t>Reflect on a time when you felt truly valued in your role. What were the contributing factors, and how can these be replicated within your team?</w:t>
      </w:r>
    </w:p>
    <w:p w14:paraId="606B5FF3" w14:textId="77777777" w:rsidR="00D30840" w:rsidRPr="00D30840" w:rsidRDefault="00D30840" w:rsidP="00D30840">
      <w:pPr>
        <w:numPr>
          <w:ilvl w:val="0"/>
          <w:numId w:val="14"/>
        </w:numPr>
      </w:pPr>
      <w:r w:rsidRPr="00D30840">
        <w:t>Considering the insights from the video, what steps can you take as a leader to build a more value-driven culture?</w:t>
      </w:r>
    </w:p>
    <w:p w14:paraId="124CD2CF" w14:textId="77777777" w:rsidR="00D30840" w:rsidRPr="00D30840" w:rsidRDefault="00D30840" w:rsidP="00D30840">
      <w:r w:rsidRPr="00D30840">
        <w:pict w14:anchorId="7587127A">
          <v:rect id="_x0000_i1037" style="width:0;height:1.5pt" o:hralign="center" o:hrstd="t" o:hr="t" fillcolor="#a0a0a0" stroked="f"/>
        </w:pict>
      </w:r>
    </w:p>
    <w:p w14:paraId="28400766" w14:textId="77777777" w:rsidR="00D30840" w:rsidRPr="00D30840" w:rsidRDefault="00D30840" w:rsidP="00D30840">
      <w:r w:rsidRPr="00D30840">
        <w:rPr>
          <w:b/>
          <w:bCs/>
        </w:rPr>
        <w:t>Ranking Number 2: "The Puzzle of Motivation" by Daniel Pink</w:t>
      </w:r>
      <w:r w:rsidRPr="00D30840">
        <w:br/>
      </w:r>
      <w:r w:rsidRPr="00D30840">
        <w:rPr>
          <w:b/>
          <w:bCs/>
        </w:rPr>
        <w:t>Duration:</w:t>
      </w:r>
      <w:r w:rsidRPr="00D30840">
        <w:t xml:space="preserve"> 18 minutes</w:t>
      </w:r>
    </w:p>
    <w:p w14:paraId="3B68905F" w14:textId="77777777" w:rsidR="00D30840" w:rsidRPr="00D30840" w:rsidRDefault="00D30840" w:rsidP="00D30840">
      <w:r w:rsidRPr="00D30840">
        <w:t xml:space="preserve">In this TED Talk, Daniel Pink explores the science of motivation, focusing on autonomy, mastery, and purpose. His insights are directly applicable to the FIT tool’s assessment of job fit and the ABC </w:t>
      </w:r>
      <w:r w:rsidRPr="00D30840">
        <w:lastRenderedPageBreak/>
        <w:t>tool’s focus on performance and motivation. The talk provides a framework for understanding what truly drives individuals to perform at their best, making it a valuable resource for leaders looking to enhance team performance.</w:t>
      </w:r>
    </w:p>
    <w:p w14:paraId="35776ED2" w14:textId="77777777" w:rsidR="00D30840" w:rsidRPr="00D30840" w:rsidRDefault="00D30840" w:rsidP="00D30840">
      <w:r w:rsidRPr="00D30840">
        <w:rPr>
          <w:b/>
          <w:bCs/>
        </w:rPr>
        <w:t>Fast Track 80-20: Key Practical Learnings</w:t>
      </w:r>
    </w:p>
    <w:p w14:paraId="41E32DC1" w14:textId="77777777" w:rsidR="00D30840" w:rsidRPr="00D30840" w:rsidRDefault="00D30840" w:rsidP="00D30840">
      <w:pPr>
        <w:numPr>
          <w:ilvl w:val="0"/>
          <w:numId w:val="15"/>
        </w:numPr>
      </w:pPr>
      <w:r w:rsidRPr="00D30840">
        <w:rPr>
          <w:b/>
          <w:bCs/>
        </w:rPr>
        <w:t>Autonomy</w:t>
      </w:r>
      <w:r w:rsidRPr="00D30840">
        <w:t>: Highlights how providing autonomy in roles can lead to higher job satisfaction and performance, crucial for the "Is this my job?" aspect of FIT.</w:t>
      </w:r>
    </w:p>
    <w:p w14:paraId="435F192F" w14:textId="77777777" w:rsidR="00D30840" w:rsidRPr="00D30840" w:rsidRDefault="00D30840" w:rsidP="00D30840">
      <w:pPr>
        <w:numPr>
          <w:ilvl w:val="0"/>
          <w:numId w:val="15"/>
        </w:numPr>
      </w:pPr>
      <w:r w:rsidRPr="00D30840">
        <w:rPr>
          <w:b/>
          <w:bCs/>
        </w:rPr>
        <w:t>Mastery</w:t>
      </w:r>
      <w:r w:rsidRPr="00D30840">
        <w:t>: Discusses the importance of mastery in motivating employees to excel, relevant to both FIT and ABC tools.</w:t>
      </w:r>
    </w:p>
    <w:p w14:paraId="3255F246" w14:textId="77777777" w:rsidR="00D30840" w:rsidRPr="00D30840" w:rsidRDefault="00D30840" w:rsidP="00D30840">
      <w:pPr>
        <w:numPr>
          <w:ilvl w:val="0"/>
          <w:numId w:val="15"/>
        </w:numPr>
      </w:pPr>
      <w:r w:rsidRPr="00D30840">
        <w:rPr>
          <w:b/>
          <w:bCs/>
        </w:rPr>
        <w:t>Purpose</w:t>
      </w:r>
      <w:r w:rsidRPr="00D30840">
        <w:t>: Emphasizes how aligning job roles with a greater purpose can significantly boost motivation, tying into the FIT analysis.</w:t>
      </w:r>
    </w:p>
    <w:p w14:paraId="263C24DF" w14:textId="77777777" w:rsidR="00D30840" w:rsidRPr="00D30840" w:rsidRDefault="00D30840" w:rsidP="00D30840">
      <w:pPr>
        <w:numPr>
          <w:ilvl w:val="0"/>
          <w:numId w:val="15"/>
        </w:numPr>
      </w:pPr>
      <w:r w:rsidRPr="00D30840">
        <w:rPr>
          <w:b/>
          <w:bCs/>
        </w:rPr>
        <w:t>Intrinsic vs. Extrinsic Motivation</w:t>
      </w:r>
      <w:r w:rsidRPr="00D30840">
        <w:t>: Explores the difference between intrinsic and extrinsic motivation, with a focus on how intrinsic factors drive better long-term performance.</w:t>
      </w:r>
    </w:p>
    <w:p w14:paraId="6C5F56C0" w14:textId="77777777" w:rsidR="00D30840" w:rsidRPr="00D30840" w:rsidRDefault="00D30840" w:rsidP="00D30840">
      <w:pPr>
        <w:numPr>
          <w:ilvl w:val="0"/>
          <w:numId w:val="15"/>
        </w:numPr>
      </w:pPr>
      <w:r w:rsidRPr="00D30840">
        <w:rPr>
          <w:b/>
          <w:bCs/>
        </w:rPr>
        <w:t>Job Customization</w:t>
      </w:r>
      <w:r w:rsidRPr="00D30840">
        <w:t>: Offers insights into how leaders can tailor roles to enhance motivation, relevant for moving B players to A players in the ABC tool.</w:t>
      </w:r>
    </w:p>
    <w:p w14:paraId="208FF87E" w14:textId="77777777" w:rsidR="00D30840" w:rsidRPr="00D30840" w:rsidRDefault="00D30840" w:rsidP="00D30840">
      <w:pPr>
        <w:numPr>
          <w:ilvl w:val="0"/>
          <w:numId w:val="15"/>
        </w:numPr>
      </w:pPr>
      <w:r w:rsidRPr="00D30840">
        <w:rPr>
          <w:b/>
          <w:bCs/>
        </w:rPr>
        <w:t>Engagement Strategies</w:t>
      </w:r>
      <w:r w:rsidRPr="00D30840">
        <w:t>: Provides strategies for increasing employee engagement by focusing on what truly motivates them, applicable in both tools.</w:t>
      </w:r>
    </w:p>
    <w:p w14:paraId="4E3CAD40" w14:textId="77777777" w:rsidR="00D30840" w:rsidRPr="00D30840" w:rsidRDefault="00D30840" w:rsidP="00D30840">
      <w:pPr>
        <w:numPr>
          <w:ilvl w:val="0"/>
          <w:numId w:val="15"/>
        </w:numPr>
      </w:pPr>
      <w:r w:rsidRPr="00D30840">
        <w:rPr>
          <w:b/>
          <w:bCs/>
        </w:rPr>
        <w:t>Organizational Impact</w:t>
      </w:r>
      <w:r w:rsidRPr="00D30840">
        <w:t>: Discusses how a motivated workforce contributes to overall organizational success, reinforcing the importance of job fit and motivation in both tools.</w:t>
      </w:r>
    </w:p>
    <w:p w14:paraId="08CF41ED" w14:textId="77777777" w:rsidR="00D30840" w:rsidRPr="00D30840" w:rsidRDefault="00D30840" w:rsidP="00D30840">
      <w:r w:rsidRPr="00D30840">
        <w:rPr>
          <w:b/>
          <w:bCs/>
        </w:rPr>
        <w:t>Reflection Questions:</w:t>
      </w:r>
    </w:p>
    <w:p w14:paraId="1220D420" w14:textId="77777777" w:rsidR="00D30840" w:rsidRPr="00D30840" w:rsidRDefault="00D30840" w:rsidP="00D30840">
      <w:pPr>
        <w:numPr>
          <w:ilvl w:val="0"/>
          <w:numId w:val="16"/>
        </w:numPr>
      </w:pPr>
      <w:r w:rsidRPr="00D30840">
        <w:t>How does autonomy in your current role influence your job satisfaction and performance?</w:t>
      </w:r>
    </w:p>
    <w:p w14:paraId="10769DDA" w14:textId="77777777" w:rsidR="00D30840" w:rsidRPr="00D30840" w:rsidRDefault="00D30840" w:rsidP="00D30840">
      <w:pPr>
        <w:numPr>
          <w:ilvl w:val="0"/>
          <w:numId w:val="16"/>
        </w:numPr>
      </w:pPr>
      <w:r w:rsidRPr="00D30840">
        <w:t>Reflect on a time when you were driven by a strong sense of purpose in your work. How did this impact your performance, and how can you cultivate this in your current role?</w:t>
      </w:r>
    </w:p>
    <w:p w14:paraId="31927FF3" w14:textId="77777777" w:rsidR="00D30840" w:rsidRPr="00D30840" w:rsidRDefault="00D30840" w:rsidP="00D30840">
      <w:pPr>
        <w:numPr>
          <w:ilvl w:val="0"/>
          <w:numId w:val="16"/>
        </w:numPr>
      </w:pPr>
      <w:r w:rsidRPr="00D30840">
        <w:t>Considering Daniel Pink’s insights, what changes could be made in your team’s structure to better align with intrinsic motivators?</w:t>
      </w:r>
    </w:p>
    <w:p w14:paraId="5C435941" w14:textId="77777777" w:rsidR="00D30840" w:rsidRPr="00D30840" w:rsidRDefault="00D30840" w:rsidP="00D30840">
      <w:r w:rsidRPr="00D30840">
        <w:pict w14:anchorId="59DCB78C">
          <v:rect id="_x0000_i1038" style="width:0;height:1.5pt" o:hralign="center" o:hrstd="t" o:hr="t" fillcolor="#a0a0a0" stroked="f"/>
        </w:pict>
      </w:r>
    </w:p>
    <w:p w14:paraId="1EC3F37F" w14:textId="77777777" w:rsidR="00D30840" w:rsidRPr="00D30840" w:rsidRDefault="00D30840" w:rsidP="00D30840">
      <w:r w:rsidRPr="00D30840">
        <w:rPr>
          <w:b/>
          <w:bCs/>
        </w:rPr>
        <w:t>Ranking Number 3: "How Great Leaders Inspire Action" by Simon Sinek</w:t>
      </w:r>
      <w:r w:rsidRPr="00D30840">
        <w:br/>
      </w:r>
      <w:r w:rsidRPr="00D30840">
        <w:rPr>
          <w:b/>
          <w:bCs/>
        </w:rPr>
        <w:t>Duration:</w:t>
      </w:r>
      <w:r w:rsidRPr="00D30840">
        <w:t xml:space="preserve"> 18 minutes</w:t>
      </w:r>
    </w:p>
    <w:p w14:paraId="5E6123A8" w14:textId="77777777" w:rsidR="00D30840" w:rsidRPr="00D30840" w:rsidRDefault="00D30840" w:rsidP="00D30840">
      <w:r w:rsidRPr="00D30840">
        <w:t>Simon Sinek’s renowned TED Talk explores the concept of starting with "why" to inspire action and leadership. This idea is fundamental to both the FIT and ABC tools, where understanding the underlying "why" behind personal and organizational values is crucial for alignment and motivation. Sinek’s talk provides practical insights into how leaders can inspire their teams to perform at their best by connecting their roles to a larger purpose.</w:t>
      </w:r>
    </w:p>
    <w:p w14:paraId="4FA1B9AC" w14:textId="77777777" w:rsidR="00D30840" w:rsidRPr="00D30840" w:rsidRDefault="00D30840" w:rsidP="00D30840">
      <w:r w:rsidRPr="00D30840">
        <w:rPr>
          <w:b/>
          <w:bCs/>
        </w:rPr>
        <w:t>Fast Track 80-20: Key Practical Learnings</w:t>
      </w:r>
    </w:p>
    <w:p w14:paraId="0A5CECEE" w14:textId="77777777" w:rsidR="00D30840" w:rsidRPr="00D30840" w:rsidRDefault="00D30840" w:rsidP="00D30840">
      <w:pPr>
        <w:numPr>
          <w:ilvl w:val="0"/>
          <w:numId w:val="17"/>
        </w:numPr>
      </w:pPr>
      <w:r w:rsidRPr="00D30840">
        <w:rPr>
          <w:b/>
          <w:bCs/>
        </w:rPr>
        <w:t>Start with Why</w:t>
      </w:r>
      <w:r w:rsidRPr="00D30840">
        <w:t>: Emphasizes the importance of understanding and communicating the "why" behind actions, essential for FIT analysis.</w:t>
      </w:r>
    </w:p>
    <w:p w14:paraId="29FA1A17" w14:textId="77777777" w:rsidR="00D30840" w:rsidRPr="00D30840" w:rsidRDefault="00D30840" w:rsidP="00D30840">
      <w:pPr>
        <w:numPr>
          <w:ilvl w:val="0"/>
          <w:numId w:val="17"/>
        </w:numPr>
      </w:pPr>
      <w:r w:rsidRPr="00D30840">
        <w:rPr>
          <w:b/>
          <w:bCs/>
        </w:rPr>
        <w:lastRenderedPageBreak/>
        <w:t>Value Alignment</w:t>
      </w:r>
      <w:r w:rsidRPr="00D30840">
        <w:t>: Discusses how aligning personal and organizational values can lead to greater motivation and performance, directly relevant to both tools.</w:t>
      </w:r>
    </w:p>
    <w:p w14:paraId="7AC79D99" w14:textId="77777777" w:rsidR="00D30840" w:rsidRPr="00D30840" w:rsidRDefault="00D30840" w:rsidP="00D30840">
      <w:pPr>
        <w:numPr>
          <w:ilvl w:val="0"/>
          <w:numId w:val="17"/>
        </w:numPr>
      </w:pPr>
      <w:r w:rsidRPr="00D30840">
        <w:rPr>
          <w:b/>
          <w:bCs/>
        </w:rPr>
        <w:t>Inspiring Action</w:t>
      </w:r>
      <w:r w:rsidRPr="00D30840">
        <w:t>: Provides strategies for leaders to inspire their teams by connecting their work to a larger purpose, crucial for both FIT and ABC tools.</w:t>
      </w:r>
    </w:p>
    <w:p w14:paraId="56F5EE17" w14:textId="77777777" w:rsidR="00D30840" w:rsidRPr="00D30840" w:rsidRDefault="00D30840" w:rsidP="00D30840">
      <w:pPr>
        <w:numPr>
          <w:ilvl w:val="0"/>
          <w:numId w:val="17"/>
        </w:numPr>
      </w:pPr>
      <w:r w:rsidRPr="00D30840">
        <w:rPr>
          <w:b/>
          <w:bCs/>
        </w:rPr>
        <w:t>Leadership’s Role in Motivation</w:t>
      </w:r>
      <w:r w:rsidRPr="00D30840">
        <w:t>: Highlights how effective leadership can drive motivation and engagement, supporting the "Is this my boss?" aspect of FIT.</w:t>
      </w:r>
    </w:p>
    <w:p w14:paraId="33BBDDC5" w14:textId="77777777" w:rsidR="00D30840" w:rsidRPr="00D30840" w:rsidRDefault="00D30840" w:rsidP="00D30840">
      <w:pPr>
        <w:numPr>
          <w:ilvl w:val="0"/>
          <w:numId w:val="17"/>
        </w:numPr>
      </w:pPr>
      <w:r w:rsidRPr="00D30840">
        <w:rPr>
          <w:b/>
          <w:bCs/>
        </w:rPr>
        <w:t>Purpose-Driven Performance</w:t>
      </w:r>
      <w:r w:rsidRPr="00D30840">
        <w:t>: Explores how connecting roles to a greater purpose can enhance job satisfaction and performance, tying into the FIT analysis.</w:t>
      </w:r>
    </w:p>
    <w:p w14:paraId="49379A3E" w14:textId="77777777" w:rsidR="00D30840" w:rsidRPr="00D30840" w:rsidRDefault="00D30840" w:rsidP="00D30840">
      <w:pPr>
        <w:numPr>
          <w:ilvl w:val="0"/>
          <w:numId w:val="17"/>
        </w:numPr>
      </w:pPr>
      <w:r w:rsidRPr="00D30840">
        <w:rPr>
          <w:b/>
          <w:bCs/>
        </w:rPr>
        <w:t>Building Trust</w:t>
      </w:r>
      <w:r w:rsidRPr="00D30840">
        <w:t>: Stresses the importance of trust and integrity in leadership, relevant to ensuring strong team dynamics in FIT.</w:t>
      </w:r>
    </w:p>
    <w:p w14:paraId="752527E5" w14:textId="77777777" w:rsidR="00D30840" w:rsidRPr="00D30840" w:rsidRDefault="00D30840" w:rsidP="00D30840">
      <w:pPr>
        <w:numPr>
          <w:ilvl w:val="0"/>
          <w:numId w:val="17"/>
        </w:numPr>
      </w:pPr>
      <w:r w:rsidRPr="00D30840">
        <w:rPr>
          <w:b/>
          <w:bCs/>
        </w:rPr>
        <w:t>Practical Application</w:t>
      </w:r>
      <w:r w:rsidRPr="00D30840">
        <w:t>: Offers actionable steps for leaders to apply these principles in their organizations to boost performance and alignment.</w:t>
      </w:r>
    </w:p>
    <w:p w14:paraId="2D786132" w14:textId="77777777" w:rsidR="00D30840" w:rsidRPr="00D30840" w:rsidRDefault="00D30840" w:rsidP="00D30840">
      <w:r w:rsidRPr="00D30840">
        <w:rPr>
          <w:b/>
          <w:bCs/>
        </w:rPr>
        <w:t>Reflection Questions:</w:t>
      </w:r>
    </w:p>
    <w:p w14:paraId="7E358F4E" w14:textId="77777777" w:rsidR="00D30840" w:rsidRPr="00D30840" w:rsidRDefault="00D30840" w:rsidP="00D30840">
      <w:pPr>
        <w:numPr>
          <w:ilvl w:val="0"/>
          <w:numId w:val="18"/>
        </w:numPr>
      </w:pPr>
      <w:r w:rsidRPr="00D30840">
        <w:t>How does understanding your "why" influence your daily actions and decisions at work?</w:t>
      </w:r>
    </w:p>
    <w:p w14:paraId="67C7A2DD" w14:textId="77777777" w:rsidR="00D30840" w:rsidRPr="00D30840" w:rsidRDefault="00D30840" w:rsidP="00D30840">
      <w:pPr>
        <w:numPr>
          <w:ilvl w:val="0"/>
          <w:numId w:val="18"/>
        </w:numPr>
      </w:pPr>
      <w:r w:rsidRPr="00D30840">
        <w:t>Reflect on a leader who inspired you by connecting your work to a larger purpose. What specific actions did they take, and how can you apply these in your leadership style?</w:t>
      </w:r>
    </w:p>
    <w:p w14:paraId="70BFD81E" w14:textId="77777777" w:rsidR="00D30840" w:rsidRPr="00D30840" w:rsidRDefault="00D30840" w:rsidP="00D30840">
      <w:pPr>
        <w:numPr>
          <w:ilvl w:val="0"/>
          <w:numId w:val="18"/>
        </w:numPr>
      </w:pPr>
      <w:r w:rsidRPr="00D30840">
        <w:t>Considering the insights from Simon Sinek’s talk, how can you better align your team’s work with a shared purpose to drive motivation and performance?</w:t>
      </w:r>
    </w:p>
    <w:p w14:paraId="0AD2DCF4" w14:textId="77777777" w:rsidR="00D30840" w:rsidRPr="00D30840" w:rsidRDefault="00D30840" w:rsidP="00D30840">
      <w:r w:rsidRPr="00D30840">
        <w:pict w14:anchorId="037A5EFD">
          <v:rect id="_x0000_i1039" style="width:0;height:1.5pt" o:hralign="center" o:hrstd="t" o:hr="t" fillcolor="#a0a0a0" stroked="f"/>
        </w:pict>
      </w:r>
    </w:p>
    <w:p w14:paraId="47E19AD7" w14:textId="77777777" w:rsidR="00D30840" w:rsidRDefault="00D30840"/>
    <w:sectPr w:rsidR="00D30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67E08"/>
    <w:multiLevelType w:val="multilevel"/>
    <w:tmpl w:val="AE1C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9496B"/>
    <w:multiLevelType w:val="multilevel"/>
    <w:tmpl w:val="B160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155CF"/>
    <w:multiLevelType w:val="multilevel"/>
    <w:tmpl w:val="6512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B40CE"/>
    <w:multiLevelType w:val="multilevel"/>
    <w:tmpl w:val="CF60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519FF"/>
    <w:multiLevelType w:val="multilevel"/>
    <w:tmpl w:val="FCEC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3632C"/>
    <w:multiLevelType w:val="multilevel"/>
    <w:tmpl w:val="D320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849E8"/>
    <w:multiLevelType w:val="multilevel"/>
    <w:tmpl w:val="251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D15FA"/>
    <w:multiLevelType w:val="multilevel"/>
    <w:tmpl w:val="8816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F647F"/>
    <w:multiLevelType w:val="multilevel"/>
    <w:tmpl w:val="33DC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B79B6"/>
    <w:multiLevelType w:val="multilevel"/>
    <w:tmpl w:val="FDF8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16A1F"/>
    <w:multiLevelType w:val="multilevel"/>
    <w:tmpl w:val="0F9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83189F"/>
    <w:multiLevelType w:val="multilevel"/>
    <w:tmpl w:val="874E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806311"/>
    <w:multiLevelType w:val="multilevel"/>
    <w:tmpl w:val="879E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80FCA"/>
    <w:multiLevelType w:val="multilevel"/>
    <w:tmpl w:val="DDC2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9D5E07"/>
    <w:multiLevelType w:val="multilevel"/>
    <w:tmpl w:val="15BE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91914"/>
    <w:multiLevelType w:val="multilevel"/>
    <w:tmpl w:val="9D8C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860E95"/>
    <w:multiLevelType w:val="multilevel"/>
    <w:tmpl w:val="2314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32C5B"/>
    <w:multiLevelType w:val="multilevel"/>
    <w:tmpl w:val="9094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768207">
    <w:abstractNumId w:val="11"/>
  </w:num>
  <w:num w:numId="2" w16cid:durableId="889457167">
    <w:abstractNumId w:val="17"/>
  </w:num>
  <w:num w:numId="3" w16cid:durableId="1802338170">
    <w:abstractNumId w:val="3"/>
  </w:num>
  <w:num w:numId="4" w16cid:durableId="1440220055">
    <w:abstractNumId w:val="7"/>
  </w:num>
  <w:num w:numId="5" w16cid:durableId="1905412880">
    <w:abstractNumId w:val="13"/>
  </w:num>
  <w:num w:numId="6" w16cid:durableId="1669938757">
    <w:abstractNumId w:val="16"/>
  </w:num>
  <w:num w:numId="7" w16cid:durableId="453325462">
    <w:abstractNumId w:val="1"/>
  </w:num>
  <w:num w:numId="8" w16cid:durableId="169563042">
    <w:abstractNumId w:val="14"/>
  </w:num>
  <w:num w:numId="9" w16cid:durableId="31393913">
    <w:abstractNumId w:val="6"/>
  </w:num>
  <w:num w:numId="10" w16cid:durableId="1139567983">
    <w:abstractNumId w:val="10"/>
  </w:num>
  <w:num w:numId="11" w16cid:durableId="1183664425">
    <w:abstractNumId w:val="4"/>
  </w:num>
  <w:num w:numId="12" w16cid:durableId="1176112173">
    <w:abstractNumId w:val="15"/>
  </w:num>
  <w:num w:numId="13" w16cid:durableId="336616684">
    <w:abstractNumId w:val="9"/>
  </w:num>
  <w:num w:numId="14" w16cid:durableId="2051495714">
    <w:abstractNumId w:val="5"/>
  </w:num>
  <w:num w:numId="15" w16cid:durableId="1618295630">
    <w:abstractNumId w:val="0"/>
  </w:num>
  <w:num w:numId="16" w16cid:durableId="1435979409">
    <w:abstractNumId w:val="12"/>
  </w:num>
  <w:num w:numId="17" w16cid:durableId="430509540">
    <w:abstractNumId w:val="8"/>
  </w:num>
  <w:num w:numId="18" w16cid:durableId="169561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8C"/>
    <w:rsid w:val="0051302D"/>
    <w:rsid w:val="00870C8C"/>
    <w:rsid w:val="00A12F53"/>
    <w:rsid w:val="00D3084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974AF"/>
  <w15:chartTrackingRefBased/>
  <w15:docId w15:val="{02BE77E4-0751-405D-B9AD-D9FAA344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8C"/>
    <w:rPr>
      <w:rFonts w:eastAsiaTheme="majorEastAsia" w:cstheme="majorBidi"/>
      <w:color w:val="272727" w:themeColor="text1" w:themeTint="D8"/>
    </w:rPr>
  </w:style>
  <w:style w:type="paragraph" w:styleId="Title">
    <w:name w:val="Title"/>
    <w:basedOn w:val="Normal"/>
    <w:next w:val="Normal"/>
    <w:link w:val="TitleChar"/>
    <w:uiPriority w:val="10"/>
    <w:qFormat/>
    <w:rsid w:val="00870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8C"/>
    <w:pPr>
      <w:spacing w:before="160"/>
      <w:jc w:val="center"/>
    </w:pPr>
    <w:rPr>
      <w:i/>
      <w:iCs/>
      <w:color w:val="404040" w:themeColor="text1" w:themeTint="BF"/>
    </w:rPr>
  </w:style>
  <w:style w:type="character" w:customStyle="1" w:styleId="QuoteChar">
    <w:name w:val="Quote Char"/>
    <w:basedOn w:val="DefaultParagraphFont"/>
    <w:link w:val="Quote"/>
    <w:uiPriority w:val="29"/>
    <w:rsid w:val="00870C8C"/>
    <w:rPr>
      <w:i/>
      <w:iCs/>
      <w:color w:val="404040" w:themeColor="text1" w:themeTint="BF"/>
    </w:rPr>
  </w:style>
  <w:style w:type="paragraph" w:styleId="ListParagraph">
    <w:name w:val="List Paragraph"/>
    <w:basedOn w:val="Normal"/>
    <w:uiPriority w:val="34"/>
    <w:qFormat/>
    <w:rsid w:val="00870C8C"/>
    <w:pPr>
      <w:ind w:left="720"/>
      <w:contextualSpacing/>
    </w:pPr>
  </w:style>
  <w:style w:type="character" w:styleId="IntenseEmphasis">
    <w:name w:val="Intense Emphasis"/>
    <w:basedOn w:val="DefaultParagraphFont"/>
    <w:uiPriority w:val="21"/>
    <w:qFormat/>
    <w:rsid w:val="00870C8C"/>
    <w:rPr>
      <w:i/>
      <w:iCs/>
      <w:color w:val="0F4761" w:themeColor="accent1" w:themeShade="BF"/>
    </w:rPr>
  </w:style>
  <w:style w:type="paragraph" w:styleId="IntenseQuote">
    <w:name w:val="Intense Quote"/>
    <w:basedOn w:val="Normal"/>
    <w:next w:val="Normal"/>
    <w:link w:val="IntenseQuoteChar"/>
    <w:uiPriority w:val="30"/>
    <w:qFormat/>
    <w:rsid w:val="00870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8C"/>
    <w:rPr>
      <w:i/>
      <w:iCs/>
      <w:color w:val="0F4761" w:themeColor="accent1" w:themeShade="BF"/>
    </w:rPr>
  </w:style>
  <w:style w:type="character" w:styleId="IntenseReference">
    <w:name w:val="Intense Reference"/>
    <w:basedOn w:val="DefaultParagraphFont"/>
    <w:uiPriority w:val="32"/>
    <w:qFormat/>
    <w:rsid w:val="00870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197130">
      <w:bodyDiv w:val="1"/>
      <w:marLeft w:val="0"/>
      <w:marRight w:val="0"/>
      <w:marTop w:val="0"/>
      <w:marBottom w:val="0"/>
      <w:divBdr>
        <w:top w:val="none" w:sz="0" w:space="0" w:color="auto"/>
        <w:left w:val="none" w:sz="0" w:space="0" w:color="auto"/>
        <w:bottom w:val="none" w:sz="0" w:space="0" w:color="auto"/>
        <w:right w:val="none" w:sz="0" w:space="0" w:color="auto"/>
      </w:divBdr>
      <w:divsChild>
        <w:div w:id="1241674939">
          <w:marLeft w:val="0"/>
          <w:marRight w:val="0"/>
          <w:marTop w:val="0"/>
          <w:marBottom w:val="0"/>
          <w:divBdr>
            <w:top w:val="none" w:sz="0" w:space="0" w:color="auto"/>
            <w:left w:val="none" w:sz="0" w:space="0" w:color="auto"/>
            <w:bottom w:val="none" w:sz="0" w:space="0" w:color="auto"/>
            <w:right w:val="none" w:sz="0" w:space="0" w:color="auto"/>
          </w:divBdr>
          <w:divsChild>
            <w:div w:id="1479230467">
              <w:marLeft w:val="0"/>
              <w:marRight w:val="0"/>
              <w:marTop w:val="0"/>
              <w:marBottom w:val="0"/>
              <w:divBdr>
                <w:top w:val="none" w:sz="0" w:space="0" w:color="auto"/>
                <w:left w:val="none" w:sz="0" w:space="0" w:color="auto"/>
                <w:bottom w:val="none" w:sz="0" w:space="0" w:color="auto"/>
                <w:right w:val="none" w:sz="0" w:space="0" w:color="auto"/>
              </w:divBdr>
              <w:divsChild>
                <w:div w:id="1805661910">
                  <w:marLeft w:val="0"/>
                  <w:marRight w:val="0"/>
                  <w:marTop w:val="0"/>
                  <w:marBottom w:val="0"/>
                  <w:divBdr>
                    <w:top w:val="none" w:sz="0" w:space="0" w:color="auto"/>
                    <w:left w:val="none" w:sz="0" w:space="0" w:color="auto"/>
                    <w:bottom w:val="none" w:sz="0" w:space="0" w:color="auto"/>
                    <w:right w:val="none" w:sz="0" w:space="0" w:color="auto"/>
                  </w:divBdr>
                  <w:divsChild>
                    <w:div w:id="437287677">
                      <w:marLeft w:val="0"/>
                      <w:marRight w:val="0"/>
                      <w:marTop w:val="0"/>
                      <w:marBottom w:val="0"/>
                      <w:divBdr>
                        <w:top w:val="none" w:sz="0" w:space="0" w:color="auto"/>
                        <w:left w:val="none" w:sz="0" w:space="0" w:color="auto"/>
                        <w:bottom w:val="none" w:sz="0" w:space="0" w:color="auto"/>
                        <w:right w:val="none" w:sz="0" w:space="0" w:color="auto"/>
                      </w:divBdr>
                      <w:divsChild>
                        <w:div w:id="223681282">
                          <w:marLeft w:val="0"/>
                          <w:marRight w:val="0"/>
                          <w:marTop w:val="0"/>
                          <w:marBottom w:val="0"/>
                          <w:divBdr>
                            <w:top w:val="none" w:sz="0" w:space="0" w:color="auto"/>
                            <w:left w:val="none" w:sz="0" w:space="0" w:color="auto"/>
                            <w:bottom w:val="none" w:sz="0" w:space="0" w:color="auto"/>
                            <w:right w:val="none" w:sz="0" w:space="0" w:color="auto"/>
                          </w:divBdr>
                          <w:divsChild>
                            <w:div w:id="1838499155">
                              <w:marLeft w:val="0"/>
                              <w:marRight w:val="0"/>
                              <w:marTop w:val="0"/>
                              <w:marBottom w:val="0"/>
                              <w:divBdr>
                                <w:top w:val="none" w:sz="0" w:space="0" w:color="auto"/>
                                <w:left w:val="none" w:sz="0" w:space="0" w:color="auto"/>
                                <w:bottom w:val="none" w:sz="0" w:space="0" w:color="auto"/>
                                <w:right w:val="none" w:sz="0" w:space="0" w:color="auto"/>
                              </w:divBdr>
                              <w:divsChild>
                                <w:div w:id="316231545">
                                  <w:marLeft w:val="0"/>
                                  <w:marRight w:val="0"/>
                                  <w:marTop w:val="0"/>
                                  <w:marBottom w:val="0"/>
                                  <w:divBdr>
                                    <w:top w:val="none" w:sz="0" w:space="0" w:color="auto"/>
                                    <w:left w:val="none" w:sz="0" w:space="0" w:color="auto"/>
                                    <w:bottom w:val="none" w:sz="0" w:space="0" w:color="auto"/>
                                    <w:right w:val="none" w:sz="0" w:space="0" w:color="auto"/>
                                  </w:divBdr>
                                  <w:divsChild>
                                    <w:div w:id="1864437174">
                                      <w:marLeft w:val="0"/>
                                      <w:marRight w:val="0"/>
                                      <w:marTop w:val="0"/>
                                      <w:marBottom w:val="0"/>
                                      <w:divBdr>
                                        <w:top w:val="none" w:sz="0" w:space="0" w:color="auto"/>
                                        <w:left w:val="none" w:sz="0" w:space="0" w:color="auto"/>
                                        <w:bottom w:val="none" w:sz="0" w:space="0" w:color="auto"/>
                                        <w:right w:val="none" w:sz="0" w:space="0" w:color="auto"/>
                                      </w:divBdr>
                                      <w:divsChild>
                                        <w:div w:id="740754692">
                                          <w:marLeft w:val="0"/>
                                          <w:marRight w:val="0"/>
                                          <w:marTop w:val="0"/>
                                          <w:marBottom w:val="0"/>
                                          <w:divBdr>
                                            <w:top w:val="none" w:sz="0" w:space="0" w:color="auto"/>
                                            <w:left w:val="none" w:sz="0" w:space="0" w:color="auto"/>
                                            <w:bottom w:val="none" w:sz="0" w:space="0" w:color="auto"/>
                                            <w:right w:val="none" w:sz="0" w:space="0" w:color="auto"/>
                                          </w:divBdr>
                                          <w:divsChild>
                                            <w:div w:id="980184844">
                                              <w:marLeft w:val="0"/>
                                              <w:marRight w:val="0"/>
                                              <w:marTop w:val="0"/>
                                              <w:marBottom w:val="0"/>
                                              <w:divBdr>
                                                <w:top w:val="none" w:sz="0" w:space="0" w:color="auto"/>
                                                <w:left w:val="none" w:sz="0" w:space="0" w:color="auto"/>
                                                <w:bottom w:val="none" w:sz="0" w:space="0" w:color="auto"/>
                                                <w:right w:val="none" w:sz="0" w:space="0" w:color="auto"/>
                                              </w:divBdr>
                                              <w:divsChild>
                                                <w:div w:id="241379903">
                                                  <w:marLeft w:val="0"/>
                                                  <w:marRight w:val="0"/>
                                                  <w:marTop w:val="0"/>
                                                  <w:marBottom w:val="0"/>
                                                  <w:divBdr>
                                                    <w:top w:val="none" w:sz="0" w:space="0" w:color="auto"/>
                                                    <w:left w:val="none" w:sz="0" w:space="0" w:color="auto"/>
                                                    <w:bottom w:val="none" w:sz="0" w:space="0" w:color="auto"/>
                                                    <w:right w:val="none" w:sz="0" w:space="0" w:color="auto"/>
                                                  </w:divBdr>
                                                  <w:divsChild>
                                                    <w:div w:id="1104228619">
                                                      <w:marLeft w:val="0"/>
                                                      <w:marRight w:val="0"/>
                                                      <w:marTop w:val="0"/>
                                                      <w:marBottom w:val="0"/>
                                                      <w:divBdr>
                                                        <w:top w:val="none" w:sz="0" w:space="0" w:color="auto"/>
                                                        <w:left w:val="none" w:sz="0" w:space="0" w:color="auto"/>
                                                        <w:bottom w:val="none" w:sz="0" w:space="0" w:color="auto"/>
                                                        <w:right w:val="none" w:sz="0" w:space="0" w:color="auto"/>
                                                      </w:divBdr>
                                                      <w:divsChild>
                                                        <w:div w:id="4451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791262">
                                              <w:marLeft w:val="0"/>
                                              <w:marRight w:val="0"/>
                                              <w:marTop w:val="0"/>
                                              <w:marBottom w:val="0"/>
                                              <w:divBdr>
                                                <w:top w:val="none" w:sz="0" w:space="0" w:color="auto"/>
                                                <w:left w:val="none" w:sz="0" w:space="0" w:color="auto"/>
                                                <w:bottom w:val="none" w:sz="0" w:space="0" w:color="auto"/>
                                                <w:right w:val="none" w:sz="0" w:space="0" w:color="auto"/>
                                              </w:divBdr>
                                              <w:divsChild>
                                                <w:div w:id="442848162">
                                                  <w:marLeft w:val="0"/>
                                                  <w:marRight w:val="0"/>
                                                  <w:marTop w:val="0"/>
                                                  <w:marBottom w:val="0"/>
                                                  <w:divBdr>
                                                    <w:top w:val="none" w:sz="0" w:space="0" w:color="auto"/>
                                                    <w:left w:val="none" w:sz="0" w:space="0" w:color="auto"/>
                                                    <w:bottom w:val="none" w:sz="0" w:space="0" w:color="auto"/>
                                                    <w:right w:val="none" w:sz="0" w:space="0" w:color="auto"/>
                                                  </w:divBdr>
                                                  <w:divsChild>
                                                    <w:div w:id="721944947">
                                                      <w:marLeft w:val="0"/>
                                                      <w:marRight w:val="0"/>
                                                      <w:marTop w:val="0"/>
                                                      <w:marBottom w:val="0"/>
                                                      <w:divBdr>
                                                        <w:top w:val="none" w:sz="0" w:space="0" w:color="auto"/>
                                                        <w:left w:val="none" w:sz="0" w:space="0" w:color="auto"/>
                                                        <w:bottom w:val="none" w:sz="0" w:space="0" w:color="auto"/>
                                                        <w:right w:val="none" w:sz="0" w:space="0" w:color="auto"/>
                                                      </w:divBdr>
                                                      <w:divsChild>
                                                        <w:div w:id="111917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828197">
                              <w:marLeft w:val="0"/>
                              <w:marRight w:val="0"/>
                              <w:marTop w:val="0"/>
                              <w:marBottom w:val="0"/>
                              <w:divBdr>
                                <w:top w:val="none" w:sz="0" w:space="0" w:color="auto"/>
                                <w:left w:val="none" w:sz="0" w:space="0" w:color="auto"/>
                                <w:bottom w:val="none" w:sz="0" w:space="0" w:color="auto"/>
                                <w:right w:val="none" w:sz="0" w:space="0" w:color="auto"/>
                              </w:divBdr>
                              <w:divsChild>
                                <w:div w:id="1635676916">
                                  <w:marLeft w:val="0"/>
                                  <w:marRight w:val="0"/>
                                  <w:marTop w:val="0"/>
                                  <w:marBottom w:val="0"/>
                                  <w:divBdr>
                                    <w:top w:val="none" w:sz="0" w:space="0" w:color="auto"/>
                                    <w:left w:val="none" w:sz="0" w:space="0" w:color="auto"/>
                                    <w:bottom w:val="none" w:sz="0" w:space="0" w:color="auto"/>
                                    <w:right w:val="none" w:sz="0" w:space="0" w:color="auto"/>
                                  </w:divBdr>
                                  <w:divsChild>
                                    <w:div w:id="1944265139">
                                      <w:marLeft w:val="0"/>
                                      <w:marRight w:val="0"/>
                                      <w:marTop w:val="0"/>
                                      <w:marBottom w:val="0"/>
                                      <w:divBdr>
                                        <w:top w:val="none" w:sz="0" w:space="0" w:color="auto"/>
                                        <w:left w:val="none" w:sz="0" w:space="0" w:color="auto"/>
                                        <w:bottom w:val="none" w:sz="0" w:space="0" w:color="auto"/>
                                        <w:right w:val="none" w:sz="0" w:space="0" w:color="auto"/>
                                      </w:divBdr>
                                      <w:divsChild>
                                        <w:div w:id="758910396">
                                          <w:marLeft w:val="0"/>
                                          <w:marRight w:val="0"/>
                                          <w:marTop w:val="0"/>
                                          <w:marBottom w:val="0"/>
                                          <w:divBdr>
                                            <w:top w:val="none" w:sz="0" w:space="0" w:color="auto"/>
                                            <w:left w:val="none" w:sz="0" w:space="0" w:color="auto"/>
                                            <w:bottom w:val="none" w:sz="0" w:space="0" w:color="auto"/>
                                            <w:right w:val="none" w:sz="0" w:space="0" w:color="auto"/>
                                          </w:divBdr>
                                          <w:divsChild>
                                            <w:div w:id="1189489591">
                                              <w:marLeft w:val="0"/>
                                              <w:marRight w:val="0"/>
                                              <w:marTop w:val="0"/>
                                              <w:marBottom w:val="0"/>
                                              <w:divBdr>
                                                <w:top w:val="none" w:sz="0" w:space="0" w:color="auto"/>
                                                <w:left w:val="none" w:sz="0" w:space="0" w:color="auto"/>
                                                <w:bottom w:val="none" w:sz="0" w:space="0" w:color="auto"/>
                                                <w:right w:val="none" w:sz="0" w:space="0" w:color="auto"/>
                                              </w:divBdr>
                                              <w:divsChild>
                                                <w:div w:id="791898828">
                                                  <w:marLeft w:val="0"/>
                                                  <w:marRight w:val="0"/>
                                                  <w:marTop w:val="0"/>
                                                  <w:marBottom w:val="0"/>
                                                  <w:divBdr>
                                                    <w:top w:val="none" w:sz="0" w:space="0" w:color="auto"/>
                                                    <w:left w:val="none" w:sz="0" w:space="0" w:color="auto"/>
                                                    <w:bottom w:val="none" w:sz="0" w:space="0" w:color="auto"/>
                                                    <w:right w:val="none" w:sz="0" w:space="0" w:color="auto"/>
                                                  </w:divBdr>
                                                  <w:divsChild>
                                                    <w:div w:id="116459138">
                                                      <w:marLeft w:val="0"/>
                                                      <w:marRight w:val="0"/>
                                                      <w:marTop w:val="0"/>
                                                      <w:marBottom w:val="0"/>
                                                      <w:divBdr>
                                                        <w:top w:val="none" w:sz="0" w:space="0" w:color="auto"/>
                                                        <w:left w:val="none" w:sz="0" w:space="0" w:color="auto"/>
                                                        <w:bottom w:val="none" w:sz="0" w:space="0" w:color="auto"/>
                                                        <w:right w:val="none" w:sz="0" w:space="0" w:color="auto"/>
                                                      </w:divBdr>
                                                      <w:divsChild>
                                                        <w:div w:id="262954611">
                                                          <w:marLeft w:val="0"/>
                                                          <w:marRight w:val="0"/>
                                                          <w:marTop w:val="0"/>
                                                          <w:marBottom w:val="0"/>
                                                          <w:divBdr>
                                                            <w:top w:val="none" w:sz="0" w:space="0" w:color="auto"/>
                                                            <w:left w:val="none" w:sz="0" w:space="0" w:color="auto"/>
                                                            <w:bottom w:val="none" w:sz="0" w:space="0" w:color="auto"/>
                                                            <w:right w:val="none" w:sz="0" w:space="0" w:color="auto"/>
                                                          </w:divBdr>
                                                          <w:divsChild>
                                                            <w:div w:id="4442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902014">
                              <w:marLeft w:val="0"/>
                              <w:marRight w:val="0"/>
                              <w:marTop w:val="0"/>
                              <w:marBottom w:val="0"/>
                              <w:divBdr>
                                <w:top w:val="none" w:sz="0" w:space="0" w:color="auto"/>
                                <w:left w:val="none" w:sz="0" w:space="0" w:color="auto"/>
                                <w:bottom w:val="none" w:sz="0" w:space="0" w:color="auto"/>
                                <w:right w:val="none" w:sz="0" w:space="0" w:color="auto"/>
                              </w:divBdr>
                              <w:divsChild>
                                <w:div w:id="1828587869">
                                  <w:marLeft w:val="0"/>
                                  <w:marRight w:val="0"/>
                                  <w:marTop w:val="0"/>
                                  <w:marBottom w:val="0"/>
                                  <w:divBdr>
                                    <w:top w:val="none" w:sz="0" w:space="0" w:color="auto"/>
                                    <w:left w:val="none" w:sz="0" w:space="0" w:color="auto"/>
                                    <w:bottom w:val="none" w:sz="0" w:space="0" w:color="auto"/>
                                    <w:right w:val="none" w:sz="0" w:space="0" w:color="auto"/>
                                  </w:divBdr>
                                  <w:divsChild>
                                    <w:div w:id="444039154">
                                      <w:marLeft w:val="0"/>
                                      <w:marRight w:val="0"/>
                                      <w:marTop w:val="0"/>
                                      <w:marBottom w:val="0"/>
                                      <w:divBdr>
                                        <w:top w:val="none" w:sz="0" w:space="0" w:color="auto"/>
                                        <w:left w:val="none" w:sz="0" w:space="0" w:color="auto"/>
                                        <w:bottom w:val="none" w:sz="0" w:space="0" w:color="auto"/>
                                        <w:right w:val="none" w:sz="0" w:space="0" w:color="auto"/>
                                      </w:divBdr>
                                      <w:divsChild>
                                        <w:div w:id="140509221">
                                          <w:marLeft w:val="0"/>
                                          <w:marRight w:val="0"/>
                                          <w:marTop w:val="0"/>
                                          <w:marBottom w:val="0"/>
                                          <w:divBdr>
                                            <w:top w:val="none" w:sz="0" w:space="0" w:color="auto"/>
                                            <w:left w:val="none" w:sz="0" w:space="0" w:color="auto"/>
                                            <w:bottom w:val="none" w:sz="0" w:space="0" w:color="auto"/>
                                            <w:right w:val="none" w:sz="0" w:space="0" w:color="auto"/>
                                          </w:divBdr>
                                          <w:divsChild>
                                            <w:div w:id="1229534202">
                                              <w:marLeft w:val="0"/>
                                              <w:marRight w:val="0"/>
                                              <w:marTop w:val="0"/>
                                              <w:marBottom w:val="0"/>
                                              <w:divBdr>
                                                <w:top w:val="none" w:sz="0" w:space="0" w:color="auto"/>
                                                <w:left w:val="none" w:sz="0" w:space="0" w:color="auto"/>
                                                <w:bottom w:val="none" w:sz="0" w:space="0" w:color="auto"/>
                                                <w:right w:val="none" w:sz="0" w:space="0" w:color="auto"/>
                                              </w:divBdr>
                                              <w:divsChild>
                                                <w:div w:id="366611969">
                                                  <w:marLeft w:val="0"/>
                                                  <w:marRight w:val="0"/>
                                                  <w:marTop w:val="0"/>
                                                  <w:marBottom w:val="0"/>
                                                  <w:divBdr>
                                                    <w:top w:val="none" w:sz="0" w:space="0" w:color="auto"/>
                                                    <w:left w:val="none" w:sz="0" w:space="0" w:color="auto"/>
                                                    <w:bottom w:val="none" w:sz="0" w:space="0" w:color="auto"/>
                                                    <w:right w:val="none" w:sz="0" w:space="0" w:color="auto"/>
                                                  </w:divBdr>
                                                  <w:divsChild>
                                                    <w:div w:id="6587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8008">
                                      <w:marLeft w:val="0"/>
                                      <w:marRight w:val="0"/>
                                      <w:marTop w:val="0"/>
                                      <w:marBottom w:val="0"/>
                                      <w:divBdr>
                                        <w:top w:val="none" w:sz="0" w:space="0" w:color="auto"/>
                                        <w:left w:val="none" w:sz="0" w:space="0" w:color="auto"/>
                                        <w:bottom w:val="none" w:sz="0" w:space="0" w:color="auto"/>
                                        <w:right w:val="none" w:sz="0" w:space="0" w:color="auto"/>
                                      </w:divBdr>
                                      <w:divsChild>
                                        <w:div w:id="1971007197">
                                          <w:marLeft w:val="0"/>
                                          <w:marRight w:val="0"/>
                                          <w:marTop w:val="0"/>
                                          <w:marBottom w:val="0"/>
                                          <w:divBdr>
                                            <w:top w:val="none" w:sz="0" w:space="0" w:color="auto"/>
                                            <w:left w:val="none" w:sz="0" w:space="0" w:color="auto"/>
                                            <w:bottom w:val="none" w:sz="0" w:space="0" w:color="auto"/>
                                            <w:right w:val="none" w:sz="0" w:space="0" w:color="auto"/>
                                          </w:divBdr>
                                          <w:divsChild>
                                            <w:div w:id="1157503027">
                                              <w:marLeft w:val="0"/>
                                              <w:marRight w:val="0"/>
                                              <w:marTop w:val="0"/>
                                              <w:marBottom w:val="0"/>
                                              <w:divBdr>
                                                <w:top w:val="none" w:sz="0" w:space="0" w:color="auto"/>
                                                <w:left w:val="none" w:sz="0" w:space="0" w:color="auto"/>
                                                <w:bottom w:val="none" w:sz="0" w:space="0" w:color="auto"/>
                                                <w:right w:val="none" w:sz="0" w:space="0" w:color="auto"/>
                                              </w:divBdr>
                                              <w:divsChild>
                                                <w:div w:id="1377271128">
                                                  <w:marLeft w:val="0"/>
                                                  <w:marRight w:val="0"/>
                                                  <w:marTop w:val="0"/>
                                                  <w:marBottom w:val="0"/>
                                                  <w:divBdr>
                                                    <w:top w:val="none" w:sz="0" w:space="0" w:color="auto"/>
                                                    <w:left w:val="none" w:sz="0" w:space="0" w:color="auto"/>
                                                    <w:bottom w:val="none" w:sz="0" w:space="0" w:color="auto"/>
                                                    <w:right w:val="none" w:sz="0" w:space="0" w:color="auto"/>
                                                  </w:divBdr>
                                                  <w:divsChild>
                                                    <w:div w:id="598373046">
                                                      <w:marLeft w:val="0"/>
                                                      <w:marRight w:val="0"/>
                                                      <w:marTop w:val="0"/>
                                                      <w:marBottom w:val="0"/>
                                                      <w:divBdr>
                                                        <w:top w:val="none" w:sz="0" w:space="0" w:color="auto"/>
                                                        <w:left w:val="none" w:sz="0" w:space="0" w:color="auto"/>
                                                        <w:bottom w:val="none" w:sz="0" w:space="0" w:color="auto"/>
                                                        <w:right w:val="none" w:sz="0" w:space="0" w:color="auto"/>
                                                      </w:divBdr>
                                                      <w:divsChild>
                                                        <w:div w:id="19606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8843">
                                              <w:marLeft w:val="0"/>
                                              <w:marRight w:val="0"/>
                                              <w:marTop w:val="0"/>
                                              <w:marBottom w:val="0"/>
                                              <w:divBdr>
                                                <w:top w:val="none" w:sz="0" w:space="0" w:color="auto"/>
                                                <w:left w:val="none" w:sz="0" w:space="0" w:color="auto"/>
                                                <w:bottom w:val="none" w:sz="0" w:space="0" w:color="auto"/>
                                                <w:right w:val="none" w:sz="0" w:space="0" w:color="auto"/>
                                              </w:divBdr>
                                              <w:divsChild>
                                                <w:div w:id="271087084">
                                                  <w:marLeft w:val="0"/>
                                                  <w:marRight w:val="0"/>
                                                  <w:marTop w:val="0"/>
                                                  <w:marBottom w:val="0"/>
                                                  <w:divBdr>
                                                    <w:top w:val="none" w:sz="0" w:space="0" w:color="auto"/>
                                                    <w:left w:val="none" w:sz="0" w:space="0" w:color="auto"/>
                                                    <w:bottom w:val="none" w:sz="0" w:space="0" w:color="auto"/>
                                                    <w:right w:val="none" w:sz="0" w:space="0" w:color="auto"/>
                                                  </w:divBdr>
                                                  <w:divsChild>
                                                    <w:div w:id="2008240244">
                                                      <w:marLeft w:val="0"/>
                                                      <w:marRight w:val="0"/>
                                                      <w:marTop w:val="0"/>
                                                      <w:marBottom w:val="0"/>
                                                      <w:divBdr>
                                                        <w:top w:val="none" w:sz="0" w:space="0" w:color="auto"/>
                                                        <w:left w:val="none" w:sz="0" w:space="0" w:color="auto"/>
                                                        <w:bottom w:val="none" w:sz="0" w:space="0" w:color="auto"/>
                                                        <w:right w:val="none" w:sz="0" w:space="0" w:color="auto"/>
                                                      </w:divBdr>
                                                      <w:divsChild>
                                                        <w:div w:id="183233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960861">
          <w:marLeft w:val="0"/>
          <w:marRight w:val="0"/>
          <w:marTop w:val="0"/>
          <w:marBottom w:val="0"/>
          <w:divBdr>
            <w:top w:val="none" w:sz="0" w:space="0" w:color="auto"/>
            <w:left w:val="none" w:sz="0" w:space="0" w:color="auto"/>
            <w:bottom w:val="none" w:sz="0" w:space="0" w:color="auto"/>
            <w:right w:val="none" w:sz="0" w:space="0" w:color="auto"/>
          </w:divBdr>
          <w:divsChild>
            <w:div w:id="147788825">
              <w:marLeft w:val="0"/>
              <w:marRight w:val="0"/>
              <w:marTop w:val="0"/>
              <w:marBottom w:val="0"/>
              <w:divBdr>
                <w:top w:val="none" w:sz="0" w:space="0" w:color="auto"/>
                <w:left w:val="none" w:sz="0" w:space="0" w:color="auto"/>
                <w:bottom w:val="none" w:sz="0" w:space="0" w:color="auto"/>
                <w:right w:val="none" w:sz="0" w:space="0" w:color="auto"/>
              </w:divBdr>
              <w:divsChild>
                <w:div w:id="1495683888">
                  <w:marLeft w:val="0"/>
                  <w:marRight w:val="0"/>
                  <w:marTop w:val="0"/>
                  <w:marBottom w:val="0"/>
                  <w:divBdr>
                    <w:top w:val="none" w:sz="0" w:space="0" w:color="auto"/>
                    <w:left w:val="none" w:sz="0" w:space="0" w:color="auto"/>
                    <w:bottom w:val="none" w:sz="0" w:space="0" w:color="auto"/>
                    <w:right w:val="none" w:sz="0" w:space="0" w:color="auto"/>
                  </w:divBdr>
                </w:div>
              </w:divsChild>
            </w:div>
            <w:div w:id="1660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2958</Words>
  <Characters>16762</Characters>
  <Application>Microsoft Office Word</Application>
  <DocSecurity>0</DocSecurity>
  <Lines>299</Lines>
  <Paragraphs>155</Paragraphs>
  <ScaleCrop>false</ScaleCrop>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2024-08-27T10:36:00Z</dcterms:created>
  <dcterms:modified xsi:type="dcterms:W3CDTF">2024-08-27T10:39:00Z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ac15fb53-2689-4586-bf96-ba1d9fe2cfbf</vt:lpwstr>
  </property>
</Properties>
</file>