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BC6D2" w14:textId="60894A03" w:rsidR="00FF7E44" w:rsidRDefault="008D15EA" w:rsidP="008D15EA">
      <w:pPr>
        <w:pStyle w:val="Title"/>
      </w:pPr>
      <w:r>
        <w:t xml:space="preserve">Goals and priorities associate instruction </w:t>
      </w:r>
    </w:p>
    <w:p w14:paraId="47D847BE" w14:textId="77777777" w:rsidR="008D15EA" w:rsidRDefault="008D15EA" w:rsidP="008D15EA"/>
    <w:p w14:paraId="4AD9ECE3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Associate Preparation Sheet for Sprint on Goals, Priorities, Planning, and Decision Making</w:t>
      </w:r>
    </w:p>
    <w:p w14:paraId="2561AA91" w14:textId="77777777" w:rsidR="008D15EA" w:rsidRPr="008D15EA" w:rsidRDefault="008D15EA" w:rsidP="008D1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04B53B">
          <v:rect id="_x0000_i1025" style="width:0;height:1.5pt" o:hralign="center" o:hrstd="t" o:hr="t" fillcolor="#a0a0a0" stroked="f"/>
        </w:pict>
      </w:r>
    </w:p>
    <w:p w14:paraId="2ED937F2" w14:textId="77777777" w:rsidR="008D15EA" w:rsidRPr="008D15EA" w:rsidRDefault="008D15EA" w:rsidP="008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[Insert Date]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Associate Name: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[Insert Name]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 Name: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Goals, Priorities, Planning, and Decision Making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[Insert Client Name]</w:t>
      </w:r>
    </w:p>
    <w:p w14:paraId="5E440C63" w14:textId="77777777" w:rsidR="008D15EA" w:rsidRPr="008D15EA" w:rsidRDefault="008D15EA" w:rsidP="008D1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A966CF">
          <v:rect id="_x0000_i1026" style="width:0;height:1.5pt" o:hralign="center" o:hrstd="t" o:hr="t" fillcolor="#a0a0a0" stroked="f"/>
        </w:pict>
      </w:r>
    </w:p>
    <w:p w14:paraId="739C2B1F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Key Elements to Prepare the Guru</w:t>
      </w:r>
    </w:p>
    <w:p w14:paraId="492F3973" w14:textId="77777777" w:rsidR="008D15EA" w:rsidRPr="008D15EA" w:rsidRDefault="008D15EA" w:rsidP="008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Materials Overview:</w:t>
      </w:r>
    </w:p>
    <w:p w14:paraId="33BBCDEA" w14:textId="77777777" w:rsidR="008D15EA" w:rsidRPr="008D15EA" w:rsidRDefault="008D15EA" w:rsidP="008D1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of Essential Materials: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Include the "Goals and Priorities Brain Juice", "Goals and Priorities Deep Dive", and "Goals and Priorities Team Preparation" documents. Ensure access to all decision-making frameworks and tools like the Eisenhower Box and Impact/Effort Matrix.</w:t>
      </w:r>
    </w:p>
    <w:p w14:paraId="46D75B61" w14:textId="77777777" w:rsidR="008D15EA" w:rsidRPr="008D15EA" w:rsidRDefault="008D15EA" w:rsidP="008D1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Concepts: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Emphasize the integration of SMART goals setting, the 80/20 rule for prioritization, systematic planning techniques, and structured decision-making processes.</w:t>
      </w:r>
    </w:p>
    <w:p w14:paraId="4ED97C1E" w14:textId="77777777" w:rsidR="008D15EA" w:rsidRPr="008D15EA" w:rsidRDefault="008D15EA" w:rsidP="008D1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Discussion Points: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on how to apply these methodologies in real-world scenarios within the team, highlighting the importance of aligning these strategies with organizational objectives.</w:t>
      </w:r>
    </w:p>
    <w:p w14:paraId="087B699D" w14:textId="77777777" w:rsidR="008D15EA" w:rsidRPr="008D15EA" w:rsidRDefault="008D15EA" w:rsidP="008D15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Preparation Checklist:</w:t>
      </w:r>
    </w:p>
    <w:p w14:paraId="018F4FEE" w14:textId="77777777" w:rsidR="008D15EA" w:rsidRPr="008D15EA" w:rsidRDefault="008D15EA" w:rsidP="008D15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all sprint materials thoroughly.</w:t>
      </w:r>
    </w:p>
    <w:p w14:paraId="71FA1129" w14:textId="77777777" w:rsidR="008D15EA" w:rsidRPr="008D15EA" w:rsidRDefault="008D15EA" w:rsidP="008D15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the application of tools for setting goals, prioritizing tasks, and planning workflows.</w:t>
      </w:r>
    </w:p>
    <w:p w14:paraId="2171387A" w14:textId="77777777" w:rsidR="008D15EA" w:rsidRPr="008D15EA" w:rsidRDefault="008D15EA" w:rsidP="008D15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to lead discussions on the practical application of theories.</w:t>
      </w:r>
    </w:p>
    <w:p w14:paraId="0F90529A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Key Elements to Prepare the Team</w:t>
      </w:r>
    </w:p>
    <w:p w14:paraId="2EBD8CDA" w14:textId="77777777" w:rsidR="008D15EA" w:rsidRPr="008D15EA" w:rsidRDefault="008D15EA" w:rsidP="008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Preparation Guidelines:</w:t>
      </w:r>
    </w:p>
    <w:p w14:paraId="38D155CC" w14:textId="77777777" w:rsidR="008D15EA" w:rsidRPr="008D15EA" w:rsidRDefault="008D15EA" w:rsidP="008D1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Pre-Sprint Preparation: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Team members should review the sprint materials with a focus on understanding the methodologies that will be discussed.</w:t>
      </w:r>
    </w:p>
    <w:p w14:paraId="51D53B57" w14:textId="77777777" w:rsidR="008D15EA" w:rsidRPr="008D15EA" w:rsidRDefault="008D15EA" w:rsidP="008D1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Materials Distribution: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all necessary materials, including worksheets and digital tools, are distributed ahead of time.</w:t>
      </w:r>
    </w:p>
    <w:p w14:paraId="7C525656" w14:textId="77777777" w:rsidR="008D15EA" w:rsidRPr="008D15EA" w:rsidRDefault="008D15EA" w:rsidP="008D1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Role Clarity: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Clarify roles for each team member, detailing who leads discussions on each topic and who supports in gathering data or facilitating activities.</w:t>
      </w:r>
    </w:p>
    <w:p w14:paraId="7DC72A5C" w14:textId="77777777" w:rsidR="008D15EA" w:rsidRPr="008D15EA" w:rsidRDefault="008D15EA" w:rsidP="008D15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Key Discussion Points: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Outline the objectives for each part of the sprint, including goal setting, prioritization of tasks, effective planning, and decision-making exercises.</w:t>
      </w:r>
    </w:p>
    <w:p w14:paraId="5CB0F4D8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Analysis of Initial Personality Assessment</w:t>
      </w:r>
    </w:p>
    <w:p w14:paraId="0BADF231" w14:textId="77777777" w:rsidR="008D15EA" w:rsidRPr="008D15EA" w:rsidRDefault="008D15EA" w:rsidP="008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Dynamics Overview:</w:t>
      </w:r>
    </w:p>
    <w:p w14:paraId="2B30EE9C" w14:textId="77777777" w:rsidR="008D15EA" w:rsidRPr="008D15EA" w:rsidRDefault="008D15EA" w:rsidP="008D1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Supportive Team Members: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individuals whose strengths particularly align with strategic thinking and operational efficiency to lead discussions.</w:t>
      </w:r>
    </w:p>
    <w:p w14:paraId="0F3EA1FA" w14:textId="77777777" w:rsidR="008D15EA" w:rsidRPr="008D15EA" w:rsidRDefault="008D15EA" w:rsidP="008D1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Potential Challenges: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 any potential conflicts or resistance to new methodologies and prepare strategies to encourage openness and participation.</w:t>
      </w:r>
    </w:p>
    <w:p w14:paraId="70D8BC59" w14:textId="77777777" w:rsidR="008D15EA" w:rsidRPr="008D15EA" w:rsidRDefault="008D15EA" w:rsidP="008D15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Mitigation Strategies: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Suggest team-building exercises or discussion formats that promote inclusivity and collaboration.</w:t>
      </w:r>
    </w:p>
    <w:p w14:paraId="45BE9BF1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Possible Difficulties and Questions from the Team</w:t>
      </w:r>
    </w:p>
    <w:p w14:paraId="3C713EE6" w14:textId="77777777" w:rsidR="008D15EA" w:rsidRPr="008D15EA" w:rsidRDefault="008D15EA" w:rsidP="008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Anticipated Difficulties:</w:t>
      </w:r>
    </w:p>
    <w:p w14:paraId="5F86C8EE" w14:textId="77777777" w:rsidR="008D15EA" w:rsidRPr="008D15EA" w:rsidRDefault="008D15EA" w:rsidP="008D1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 confusion around integrating multiple strategic methodologies. Prepare to simplify concepts with clear examples.</w:t>
      </w:r>
    </w:p>
    <w:p w14:paraId="50D74853" w14:textId="77777777" w:rsidR="008D15EA" w:rsidRPr="008D15EA" w:rsidRDefault="008D15EA" w:rsidP="008D15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Preparation Strategies: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Plan to break down complex ideas into digestible parts and use visual aids to enhance understanding.</w:t>
      </w:r>
    </w:p>
    <w:p w14:paraId="6DFE6746" w14:textId="77777777" w:rsidR="008D15EA" w:rsidRPr="008D15EA" w:rsidRDefault="008D15EA" w:rsidP="008D15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Common Questions:</w:t>
      </w:r>
    </w:p>
    <w:p w14:paraId="53CCE170" w14:textId="77777777" w:rsidR="008D15EA" w:rsidRPr="008D15EA" w:rsidRDefault="008D15EA" w:rsidP="008D15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FAQs based on the sprint topics with clear, concise answers to likely questions regarding the application of goal setting and prioritization strategies.</w:t>
      </w:r>
    </w:p>
    <w:p w14:paraId="75F16D03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Challenges Faced by Previous Teams</w:t>
      </w:r>
    </w:p>
    <w:p w14:paraId="49EFF870" w14:textId="77777777" w:rsidR="008D15EA" w:rsidRPr="008D15EA" w:rsidRDefault="008D15EA" w:rsidP="008D1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Challenge: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Difficulty in aligning personal goals with team objectives.</w:t>
      </w:r>
    </w:p>
    <w:p w14:paraId="161AAD58" w14:textId="77777777" w:rsidR="008D15EA" w:rsidRPr="008D15EA" w:rsidRDefault="008D15EA" w:rsidP="008D15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Emphasize the importance of collective success and how individual contributions feed into larger team achievements.</w:t>
      </w:r>
    </w:p>
    <w:p w14:paraId="1878B57B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Mistakes from Previous Teams and How to Overcome Them</w:t>
      </w:r>
    </w:p>
    <w:p w14:paraId="69D6DF1C" w14:textId="77777777" w:rsidR="008D15EA" w:rsidRPr="008D15EA" w:rsidRDefault="008D15EA" w:rsidP="008D1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Mistake: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Overlooking the importance of regular check-ins post-sprint.</w:t>
      </w:r>
    </w:p>
    <w:p w14:paraId="733A348C" w14:textId="77777777" w:rsidR="008D15EA" w:rsidRPr="008D15EA" w:rsidRDefault="008D15EA" w:rsidP="008D15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Establish a follow-up schedule to monitor the implementation of strategies discussed during the sprint.</w:t>
      </w:r>
    </w:p>
    <w:p w14:paraId="1AFED6F9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Questions from Previous Teams and How to Answer Them</w:t>
      </w:r>
    </w:p>
    <w:p w14:paraId="3D89C887" w14:textId="77777777" w:rsidR="008D15EA" w:rsidRPr="008D15EA" w:rsidRDefault="008D15EA" w:rsidP="008D1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Question: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How do we ensure that sprint goals align with long-term company strategies?</w:t>
      </w:r>
    </w:p>
    <w:p w14:paraId="69DEB41D" w14:textId="77777777" w:rsidR="008D15EA" w:rsidRPr="008D15EA" w:rsidRDefault="008D15EA" w:rsidP="008D15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 examples of how sprint goals have directly influenced company outcomes in the past.</w:t>
      </w:r>
    </w:p>
    <w:p w14:paraId="1FB0AAE8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How the Associate Can Add Value in This Sprint</w:t>
      </w:r>
    </w:p>
    <w:p w14:paraId="57994F1C" w14:textId="77777777" w:rsidR="008D15EA" w:rsidRPr="008D15EA" w:rsidRDefault="008D15EA" w:rsidP="008D1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Proactive Support: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 to manage the logistical aspects of the sprint sessions, ensuring all materials and tools are ready and accessible.</w:t>
      </w:r>
    </w:p>
    <w:p w14:paraId="2F7CD44B" w14:textId="77777777" w:rsidR="008D15EA" w:rsidRPr="008D15EA" w:rsidRDefault="008D15EA" w:rsidP="008D15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Engagement: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 engaging and interactive elements for the sprint sessions to keep energy levels high.</w:t>
      </w:r>
    </w:p>
    <w:p w14:paraId="62E90308" w14:textId="77777777" w:rsidR="008D15EA" w:rsidRPr="008D15EA" w:rsidRDefault="008D15EA" w:rsidP="008D15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Final Preparation Checklist</w:t>
      </w:r>
    </w:p>
    <w:p w14:paraId="2026362E" w14:textId="77777777" w:rsidR="008D15EA" w:rsidRPr="008D15EA" w:rsidRDefault="008D15EA" w:rsidP="008D1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 Ready: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the Guru has reviewed all materials and feels confident in leading the sprint.</w:t>
      </w:r>
    </w:p>
    <w:p w14:paraId="74F9483E" w14:textId="77777777" w:rsidR="008D15EA" w:rsidRPr="008D15EA" w:rsidRDefault="008D15EA" w:rsidP="008D1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Ready: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 that all team members have received and reviewed their pre-sprint materials.</w:t>
      </w:r>
    </w:p>
    <w:p w14:paraId="1A5561F2" w14:textId="77777777" w:rsidR="008D15EA" w:rsidRPr="008D15EA" w:rsidRDefault="008D15EA" w:rsidP="008D1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Potential Issues Addressed: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Anticipate and plan for potential questions or difficulties.</w:t>
      </w:r>
    </w:p>
    <w:p w14:paraId="589B3849" w14:textId="77777777" w:rsidR="008D15EA" w:rsidRPr="008D15EA" w:rsidRDefault="008D15EA" w:rsidP="008D15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1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Associate Contributions Planned:</w:t>
      </w:r>
      <w:r w:rsidRPr="008D15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Detail specific actions the associate will take to support the sprint’s success.</w:t>
      </w:r>
    </w:p>
    <w:p w14:paraId="297D9A1F" w14:textId="77777777" w:rsidR="008D15EA" w:rsidRPr="008D15EA" w:rsidRDefault="008D15EA" w:rsidP="008D15EA"/>
    <w:sectPr w:rsidR="008D15EA" w:rsidRPr="008D1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353CD"/>
    <w:multiLevelType w:val="multilevel"/>
    <w:tmpl w:val="44C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E26D2"/>
    <w:multiLevelType w:val="multilevel"/>
    <w:tmpl w:val="E88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540F6"/>
    <w:multiLevelType w:val="multilevel"/>
    <w:tmpl w:val="A46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2F5F"/>
    <w:multiLevelType w:val="multilevel"/>
    <w:tmpl w:val="FBFE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56A7"/>
    <w:multiLevelType w:val="multilevel"/>
    <w:tmpl w:val="358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F3471"/>
    <w:multiLevelType w:val="multilevel"/>
    <w:tmpl w:val="1BB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8000F"/>
    <w:multiLevelType w:val="multilevel"/>
    <w:tmpl w:val="ED3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169B2"/>
    <w:multiLevelType w:val="multilevel"/>
    <w:tmpl w:val="19F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9623B"/>
    <w:multiLevelType w:val="multilevel"/>
    <w:tmpl w:val="81F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B2F82"/>
    <w:multiLevelType w:val="multilevel"/>
    <w:tmpl w:val="9DD6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847480">
    <w:abstractNumId w:val="8"/>
  </w:num>
  <w:num w:numId="2" w16cid:durableId="1771048664">
    <w:abstractNumId w:val="5"/>
  </w:num>
  <w:num w:numId="3" w16cid:durableId="1380471214">
    <w:abstractNumId w:val="1"/>
  </w:num>
  <w:num w:numId="4" w16cid:durableId="360518282">
    <w:abstractNumId w:val="2"/>
  </w:num>
  <w:num w:numId="5" w16cid:durableId="286862404">
    <w:abstractNumId w:val="7"/>
  </w:num>
  <w:num w:numId="6" w16cid:durableId="1878081808">
    <w:abstractNumId w:val="9"/>
  </w:num>
  <w:num w:numId="7" w16cid:durableId="2027752082">
    <w:abstractNumId w:val="6"/>
  </w:num>
  <w:num w:numId="8" w16cid:durableId="1182355722">
    <w:abstractNumId w:val="4"/>
  </w:num>
  <w:num w:numId="9" w16cid:durableId="1210532091">
    <w:abstractNumId w:val="3"/>
  </w:num>
  <w:num w:numId="10" w16cid:durableId="109871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EA"/>
    <w:rsid w:val="008D15EA"/>
    <w:rsid w:val="00E25D33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160A02"/>
  <w15:chartTrackingRefBased/>
  <w15:docId w15:val="{E0155E94-884E-4D4E-840C-86E557A8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6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590</Words>
  <Characters>3737</Characters>
  <Application>Microsoft Office Word</Application>
  <DocSecurity>0</DocSecurity>
  <Lines>98</Lines>
  <Paragraphs>110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2024-10-26T13:54:00Z</dcterms:created>
  <dcterms:modified xsi:type="dcterms:W3CDTF">2024-10-26T13:56:00Z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924c719b-6a11-4382-8929-0a2689a9cffb</vt:lpwstr>
  </property>
</Properties>
</file>