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615320" w14:textId="1310E36E" w:rsidR="00FF7E44" w:rsidRDefault="00CB17DE" w:rsidP="00CB17DE">
      <w:pPr>
        <w:pStyle w:val="Title"/>
      </w:pPr>
      <w:r>
        <w:t>FOCUS GURU Guide</w:t>
      </w:r>
    </w:p>
    <w:p w14:paraId="19034BE9" w14:textId="77777777" w:rsidR="00CB17DE" w:rsidRDefault="00CB17DE" w:rsidP="00CB17DE"/>
    <w:p w14:paraId="14DD9884" w14:textId="77777777" w:rsidR="00CB17DE" w:rsidRPr="00CB17DE" w:rsidRDefault="00CB17DE" w:rsidP="00CB17DE">
      <w:pPr>
        <w:rPr>
          <w:b/>
          <w:bCs/>
        </w:rPr>
      </w:pPr>
      <w:r w:rsidRPr="00CB17DE">
        <w:rPr>
          <w:b/>
          <w:bCs/>
        </w:rPr>
        <w:t>Revised Guru Guide for Focus, Flow, Discipline, and Productivity Sprint</w:t>
      </w:r>
    </w:p>
    <w:p w14:paraId="1430AB44" w14:textId="77777777" w:rsidR="00CB17DE" w:rsidRPr="00CB17DE" w:rsidRDefault="00CB17DE" w:rsidP="00CB17DE">
      <w:r w:rsidRPr="00CB17DE">
        <w:rPr>
          <w:b/>
          <w:bCs/>
        </w:rPr>
        <w:t>Document Title:</w:t>
      </w:r>
      <w:r w:rsidRPr="00CB17DE">
        <w:t xml:space="preserve"> Guru Guide for Leading the Focus, Flow, Discipline, and Productivity Sprint</w:t>
      </w:r>
    </w:p>
    <w:p w14:paraId="2A2702BB" w14:textId="77777777" w:rsidR="00CB17DE" w:rsidRPr="00CB17DE" w:rsidRDefault="00CB17DE" w:rsidP="00CB17DE">
      <w:r w:rsidRPr="00CB17DE">
        <w:rPr>
          <w:b/>
          <w:bCs/>
        </w:rPr>
        <w:t>Date:</w:t>
      </w:r>
      <w:r w:rsidRPr="00CB17DE">
        <w:t xml:space="preserve"> [Insert Date]</w:t>
      </w:r>
    </w:p>
    <w:p w14:paraId="35A08E29" w14:textId="77777777" w:rsidR="00CB17DE" w:rsidRPr="00CB17DE" w:rsidRDefault="00CB17DE" w:rsidP="00CB17DE">
      <w:r w:rsidRPr="00CB17DE">
        <w:rPr>
          <w:b/>
          <w:bCs/>
        </w:rPr>
        <w:t>Version:</w:t>
      </w:r>
      <w:r w:rsidRPr="00CB17DE">
        <w:t xml:space="preserve"> 2.0</w:t>
      </w:r>
    </w:p>
    <w:p w14:paraId="6B7A86A5" w14:textId="77777777" w:rsidR="00CB17DE" w:rsidRPr="00CB17DE" w:rsidRDefault="00CB17DE" w:rsidP="00CB17DE">
      <w:r w:rsidRPr="00CB17DE">
        <w:rPr>
          <w:b/>
          <w:bCs/>
        </w:rPr>
        <w:t>Icon:</w:t>
      </w:r>
      <w:r w:rsidRPr="00CB17DE">
        <w:t xml:space="preserve"> A guiding star symbolizing leadership and navigation.</w:t>
      </w:r>
    </w:p>
    <w:p w14:paraId="568C5A48" w14:textId="77777777" w:rsidR="00CB17DE" w:rsidRPr="00CB17DE" w:rsidRDefault="00CB17DE" w:rsidP="00CB17DE">
      <w:r w:rsidRPr="00CB17DE">
        <w:pict w14:anchorId="22386EDE">
          <v:rect id="_x0000_i1025" style="width:0;height:1.5pt" o:hralign="center" o:hrstd="t" o:hr="t" fillcolor="#a0a0a0" stroked="f"/>
        </w:pict>
      </w:r>
    </w:p>
    <w:p w14:paraId="61705D30" w14:textId="77777777" w:rsidR="00CB17DE" w:rsidRPr="00CB17DE" w:rsidRDefault="00CB17DE" w:rsidP="00CB17DE">
      <w:r w:rsidRPr="00CB17DE">
        <w:rPr>
          <w:b/>
          <w:bCs/>
        </w:rPr>
        <w:t>Introduction:</w:t>
      </w:r>
    </w:p>
    <w:p w14:paraId="2EB3DCE5" w14:textId="77777777" w:rsidR="00CB17DE" w:rsidRPr="00CB17DE" w:rsidRDefault="00CB17DE" w:rsidP="00CB17DE">
      <w:r w:rsidRPr="00CB17DE">
        <w:rPr>
          <w:b/>
          <w:bCs/>
        </w:rPr>
        <w:t>Purpose of the Document:</w:t>
      </w:r>
      <w:r w:rsidRPr="00CB17DE">
        <w:t xml:space="preserve"> This guide equips the Sprint Guru with comprehensive strategies to effectively lead the team through both individual preparation and the collaborative team meeting. It aims to facilitate a deep understanding of focus, flow, discipline, and productivity principles, ensuring every team member can implement these into their daily routines.</w:t>
      </w:r>
    </w:p>
    <w:p w14:paraId="452E0A98" w14:textId="77777777" w:rsidR="00CB17DE" w:rsidRPr="00CB17DE" w:rsidRDefault="00CB17DE" w:rsidP="00CB17DE">
      <w:r w:rsidRPr="00CB17DE">
        <w:rPr>
          <w:b/>
          <w:bCs/>
        </w:rPr>
        <w:t>Overview of the Sprint:</w:t>
      </w:r>
      <w:r w:rsidRPr="00CB17DE">
        <w:t xml:space="preserve"> The sprint challenges team members to enhance personal and collective productivity by mastering critical areas that influence professional effectiveness. By addressing focus, flow, discipline, and productivity, the team is positioned to achieve significant gains in performance and satisfaction.</w:t>
      </w:r>
    </w:p>
    <w:p w14:paraId="1259350D" w14:textId="77777777" w:rsidR="00CB17DE" w:rsidRPr="00CB17DE" w:rsidRDefault="00CB17DE" w:rsidP="00CB17DE">
      <w:r w:rsidRPr="00CB17DE">
        <w:pict w14:anchorId="6A01F072">
          <v:rect id="_x0000_i1026" style="width:0;height:1.5pt" o:hralign="center" o:hrstd="t" o:hr="t" fillcolor="#a0a0a0" stroked="f"/>
        </w:pict>
      </w:r>
    </w:p>
    <w:p w14:paraId="0354E04F" w14:textId="77777777" w:rsidR="00CB17DE" w:rsidRPr="00CB17DE" w:rsidRDefault="00CB17DE" w:rsidP="00CB17DE">
      <w:r w:rsidRPr="00CB17DE">
        <w:rPr>
          <w:b/>
          <w:bCs/>
        </w:rPr>
        <w:t>Detailed Meeting Agenda and Instructions:</w:t>
      </w:r>
    </w:p>
    <w:p w14:paraId="6A2DED18" w14:textId="77777777" w:rsidR="00CB17DE" w:rsidRPr="00CB17DE" w:rsidRDefault="00CB17DE" w:rsidP="00CB17DE">
      <w:pPr>
        <w:numPr>
          <w:ilvl w:val="0"/>
          <w:numId w:val="1"/>
        </w:numPr>
      </w:pPr>
      <w:r w:rsidRPr="00CB17DE">
        <w:rPr>
          <w:b/>
          <w:bCs/>
        </w:rPr>
        <w:t>Introduction and Sprint Goals (10 minutes)</w:t>
      </w:r>
    </w:p>
    <w:p w14:paraId="7EEDACFA" w14:textId="77777777" w:rsidR="00CB17DE" w:rsidRPr="00CB17DE" w:rsidRDefault="00CB17DE" w:rsidP="00CB17DE">
      <w:pPr>
        <w:numPr>
          <w:ilvl w:val="1"/>
          <w:numId w:val="1"/>
        </w:numPr>
      </w:pPr>
      <w:r w:rsidRPr="00CB17DE">
        <w:rPr>
          <w:b/>
          <w:bCs/>
        </w:rPr>
        <w:t>Goal:</w:t>
      </w:r>
      <w:r w:rsidRPr="00CB17DE">
        <w:t xml:space="preserve"> To clarify the sprint’s objectives and engage the team from the outset.</w:t>
      </w:r>
    </w:p>
    <w:p w14:paraId="7F11DBF1" w14:textId="77777777" w:rsidR="00CB17DE" w:rsidRPr="00CB17DE" w:rsidRDefault="00CB17DE" w:rsidP="00CB17DE">
      <w:pPr>
        <w:numPr>
          <w:ilvl w:val="1"/>
          <w:numId w:val="1"/>
        </w:numPr>
      </w:pPr>
      <w:r w:rsidRPr="00CB17DE">
        <w:rPr>
          <w:b/>
          <w:bCs/>
        </w:rPr>
        <w:t>Preparation Tip:</w:t>
      </w:r>
      <w:r w:rsidRPr="00CB17DE">
        <w:t xml:space="preserve"> Review the overarching goals and relate them to the team’s current projects and challenges.</w:t>
      </w:r>
    </w:p>
    <w:p w14:paraId="6B2FA6C2" w14:textId="77777777" w:rsidR="00CB17DE" w:rsidRPr="00CB17DE" w:rsidRDefault="00CB17DE" w:rsidP="00CB17DE">
      <w:pPr>
        <w:numPr>
          <w:ilvl w:val="1"/>
          <w:numId w:val="1"/>
        </w:numPr>
      </w:pPr>
      <w:r w:rsidRPr="00CB17DE">
        <w:rPr>
          <w:b/>
          <w:bCs/>
        </w:rPr>
        <w:t>Discussion Facilitation:</w:t>
      </w:r>
      <w:r w:rsidRPr="00CB17DE">
        <w:t xml:space="preserve"> Start with a brief overview of the sprint's importance and how it ties into broader organizational objectives. Encourage initial reactions to foster engagement.</w:t>
      </w:r>
    </w:p>
    <w:p w14:paraId="1E1D4435" w14:textId="77777777" w:rsidR="00CB17DE" w:rsidRPr="00CB17DE" w:rsidRDefault="00CB17DE" w:rsidP="00CB17DE">
      <w:pPr>
        <w:numPr>
          <w:ilvl w:val="0"/>
          <w:numId w:val="1"/>
        </w:numPr>
      </w:pPr>
      <w:r w:rsidRPr="00CB17DE">
        <w:rPr>
          <w:b/>
          <w:bCs/>
        </w:rPr>
        <w:t>Individual Reflections Sharing (30 minutes)</w:t>
      </w:r>
    </w:p>
    <w:p w14:paraId="63CE761A" w14:textId="77777777" w:rsidR="00CB17DE" w:rsidRPr="00CB17DE" w:rsidRDefault="00CB17DE" w:rsidP="00CB17DE">
      <w:pPr>
        <w:numPr>
          <w:ilvl w:val="1"/>
          <w:numId w:val="1"/>
        </w:numPr>
      </w:pPr>
      <w:r w:rsidRPr="00CB17DE">
        <w:rPr>
          <w:b/>
          <w:bCs/>
        </w:rPr>
        <w:t>Goal:</w:t>
      </w:r>
      <w:r w:rsidRPr="00CB17DE">
        <w:t xml:space="preserve"> Encourage sharing of personal insights to foster a collective understanding of productivity enhancements.</w:t>
      </w:r>
    </w:p>
    <w:p w14:paraId="02959CEA" w14:textId="77777777" w:rsidR="00CB17DE" w:rsidRPr="00CB17DE" w:rsidRDefault="00CB17DE" w:rsidP="00CB17DE">
      <w:pPr>
        <w:numPr>
          <w:ilvl w:val="1"/>
          <w:numId w:val="1"/>
        </w:numPr>
      </w:pPr>
      <w:r w:rsidRPr="00CB17DE">
        <w:rPr>
          <w:b/>
          <w:bCs/>
        </w:rPr>
        <w:t>Preparation Tip:</w:t>
      </w:r>
      <w:r w:rsidRPr="00CB17DE">
        <w:t xml:space="preserve"> Participants should come prepared with a list of insights and </w:t>
      </w:r>
      <w:proofErr w:type="gramStart"/>
      <w:r w:rsidRPr="00CB17DE">
        <w:t>a habit</w:t>
      </w:r>
      <w:proofErr w:type="gramEnd"/>
      <w:r w:rsidRPr="00CB17DE">
        <w:t xml:space="preserve"> they wish to develop, focusing on how these can impact their role.</w:t>
      </w:r>
    </w:p>
    <w:p w14:paraId="40B16BD7" w14:textId="77777777" w:rsidR="00CB17DE" w:rsidRPr="00CB17DE" w:rsidRDefault="00CB17DE" w:rsidP="00CB17DE">
      <w:pPr>
        <w:numPr>
          <w:ilvl w:val="1"/>
          <w:numId w:val="1"/>
        </w:numPr>
      </w:pPr>
      <w:r w:rsidRPr="00CB17DE">
        <w:rPr>
          <w:b/>
          <w:bCs/>
        </w:rPr>
        <w:lastRenderedPageBreak/>
        <w:t>Discussion Facilitation:</w:t>
      </w:r>
      <w:r w:rsidRPr="00CB17DE">
        <w:t xml:space="preserve"> Ask each participant to present their insights and discuss the applicability to their daily tasks. Prompt discussion on how these could be integrated </w:t>
      </w:r>
      <w:proofErr w:type="gramStart"/>
      <w:r w:rsidRPr="00CB17DE">
        <w:t>team-wide</w:t>
      </w:r>
      <w:proofErr w:type="gramEnd"/>
      <w:r w:rsidRPr="00CB17DE">
        <w:t>.</w:t>
      </w:r>
    </w:p>
    <w:p w14:paraId="7182DEBD" w14:textId="77777777" w:rsidR="00CB17DE" w:rsidRPr="00CB17DE" w:rsidRDefault="00CB17DE" w:rsidP="00CB17DE">
      <w:pPr>
        <w:numPr>
          <w:ilvl w:val="0"/>
          <w:numId w:val="1"/>
        </w:numPr>
      </w:pPr>
      <w:r w:rsidRPr="00CB17DE">
        <w:rPr>
          <w:b/>
          <w:bCs/>
        </w:rPr>
        <w:t>Case Study Analysis: 'The Missed Opportunity for Better Productivity' (30 minutes)</w:t>
      </w:r>
    </w:p>
    <w:p w14:paraId="44A7DC04" w14:textId="77777777" w:rsidR="00CB17DE" w:rsidRPr="00CB17DE" w:rsidRDefault="00CB17DE" w:rsidP="00CB17DE">
      <w:pPr>
        <w:numPr>
          <w:ilvl w:val="1"/>
          <w:numId w:val="1"/>
        </w:numPr>
      </w:pPr>
      <w:r w:rsidRPr="00CB17DE">
        <w:rPr>
          <w:b/>
          <w:bCs/>
        </w:rPr>
        <w:t>Goal:</w:t>
      </w:r>
      <w:r w:rsidRPr="00CB17DE">
        <w:t xml:space="preserve"> Analyze common productivity pitfalls through a relatable narrative.</w:t>
      </w:r>
    </w:p>
    <w:p w14:paraId="76B059E5" w14:textId="77777777" w:rsidR="00CB17DE" w:rsidRPr="00CB17DE" w:rsidRDefault="00CB17DE" w:rsidP="00CB17DE">
      <w:pPr>
        <w:numPr>
          <w:ilvl w:val="1"/>
          <w:numId w:val="1"/>
        </w:numPr>
      </w:pPr>
      <w:r w:rsidRPr="00CB17DE">
        <w:rPr>
          <w:b/>
          <w:bCs/>
        </w:rPr>
        <w:t>Preparation Tip:</w:t>
      </w:r>
      <w:r w:rsidRPr="00CB17DE">
        <w:t xml:space="preserve"> Read the case study with a critical eye, identifying elements that resonate with personal and team experiences.</w:t>
      </w:r>
    </w:p>
    <w:p w14:paraId="66759B3A" w14:textId="77777777" w:rsidR="00CB17DE" w:rsidRPr="00CB17DE" w:rsidRDefault="00CB17DE" w:rsidP="00CB17DE">
      <w:pPr>
        <w:numPr>
          <w:ilvl w:val="1"/>
          <w:numId w:val="1"/>
        </w:numPr>
      </w:pPr>
      <w:r w:rsidRPr="00CB17DE">
        <w:rPr>
          <w:b/>
          <w:bCs/>
        </w:rPr>
        <w:t>Discussion Facilitation:</w:t>
      </w:r>
      <w:r w:rsidRPr="00CB17DE">
        <w:t xml:space="preserve"> Lead a structured discussion on the case study, prompting identification of Thomas’s key mistakes and exploring alternative strategies. Encourage participants to draw parallels to their own work experiences.</w:t>
      </w:r>
    </w:p>
    <w:p w14:paraId="48D0F5C8" w14:textId="77777777" w:rsidR="00CB17DE" w:rsidRPr="00CB17DE" w:rsidRDefault="00CB17DE" w:rsidP="00CB17DE">
      <w:pPr>
        <w:numPr>
          <w:ilvl w:val="0"/>
          <w:numId w:val="1"/>
        </w:numPr>
      </w:pPr>
      <w:r w:rsidRPr="00CB17DE">
        <w:rPr>
          <w:b/>
          <w:bCs/>
        </w:rPr>
        <w:t>Habit Formation Exercise (30 minutes)</w:t>
      </w:r>
    </w:p>
    <w:p w14:paraId="1371E136" w14:textId="77777777" w:rsidR="00CB17DE" w:rsidRPr="00CB17DE" w:rsidRDefault="00CB17DE" w:rsidP="00CB17DE">
      <w:pPr>
        <w:numPr>
          <w:ilvl w:val="1"/>
          <w:numId w:val="1"/>
        </w:numPr>
      </w:pPr>
      <w:r w:rsidRPr="00CB17DE">
        <w:rPr>
          <w:b/>
          <w:bCs/>
        </w:rPr>
        <w:t>Goal:</w:t>
      </w:r>
      <w:r w:rsidRPr="00CB17DE">
        <w:t xml:space="preserve"> Work as a team to identify routine tasks and develop habits that enhance productivity.</w:t>
      </w:r>
    </w:p>
    <w:p w14:paraId="12D98925" w14:textId="77777777" w:rsidR="00CB17DE" w:rsidRPr="00CB17DE" w:rsidRDefault="00CB17DE" w:rsidP="00CB17DE">
      <w:pPr>
        <w:numPr>
          <w:ilvl w:val="1"/>
          <w:numId w:val="1"/>
        </w:numPr>
      </w:pPr>
      <w:r w:rsidRPr="00CB17DE">
        <w:rPr>
          <w:b/>
          <w:bCs/>
        </w:rPr>
        <w:t>Preparation Tip:</w:t>
      </w:r>
      <w:r w:rsidRPr="00CB17DE">
        <w:t xml:space="preserve"> Consider routine tasks that impact productivity and how these could be optimized.</w:t>
      </w:r>
    </w:p>
    <w:p w14:paraId="3E6F1095" w14:textId="77777777" w:rsidR="00CB17DE" w:rsidRPr="00CB17DE" w:rsidRDefault="00CB17DE" w:rsidP="00CB17DE">
      <w:pPr>
        <w:numPr>
          <w:ilvl w:val="1"/>
          <w:numId w:val="1"/>
        </w:numPr>
      </w:pPr>
      <w:r w:rsidRPr="00CB17DE">
        <w:rPr>
          <w:b/>
          <w:bCs/>
        </w:rPr>
        <w:t>Discussion Facilitation:</w:t>
      </w:r>
      <w:r w:rsidRPr="00CB17DE">
        <w:t xml:space="preserve"> Guide the brainstorming session, helping the team prioritize tasks and decide on habit formation strategies. Focus on consistency and alignment with team goals.</w:t>
      </w:r>
    </w:p>
    <w:p w14:paraId="45DBEA30" w14:textId="77777777" w:rsidR="00CB17DE" w:rsidRPr="00CB17DE" w:rsidRDefault="00CB17DE" w:rsidP="00CB17DE">
      <w:pPr>
        <w:numPr>
          <w:ilvl w:val="0"/>
          <w:numId w:val="1"/>
        </w:numPr>
      </w:pPr>
      <w:r w:rsidRPr="00CB17DE">
        <w:rPr>
          <w:b/>
          <w:bCs/>
        </w:rPr>
        <w:t>Conclusion and Action Steps (10 minutes)</w:t>
      </w:r>
    </w:p>
    <w:p w14:paraId="20B406E9" w14:textId="77777777" w:rsidR="00CB17DE" w:rsidRPr="00CB17DE" w:rsidRDefault="00CB17DE" w:rsidP="00CB17DE">
      <w:pPr>
        <w:numPr>
          <w:ilvl w:val="1"/>
          <w:numId w:val="1"/>
        </w:numPr>
      </w:pPr>
      <w:r w:rsidRPr="00CB17DE">
        <w:rPr>
          <w:b/>
          <w:bCs/>
        </w:rPr>
        <w:t>Goal:</w:t>
      </w:r>
      <w:r w:rsidRPr="00CB17DE">
        <w:t xml:space="preserve"> Summarize the session and outline actionable steps for habit implementation.</w:t>
      </w:r>
    </w:p>
    <w:p w14:paraId="3579D975" w14:textId="77777777" w:rsidR="00CB17DE" w:rsidRPr="00CB17DE" w:rsidRDefault="00CB17DE" w:rsidP="00CB17DE">
      <w:pPr>
        <w:numPr>
          <w:ilvl w:val="1"/>
          <w:numId w:val="1"/>
        </w:numPr>
      </w:pPr>
      <w:r w:rsidRPr="00CB17DE">
        <w:rPr>
          <w:b/>
          <w:bCs/>
        </w:rPr>
        <w:t>Preparation Tip:</w:t>
      </w:r>
      <w:r w:rsidRPr="00CB17DE">
        <w:t xml:space="preserve"> Reflect on the discussions and identify key action items that emerged.</w:t>
      </w:r>
    </w:p>
    <w:p w14:paraId="1E983BEA" w14:textId="77777777" w:rsidR="00CB17DE" w:rsidRPr="00CB17DE" w:rsidRDefault="00CB17DE" w:rsidP="00CB17DE">
      <w:pPr>
        <w:numPr>
          <w:ilvl w:val="1"/>
          <w:numId w:val="1"/>
        </w:numPr>
      </w:pPr>
      <w:r w:rsidRPr="00CB17DE">
        <w:rPr>
          <w:b/>
          <w:bCs/>
        </w:rPr>
        <w:t>Discussion Facilitation:</w:t>
      </w:r>
      <w:r w:rsidRPr="00CB17DE">
        <w:t xml:space="preserve"> Clarify next steps, assigning responsibilities and deadlines. Ensure commitment from each team member for the actions decided.</w:t>
      </w:r>
    </w:p>
    <w:p w14:paraId="513F54C0" w14:textId="77777777" w:rsidR="00CB17DE" w:rsidRPr="00CB17DE" w:rsidRDefault="00CB17DE" w:rsidP="00CB17DE">
      <w:r w:rsidRPr="00CB17DE">
        <w:pict w14:anchorId="67722F49">
          <v:rect id="_x0000_i1027" style="width:0;height:1.5pt" o:hralign="center" o:hrstd="t" o:hr="t" fillcolor="#a0a0a0" stroked="f"/>
        </w:pict>
      </w:r>
    </w:p>
    <w:p w14:paraId="05A3344D" w14:textId="77777777" w:rsidR="00CB17DE" w:rsidRPr="00CB17DE" w:rsidRDefault="00CB17DE" w:rsidP="00CB17DE">
      <w:r w:rsidRPr="00CB17DE">
        <w:rPr>
          <w:b/>
          <w:bCs/>
        </w:rPr>
        <w:t>Answers to Potential Questions:</w:t>
      </w:r>
    </w:p>
    <w:p w14:paraId="611A2CB0" w14:textId="77777777" w:rsidR="00CB17DE" w:rsidRPr="00CB17DE" w:rsidRDefault="00CB17DE" w:rsidP="00CB17DE">
      <w:pPr>
        <w:numPr>
          <w:ilvl w:val="0"/>
          <w:numId w:val="2"/>
        </w:numPr>
      </w:pPr>
      <w:r w:rsidRPr="00CB17DE">
        <w:rPr>
          <w:b/>
          <w:bCs/>
        </w:rPr>
        <w:t>How do we measure the success of new habits or productivity strategies?</w:t>
      </w:r>
    </w:p>
    <w:p w14:paraId="4431370D" w14:textId="77777777" w:rsidR="00CB17DE" w:rsidRPr="00CB17DE" w:rsidRDefault="00CB17DE" w:rsidP="00CB17DE">
      <w:pPr>
        <w:numPr>
          <w:ilvl w:val="1"/>
          <w:numId w:val="2"/>
        </w:numPr>
      </w:pPr>
      <w:r w:rsidRPr="00CB17DE">
        <w:t>Success can be measured by tracking specific metrics related to task completion times, the quality of work produced, and feedback on team and client satisfaction. Regular review sessions can help assess the impact and adjust strategies as needed.</w:t>
      </w:r>
    </w:p>
    <w:p w14:paraId="2F19C2C5" w14:textId="77777777" w:rsidR="00CB17DE" w:rsidRPr="00CB17DE" w:rsidRDefault="00CB17DE" w:rsidP="00CB17DE">
      <w:pPr>
        <w:numPr>
          <w:ilvl w:val="0"/>
          <w:numId w:val="2"/>
        </w:numPr>
      </w:pPr>
      <w:r w:rsidRPr="00CB17DE">
        <w:rPr>
          <w:b/>
          <w:bCs/>
        </w:rPr>
        <w:t>What should we do if we find that the changes we implemented are not working as expected?</w:t>
      </w:r>
    </w:p>
    <w:p w14:paraId="0A51B944" w14:textId="77777777" w:rsidR="00CB17DE" w:rsidRPr="00CB17DE" w:rsidRDefault="00CB17DE" w:rsidP="00CB17DE">
      <w:pPr>
        <w:numPr>
          <w:ilvl w:val="1"/>
          <w:numId w:val="2"/>
        </w:numPr>
      </w:pPr>
      <w:r w:rsidRPr="00CB17DE">
        <w:lastRenderedPageBreak/>
        <w:t>It's important to be flexible and adaptive. Gather feedback, identify what isn’t working, and why. Use this information to modify the approach, trying different techniques or adjusting the scope of changes.</w:t>
      </w:r>
    </w:p>
    <w:p w14:paraId="7C3D13EE" w14:textId="77777777" w:rsidR="00CB17DE" w:rsidRPr="00CB17DE" w:rsidRDefault="00CB17DE" w:rsidP="00CB17DE">
      <w:pPr>
        <w:numPr>
          <w:ilvl w:val="0"/>
          <w:numId w:val="2"/>
        </w:numPr>
      </w:pPr>
      <w:r w:rsidRPr="00CB17DE">
        <w:rPr>
          <w:b/>
          <w:bCs/>
        </w:rPr>
        <w:t>How can we maintain motivation for long-term productivity improvements?</w:t>
      </w:r>
    </w:p>
    <w:p w14:paraId="4E32946F" w14:textId="77777777" w:rsidR="00CB17DE" w:rsidRPr="00CB17DE" w:rsidRDefault="00CB17DE" w:rsidP="00CB17DE">
      <w:pPr>
        <w:numPr>
          <w:ilvl w:val="1"/>
          <w:numId w:val="2"/>
        </w:numPr>
      </w:pPr>
      <w:r w:rsidRPr="00CB17DE">
        <w:t>Maintain motivation by setting clear short-term goals that contribute to long-term visions, celebrating small wins, and regularly reviewing progress. Also, ensuring that the benefits of these improvements are visible and felt by the team can sustain motivation.</w:t>
      </w:r>
    </w:p>
    <w:p w14:paraId="057553A6" w14:textId="77777777" w:rsidR="00CB17DE" w:rsidRPr="00CB17DE" w:rsidRDefault="00CB17DE" w:rsidP="00CB17DE">
      <w:pPr>
        <w:numPr>
          <w:ilvl w:val="0"/>
          <w:numId w:val="2"/>
        </w:numPr>
      </w:pPr>
      <w:r w:rsidRPr="00CB17DE">
        <w:rPr>
          <w:b/>
          <w:bCs/>
        </w:rPr>
        <w:t>Can these productivity strategies be adjusted to fit different types of work within our team?</w:t>
      </w:r>
    </w:p>
    <w:p w14:paraId="0116BB4F" w14:textId="77777777" w:rsidR="00CB17DE" w:rsidRPr="00CB17DE" w:rsidRDefault="00CB17DE" w:rsidP="00CB17DE">
      <w:pPr>
        <w:numPr>
          <w:ilvl w:val="1"/>
          <w:numId w:val="2"/>
        </w:numPr>
      </w:pPr>
      <w:r w:rsidRPr="00CB17DE">
        <w:t>Absolutely, strategies should be tailored to fit different roles and responsibilities. This customization can be discussed and developed during team meetings to ensure each strategy is relevant and effective.</w:t>
      </w:r>
    </w:p>
    <w:p w14:paraId="601C7B6C" w14:textId="77777777" w:rsidR="00CB17DE" w:rsidRPr="00CB17DE" w:rsidRDefault="00CB17DE" w:rsidP="00CB17DE">
      <w:pPr>
        <w:numPr>
          <w:ilvl w:val="0"/>
          <w:numId w:val="2"/>
        </w:numPr>
      </w:pPr>
      <w:r w:rsidRPr="00CB17DE">
        <w:rPr>
          <w:b/>
          <w:bCs/>
        </w:rPr>
        <w:t>How often will we review our productivity strategies and habits?</w:t>
      </w:r>
    </w:p>
    <w:p w14:paraId="3FB7C124" w14:textId="77777777" w:rsidR="00CB17DE" w:rsidRPr="00CB17DE" w:rsidRDefault="00CB17DE" w:rsidP="00CB17DE">
      <w:pPr>
        <w:numPr>
          <w:ilvl w:val="1"/>
          <w:numId w:val="2"/>
        </w:numPr>
      </w:pPr>
      <w:r w:rsidRPr="00CB17DE">
        <w:t xml:space="preserve">Review cycles can be set quarterly, with the flexibility to </w:t>
      </w:r>
      <w:proofErr w:type="gramStart"/>
      <w:r w:rsidRPr="00CB17DE">
        <w:t>make adjustments</w:t>
      </w:r>
      <w:proofErr w:type="gramEnd"/>
      <w:r w:rsidRPr="00CB17DE">
        <w:t xml:space="preserve"> during monthly check-ins. This regular scrutiny ensures that strategies remain relevant and effective.</w:t>
      </w:r>
    </w:p>
    <w:p w14:paraId="07795E65" w14:textId="77777777" w:rsidR="00CB17DE" w:rsidRPr="00CB17DE" w:rsidRDefault="00CB17DE" w:rsidP="00CB17DE">
      <w:r w:rsidRPr="00CB17DE">
        <w:pict w14:anchorId="228CF69D">
          <v:rect id="_x0000_i1028" style="width:0;height:1.5pt" o:hralign="center" o:hrstd="t" o:hr="t" fillcolor="#a0a0a0" stroked="f"/>
        </w:pict>
      </w:r>
    </w:p>
    <w:p w14:paraId="5626F3C6" w14:textId="77777777" w:rsidR="00CB17DE" w:rsidRPr="00CB17DE" w:rsidRDefault="00CB17DE" w:rsidP="00CB17DE">
      <w:r w:rsidRPr="00CB17DE">
        <w:rPr>
          <w:b/>
          <w:bCs/>
        </w:rPr>
        <w:t>Top 5 Possible Challenges and Solutions:</w:t>
      </w:r>
    </w:p>
    <w:p w14:paraId="2F62DDC7" w14:textId="77777777" w:rsidR="00CB17DE" w:rsidRPr="00CB17DE" w:rsidRDefault="00CB17DE" w:rsidP="00CB17DE">
      <w:pPr>
        <w:numPr>
          <w:ilvl w:val="0"/>
          <w:numId w:val="3"/>
        </w:numPr>
      </w:pPr>
      <w:r w:rsidRPr="00CB17DE">
        <w:rPr>
          <w:b/>
          <w:bCs/>
        </w:rPr>
        <w:t>Resistance to Change:</w:t>
      </w:r>
    </w:p>
    <w:p w14:paraId="7EE2F5E1" w14:textId="77777777" w:rsidR="00CB17DE" w:rsidRPr="00CB17DE" w:rsidRDefault="00CB17DE" w:rsidP="00CB17DE">
      <w:pPr>
        <w:numPr>
          <w:ilvl w:val="1"/>
          <w:numId w:val="3"/>
        </w:numPr>
      </w:pPr>
      <w:r w:rsidRPr="00CB17DE">
        <w:t>Foster an open environment where feedback is encouraged. Explain the rationale behind changes to gain buy-in.</w:t>
      </w:r>
    </w:p>
    <w:p w14:paraId="63FFA9BA" w14:textId="77777777" w:rsidR="00CB17DE" w:rsidRPr="00CB17DE" w:rsidRDefault="00CB17DE" w:rsidP="00CB17DE">
      <w:pPr>
        <w:numPr>
          <w:ilvl w:val="0"/>
          <w:numId w:val="3"/>
        </w:numPr>
      </w:pPr>
      <w:r w:rsidRPr="00CB17DE">
        <w:rPr>
          <w:b/>
          <w:bCs/>
        </w:rPr>
        <w:t>Time Management for New Routines:</w:t>
      </w:r>
    </w:p>
    <w:p w14:paraId="621F4179" w14:textId="77777777" w:rsidR="00CB17DE" w:rsidRPr="00CB17DE" w:rsidRDefault="00CB17DE" w:rsidP="00CB17DE">
      <w:pPr>
        <w:numPr>
          <w:ilvl w:val="1"/>
          <w:numId w:val="3"/>
        </w:numPr>
      </w:pPr>
      <w:r w:rsidRPr="00CB17DE">
        <w:t>Help team members rearrange their schedules to accommodate new habits without overwhelming their workload.</w:t>
      </w:r>
    </w:p>
    <w:p w14:paraId="641FB74A" w14:textId="77777777" w:rsidR="00CB17DE" w:rsidRPr="00CB17DE" w:rsidRDefault="00CB17DE" w:rsidP="00CB17DE">
      <w:pPr>
        <w:numPr>
          <w:ilvl w:val="0"/>
          <w:numId w:val="3"/>
        </w:numPr>
      </w:pPr>
      <w:r w:rsidRPr="00CB17DE">
        <w:rPr>
          <w:b/>
          <w:bCs/>
        </w:rPr>
        <w:t>Inconsistent Application of Strategies:</w:t>
      </w:r>
    </w:p>
    <w:p w14:paraId="2FC78726" w14:textId="77777777" w:rsidR="00CB17DE" w:rsidRPr="00CB17DE" w:rsidRDefault="00CB17DE" w:rsidP="00CB17DE">
      <w:pPr>
        <w:numPr>
          <w:ilvl w:val="1"/>
          <w:numId w:val="3"/>
        </w:numPr>
      </w:pPr>
      <w:r w:rsidRPr="00CB17DE">
        <w:t>Implement mentoring or buddy systems to help maintain accountability and provide support where needed.</w:t>
      </w:r>
    </w:p>
    <w:p w14:paraId="14987A8C" w14:textId="77777777" w:rsidR="00CB17DE" w:rsidRPr="00CB17DE" w:rsidRDefault="00CB17DE" w:rsidP="00CB17DE">
      <w:pPr>
        <w:numPr>
          <w:ilvl w:val="0"/>
          <w:numId w:val="3"/>
        </w:numPr>
      </w:pPr>
      <w:r w:rsidRPr="00CB17DE">
        <w:rPr>
          <w:b/>
          <w:bCs/>
        </w:rPr>
        <w:t>Lack of Immediate Results:</w:t>
      </w:r>
    </w:p>
    <w:p w14:paraId="38A21A1C" w14:textId="77777777" w:rsidR="00CB17DE" w:rsidRPr="00CB17DE" w:rsidRDefault="00CB17DE" w:rsidP="00CB17DE">
      <w:pPr>
        <w:numPr>
          <w:ilvl w:val="1"/>
          <w:numId w:val="3"/>
        </w:numPr>
      </w:pPr>
      <w:r w:rsidRPr="00CB17DE">
        <w:t>Set realistic expectations for when results should be visible and communicate this to prevent disillusionment.</w:t>
      </w:r>
    </w:p>
    <w:p w14:paraId="3DD0886D" w14:textId="77777777" w:rsidR="00CB17DE" w:rsidRPr="00CB17DE" w:rsidRDefault="00CB17DE" w:rsidP="00CB17DE">
      <w:pPr>
        <w:numPr>
          <w:ilvl w:val="0"/>
          <w:numId w:val="3"/>
        </w:numPr>
      </w:pPr>
      <w:r w:rsidRPr="00CB17DE">
        <w:rPr>
          <w:b/>
          <w:bCs/>
        </w:rPr>
        <w:t>Overcomplexity in Implementation:</w:t>
      </w:r>
    </w:p>
    <w:p w14:paraId="040E98CA" w14:textId="77777777" w:rsidR="00CB17DE" w:rsidRPr="00CB17DE" w:rsidRDefault="00CB17DE" w:rsidP="00CB17DE">
      <w:pPr>
        <w:numPr>
          <w:ilvl w:val="1"/>
          <w:numId w:val="3"/>
        </w:numPr>
      </w:pPr>
      <w:r w:rsidRPr="00CB17DE">
        <w:t>Simplify strategies into actionable steps that are easy to understand and execute. Offer training sessions if needed.</w:t>
      </w:r>
    </w:p>
    <w:p w14:paraId="15D1E866" w14:textId="77777777" w:rsidR="00CB17DE" w:rsidRPr="00CB17DE" w:rsidRDefault="00CB17DE" w:rsidP="00CB17DE"/>
    <w:p w14:paraId="7729BE30" w14:textId="77777777" w:rsidR="00CB17DE" w:rsidRDefault="00CB17DE" w:rsidP="00CB17DE"/>
    <w:p w14:paraId="104C88AE" w14:textId="77777777" w:rsidR="00CB17DE" w:rsidRDefault="00CB17DE" w:rsidP="00CB17DE"/>
    <w:p w14:paraId="7C511C6D" w14:textId="77777777" w:rsidR="00CB17DE" w:rsidRPr="00CB17DE" w:rsidRDefault="00CB17DE" w:rsidP="00CB17DE"/>
    <w:sectPr w:rsidR="00CB17DE" w:rsidRPr="00CB17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6720D"/>
    <w:multiLevelType w:val="multilevel"/>
    <w:tmpl w:val="44968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7555B8"/>
    <w:multiLevelType w:val="multilevel"/>
    <w:tmpl w:val="733AF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A04BED"/>
    <w:multiLevelType w:val="multilevel"/>
    <w:tmpl w:val="F55EC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023401">
    <w:abstractNumId w:val="2"/>
  </w:num>
  <w:num w:numId="2" w16cid:durableId="1528106155">
    <w:abstractNumId w:val="0"/>
  </w:num>
  <w:num w:numId="3" w16cid:durableId="748235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7DE"/>
    <w:rsid w:val="00522E8C"/>
    <w:rsid w:val="00CB17DE"/>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7E8411"/>
  <w15:chartTrackingRefBased/>
  <w15:docId w15:val="{B64FFEFE-BAFF-4B40-A6C5-5C50E288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7DE"/>
    <w:rPr>
      <w:rFonts w:eastAsiaTheme="majorEastAsia" w:cstheme="majorBidi"/>
      <w:color w:val="272727" w:themeColor="text1" w:themeTint="D8"/>
    </w:rPr>
  </w:style>
  <w:style w:type="paragraph" w:styleId="Title">
    <w:name w:val="Title"/>
    <w:basedOn w:val="Normal"/>
    <w:next w:val="Normal"/>
    <w:link w:val="TitleChar"/>
    <w:uiPriority w:val="10"/>
    <w:qFormat/>
    <w:rsid w:val="00CB1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7DE"/>
    <w:pPr>
      <w:spacing w:before="160"/>
      <w:jc w:val="center"/>
    </w:pPr>
    <w:rPr>
      <w:i/>
      <w:iCs/>
      <w:color w:val="404040" w:themeColor="text1" w:themeTint="BF"/>
    </w:rPr>
  </w:style>
  <w:style w:type="character" w:customStyle="1" w:styleId="QuoteChar">
    <w:name w:val="Quote Char"/>
    <w:basedOn w:val="DefaultParagraphFont"/>
    <w:link w:val="Quote"/>
    <w:uiPriority w:val="29"/>
    <w:rsid w:val="00CB17DE"/>
    <w:rPr>
      <w:i/>
      <w:iCs/>
      <w:color w:val="404040" w:themeColor="text1" w:themeTint="BF"/>
    </w:rPr>
  </w:style>
  <w:style w:type="paragraph" w:styleId="ListParagraph">
    <w:name w:val="List Paragraph"/>
    <w:basedOn w:val="Normal"/>
    <w:uiPriority w:val="34"/>
    <w:qFormat/>
    <w:rsid w:val="00CB17DE"/>
    <w:pPr>
      <w:ind w:left="720"/>
      <w:contextualSpacing/>
    </w:pPr>
  </w:style>
  <w:style w:type="character" w:styleId="IntenseEmphasis">
    <w:name w:val="Intense Emphasis"/>
    <w:basedOn w:val="DefaultParagraphFont"/>
    <w:uiPriority w:val="21"/>
    <w:qFormat/>
    <w:rsid w:val="00CB17DE"/>
    <w:rPr>
      <w:i/>
      <w:iCs/>
      <w:color w:val="0F4761" w:themeColor="accent1" w:themeShade="BF"/>
    </w:rPr>
  </w:style>
  <w:style w:type="paragraph" w:styleId="IntenseQuote">
    <w:name w:val="Intense Quote"/>
    <w:basedOn w:val="Normal"/>
    <w:next w:val="Normal"/>
    <w:link w:val="IntenseQuoteChar"/>
    <w:uiPriority w:val="30"/>
    <w:qFormat/>
    <w:rsid w:val="00CB1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7DE"/>
    <w:rPr>
      <w:i/>
      <w:iCs/>
      <w:color w:val="0F4761" w:themeColor="accent1" w:themeShade="BF"/>
    </w:rPr>
  </w:style>
  <w:style w:type="character" w:styleId="IntenseReference">
    <w:name w:val="Intense Reference"/>
    <w:basedOn w:val="DefaultParagraphFont"/>
    <w:uiPriority w:val="32"/>
    <w:qFormat/>
    <w:rsid w:val="00CB17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9114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815</Words>
  <Characters>4700</Characters>
  <Application>Microsoft Office Word</Application>
  <DocSecurity>0</DocSecurity>
  <Lines>783</Lines>
  <Paragraphs>290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2024-11-14T22:06:00Z</dcterms:created>
  <dcterms:modified xsi:type="dcterms:W3CDTF">2024-11-14T22:13:00Z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646cfe59-b5c8-4ebe-ac1b-3da538ba3d30</vt:lpwstr>
  </property>
</Properties>
</file>