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DCB1" w14:textId="48F1E4F8" w:rsidR="00FF7E44" w:rsidRDefault="00667D28" w:rsidP="00667D28">
      <w:pPr>
        <w:pStyle w:val="Title"/>
      </w:pPr>
      <w:r>
        <w:t xml:space="preserve">Segmentation – Associate sheet </w:t>
      </w:r>
    </w:p>
    <w:p w14:paraId="16D50BA8" w14:textId="77777777" w:rsidR="0039115A" w:rsidRDefault="0039115A" w:rsidP="0039115A"/>
    <w:p w14:paraId="3E7FC46E" w14:textId="77777777" w:rsidR="0039115A" w:rsidRPr="0039115A" w:rsidRDefault="0039115A" w:rsidP="0039115A">
      <w:pPr>
        <w:rPr>
          <w:b/>
          <w:bCs/>
        </w:rPr>
      </w:pPr>
      <w:r w:rsidRPr="0039115A">
        <w:rPr>
          <w:b/>
          <w:bCs/>
        </w:rPr>
        <w:t>Associate Preparation Guide for Segmentation Attractiveness Index and Target Setting</w:t>
      </w:r>
    </w:p>
    <w:p w14:paraId="469F8647" w14:textId="77777777" w:rsidR="0039115A" w:rsidRPr="0039115A" w:rsidRDefault="0039115A" w:rsidP="0039115A">
      <w:r w:rsidRPr="0039115A">
        <w:rPr>
          <w:b/>
          <w:bCs/>
        </w:rPr>
        <w:t>Date</w:t>
      </w:r>
      <w:r w:rsidRPr="0039115A">
        <w:t>: [Insert Date]</w:t>
      </w:r>
      <w:r w:rsidRPr="0039115A">
        <w:br/>
      </w:r>
      <w:r w:rsidRPr="0039115A">
        <w:rPr>
          <w:b/>
          <w:bCs/>
        </w:rPr>
        <w:t>Version</w:t>
      </w:r>
      <w:r w:rsidRPr="0039115A">
        <w:t>: 1.0</w:t>
      </w:r>
      <w:r w:rsidRPr="0039115A">
        <w:br/>
      </w:r>
      <w:r w:rsidRPr="0039115A">
        <w:rPr>
          <w:b/>
          <w:bCs/>
        </w:rPr>
        <w:t>Icon</w:t>
      </w:r>
      <w:r w:rsidRPr="0039115A">
        <w:t xml:space="preserve">: </w:t>
      </w:r>
      <w:r w:rsidRPr="0039115A">
        <w:rPr>
          <w:rFonts w:ascii="Segoe UI Emoji" w:hAnsi="Segoe UI Emoji" w:cs="Segoe UI Emoji"/>
        </w:rPr>
        <w:t>🧩</w:t>
      </w:r>
      <w:r w:rsidRPr="0039115A">
        <w:t xml:space="preserve"> A puzzle piece symbolizing strategy and alignment.</w:t>
      </w:r>
    </w:p>
    <w:p w14:paraId="70EF3538" w14:textId="77777777" w:rsidR="0039115A" w:rsidRPr="0039115A" w:rsidRDefault="0039115A" w:rsidP="0039115A">
      <w:r w:rsidRPr="0039115A">
        <w:pict w14:anchorId="2BBC964C">
          <v:rect id="_x0000_i1025" style="width:0;height:1.5pt" o:hralign="center" o:hrstd="t" o:hr="t" fillcolor="#a0a0a0" stroked="f"/>
        </w:pict>
      </w:r>
    </w:p>
    <w:p w14:paraId="23D9A6F9" w14:textId="77777777" w:rsidR="0039115A" w:rsidRPr="0039115A" w:rsidRDefault="0039115A" w:rsidP="0039115A">
      <w:pPr>
        <w:rPr>
          <w:b/>
          <w:bCs/>
        </w:rPr>
      </w:pPr>
      <w:r w:rsidRPr="0039115A">
        <w:rPr>
          <w:b/>
          <w:bCs/>
        </w:rPr>
        <w:t>Introduction</w:t>
      </w:r>
    </w:p>
    <w:p w14:paraId="6FE75B39" w14:textId="77777777" w:rsidR="0039115A" w:rsidRPr="0039115A" w:rsidRDefault="0039115A" w:rsidP="0039115A">
      <w:r w:rsidRPr="0039115A">
        <w:rPr>
          <w:b/>
          <w:bCs/>
        </w:rPr>
        <w:t>Purpose of the Document</w:t>
      </w:r>
      <w:r w:rsidRPr="0039115A">
        <w:t>:</w:t>
      </w:r>
      <w:r w:rsidRPr="0039115A">
        <w:br/>
        <w:t>This guide prepares you, the Associate, to support the Guru and team effectively throughout the sprint. Your role is crucial in ensuring that the team stays focused, informed, and aligned on the sprint’s objectives.</w:t>
      </w:r>
    </w:p>
    <w:p w14:paraId="19A37F76" w14:textId="77777777" w:rsidR="0039115A" w:rsidRPr="0039115A" w:rsidRDefault="0039115A" w:rsidP="0039115A">
      <w:r w:rsidRPr="0039115A">
        <w:rPr>
          <w:b/>
          <w:bCs/>
        </w:rPr>
        <w:t>Key Responsibilities</w:t>
      </w:r>
      <w:r w:rsidRPr="0039115A">
        <w:t>:</w:t>
      </w:r>
    </w:p>
    <w:p w14:paraId="305D9F1F" w14:textId="77777777" w:rsidR="0039115A" w:rsidRPr="0039115A" w:rsidRDefault="0039115A" w:rsidP="0039115A">
      <w:pPr>
        <w:numPr>
          <w:ilvl w:val="0"/>
          <w:numId w:val="1"/>
        </w:numPr>
      </w:pPr>
      <w:r w:rsidRPr="0039115A">
        <w:t>Facilitate the Guru’s preparation and meeting management.</w:t>
      </w:r>
    </w:p>
    <w:p w14:paraId="12AE2628" w14:textId="77777777" w:rsidR="0039115A" w:rsidRPr="0039115A" w:rsidRDefault="0039115A" w:rsidP="0039115A">
      <w:pPr>
        <w:numPr>
          <w:ilvl w:val="0"/>
          <w:numId w:val="1"/>
        </w:numPr>
      </w:pPr>
      <w:r w:rsidRPr="0039115A">
        <w:t>Ensure the team is adequately prepared with all necessary materials.</w:t>
      </w:r>
    </w:p>
    <w:p w14:paraId="3DFA815B" w14:textId="77777777" w:rsidR="0039115A" w:rsidRPr="0039115A" w:rsidRDefault="0039115A" w:rsidP="0039115A">
      <w:pPr>
        <w:numPr>
          <w:ilvl w:val="0"/>
          <w:numId w:val="1"/>
        </w:numPr>
      </w:pPr>
      <w:r w:rsidRPr="0039115A">
        <w:t>Address challenges promptly to maintain progress.</w:t>
      </w:r>
    </w:p>
    <w:p w14:paraId="4E415C12" w14:textId="77777777" w:rsidR="0039115A" w:rsidRPr="0039115A" w:rsidRDefault="0039115A" w:rsidP="0039115A">
      <w:r w:rsidRPr="0039115A">
        <w:rPr>
          <w:b/>
          <w:bCs/>
        </w:rPr>
        <w:t>Strategic Importance</w:t>
      </w:r>
      <w:r w:rsidRPr="0039115A">
        <w:t>:</w:t>
      </w:r>
      <w:r w:rsidRPr="0039115A">
        <w:br/>
        <w:t>Your contributions directly impact the success of this sprint, from refining market segmentation to setting actionable targets that drive long-term growth.</w:t>
      </w:r>
    </w:p>
    <w:p w14:paraId="3C75FA7A" w14:textId="77777777" w:rsidR="0039115A" w:rsidRPr="0039115A" w:rsidRDefault="0039115A" w:rsidP="0039115A">
      <w:r w:rsidRPr="0039115A">
        <w:pict w14:anchorId="7CDEA7BD">
          <v:rect id="_x0000_i1026" style="width:0;height:1.5pt" o:hralign="center" o:hrstd="t" o:hr="t" fillcolor="#a0a0a0" stroked="f"/>
        </w:pict>
      </w:r>
    </w:p>
    <w:p w14:paraId="1516EF4B" w14:textId="77777777" w:rsidR="0039115A" w:rsidRPr="0039115A" w:rsidRDefault="0039115A" w:rsidP="0039115A">
      <w:pPr>
        <w:rPr>
          <w:b/>
          <w:bCs/>
        </w:rPr>
      </w:pPr>
      <w:r w:rsidRPr="0039115A">
        <w:rPr>
          <w:b/>
          <w:bCs/>
        </w:rPr>
        <w:t>Preparation for the Guru</w:t>
      </w:r>
    </w:p>
    <w:p w14:paraId="2BE6C2F9" w14:textId="77777777" w:rsidR="0039115A" w:rsidRPr="0039115A" w:rsidRDefault="0039115A" w:rsidP="0039115A">
      <w:r w:rsidRPr="0039115A">
        <w:rPr>
          <w:b/>
          <w:bCs/>
        </w:rPr>
        <w:t>Materials Overview</w:t>
      </w:r>
      <w:r w:rsidRPr="0039115A">
        <w:t>:</w:t>
      </w:r>
    </w:p>
    <w:p w14:paraId="4ED2A32C" w14:textId="77777777" w:rsidR="0039115A" w:rsidRPr="0039115A" w:rsidRDefault="0039115A" w:rsidP="0039115A">
      <w:pPr>
        <w:numPr>
          <w:ilvl w:val="0"/>
          <w:numId w:val="2"/>
        </w:numPr>
      </w:pPr>
      <w:r w:rsidRPr="0039115A">
        <w:rPr>
          <w:b/>
          <w:bCs/>
        </w:rPr>
        <w:t>Brain Juice Document</w:t>
      </w:r>
      <w:r w:rsidRPr="0039115A">
        <w:t>: Key insights and actionable recommendations for behavioral segmentation, attractiveness index, and target setting.</w:t>
      </w:r>
    </w:p>
    <w:p w14:paraId="01CAAB3A" w14:textId="77777777" w:rsidR="0039115A" w:rsidRPr="0039115A" w:rsidRDefault="0039115A" w:rsidP="0039115A">
      <w:pPr>
        <w:numPr>
          <w:ilvl w:val="0"/>
          <w:numId w:val="2"/>
        </w:numPr>
      </w:pPr>
      <w:r w:rsidRPr="0039115A">
        <w:rPr>
          <w:b/>
          <w:bCs/>
        </w:rPr>
        <w:t>Individual and Team Preparation Sheets</w:t>
      </w:r>
      <w:r w:rsidRPr="0039115A">
        <w:t>: Ensure all instructions have been followed, and critical tasks are complete.</w:t>
      </w:r>
    </w:p>
    <w:p w14:paraId="5717742F" w14:textId="77777777" w:rsidR="0039115A" w:rsidRPr="0039115A" w:rsidRDefault="0039115A" w:rsidP="0039115A">
      <w:pPr>
        <w:numPr>
          <w:ilvl w:val="0"/>
          <w:numId w:val="2"/>
        </w:numPr>
      </w:pPr>
      <w:r w:rsidRPr="0039115A">
        <w:rPr>
          <w:b/>
          <w:bCs/>
        </w:rPr>
        <w:t>Case Study</w:t>
      </w:r>
      <w:r w:rsidRPr="0039115A">
        <w:t>: Emami Limited example, demonstrating the practical application of the sprint’s principles.</w:t>
      </w:r>
    </w:p>
    <w:p w14:paraId="39D11E0C" w14:textId="77777777" w:rsidR="0039115A" w:rsidRPr="0039115A" w:rsidRDefault="0039115A" w:rsidP="0039115A">
      <w:r w:rsidRPr="0039115A">
        <w:rPr>
          <w:b/>
          <w:bCs/>
        </w:rPr>
        <w:t>Key Concepts</w:t>
      </w:r>
      <w:r w:rsidRPr="0039115A">
        <w:t>:</w:t>
      </w:r>
    </w:p>
    <w:p w14:paraId="267A7D37" w14:textId="77777777" w:rsidR="0039115A" w:rsidRPr="0039115A" w:rsidRDefault="0039115A" w:rsidP="0039115A">
      <w:pPr>
        <w:numPr>
          <w:ilvl w:val="0"/>
          <w:numId w:val="3"/>
        </w:numPr>
      </w:pPr>
      <w:r w:rsidRPr="0039115A">
        <w:t>Behavioral segmentation groups customers based on actions rather than demographics.</w:t>
      </w:r>
    </w:p>
    <w:p w14:paraId="44226C10" w14:textId="77777777" w:rsidR="0039115A" w:rsidRPr="0039115A" w:rsidRDefault="0039115A" w:rsidP="0039115A">
      <w:pPr>
        <w:numPr>
          <w:ilvl w:val="0"/>
          <w:numId w:val="3"/>
        </w:numPr>
      </w:pPr>
      <w:r w:rsidRPr="0039115A">
        <w:t>An attractiveness index evaluates segments using weighted criteria like size, profitability, and growth trends.</w:t>
      </w:r>
    </w:p>
    <w:p w14:paraId="77988DC8" w14:textId="77777777" w:rsidR="0039115A" w:rsidRPr="0039115A" w:rsidRDefault="0039115A" w:rsidP="0039115A">
      <w:pPr>
        <w:numPr>
          <w:ilvl w:val="0"/>
          <w:numId w:val="3"/>
        </w:numPr>
      </w:pPr>
      <w:r w:rsidRPr="0039115A">
        <w:lastRenderedPageBreak/>
        <w:t>Market share targets provide measurable goals and align team efforts.</w:t>
      </w:r>
    </w:p>
    <w:p w14:paraId="3284280B" w14:textId="77777777" w:rsidR="0039115A" w:rsidRPr="0039115A" w:rsidRDefault="0039115A" w:rsidP="0039115A">
      <w:r w:rsidRPr="0039115A">
        <w:rPr>
          <w:b/>
          <w:bCs/>
        </w:rPr>
        <w:t>Discussion Points for the Guru</w:t>
      </w:r>
      <w:r w:rsidRPr="0039115A">
        <w:t>:</w:t>
      </w:r>
    </w:p>
    <w:p w14:paraId="1301078A" w14:textId="77777777" w:rsidR="0039115A" w:rsidRPr="0039115A" w:rsidRDefault="0039115A" w:rsidP="0039115A">
      <w:pPr>
        <w:numPr>
          <w:ilvl w:val="0"/>
          <w:numId w:val="4"/>
        </w:numPr>
      </w:pPr>
      <w:r w:rsidRPr="0039115A">
        <w:t>How can the team validate behavioral segments?</w:t>
      </w:r>
    </w:p>
    <w:p w14:paraId="298AEEEF" w14:textId="77777777" w:rsidR="0039115A" w:rsidRPr="0039115A" w:rsidRDefault="0039115A" w:rsidP="0039115A">
      <w:pPr>
        <w:numPr>
          <w:ilvl w:val="0"/>
          <w:numId w:val="4"/>
        </w:numPr>
      </w:pPr>
      <w:r w:rsidRPr="0039115A">
        <w:t>What criteria weights will ensure the attractiveness index reflects strategic priorities?</w:t>
      </w:r>
    </w:p>
    <w:p w14:paraId="51FD0A55" w14:textId="77777777" w:rsidR="0039115A" w:rsidRPr="0039115A" w:rsidRDefault="0039115A" w:rsidP="0039115A">
      <w:pPr>
        <w:numPr>
          <w:ilvl w:val="0"/>
          <w:numId w:val="4"/>
        </w:numPr>
      </w:pPr>
      <w:r w:rsidRPr="0039115A">
        <w:t>What does success look like for each target segment in 3–5 years?</w:t>
      </w:r>
    </w:p>
    <w:p w14:paraId="738251F7" w14:textId="77777777" w:rsidR="0039115A" w:rsidRPr="0039115A" w:rsidRDefault="0039115A" w:rsidP="0039115A">
      <w:r w:rsidRPr="0039115A">
        <w:pict w14:anchorId="04D5FE77">
          <v:rect id="_x0000_i1027" style="width:0;height:1.5pt" o:hralign="center" o:hrstd="t" o:hr="t" fillcolor="#a0a0a0" stroked="f"/>
        </w:pict>
      </w:r>
    </w:p>
    <w:p w14:paraId="698F70EE" w14:textId="77777777" w:rsidR="0039115A" w:rsidRPr="0039115A" w:rsidRDefault="0039115A" w:rsidP="0039115A">
      <w:pPr>
        <w:rPr>
          <w:b/>
          <w:bCs/>
        </w:rPr>
      </w:pPr>
      <w:r w:rsidRPr="0039115A">
        <w:rPr>
          <w:b/>
          <w:bCs/>
        </w:rPr>
        <w:t>Team Preparation Strategy</w:t>
      </w:r>
    </w:p>
    <w:p w14:paraId="3EEC5292" w14:textId="77777777" w:rsidR="0039115A" w:rsidRPr="0039115A" w:rsidRDefault="0039115A" w:rsidP="0039115A">
      <w:r w:rsidRPr="0039115A">
        <w:rPr>
          <w:b/>
          <w:bCs/>
        </w:rPr>
        <w:t>Team Guidelines</w:t>
      </w:r>
      <w:r w:rsidRPr="0039115A">
        <w:t>:</w:t>
      </w:r>
    </w:p>
    <w:p w14:paraId="0B288B67" w14:textId="77777777" w:rsidR="0039115A" w:rsidRPr="0039115A" w:rsidRDefault="0039115A" w:rsidP="0039115A">
      <w:pPr>
        <w:numPr>
          <w:ilvl w:val="0"/>
          <w:numId w:val="5"/>
        </w:numPr>
      </w:pPr>
      <w:r w:rsidRPr="0039115A">
        <w:t>Review the Brain Juice document and individual preparation sheets before the meeting.</w:t>
      </w:r>
    </w:p>
    <w:p w14:paraId="2D789229" w14:textId="77777777" w:rsidR="0039115A" w:rsidRPr="0039115A" w:rsidRDefault="0039115A" w:rsidP="0039115A">
      <w:pPr>
        <w:numPr>
          <w:ilvl w:val="0"/>
          <w:numId w:val="5"/>
        </w:numPr>
      </w:pPr>
      <w:r w:rsidRPr="0039115A">
        <w:t>Analyze customer behavior data relevant to your region or department.</w:t>
      </w:r>
    </w:p>
    <w:p w14:paraId="058BFB07" w14:textId="77777777" w:rsidR="0039115A" w:rsidRPr="0039115A" w:rsidRDefault="0039115A" w:rsidP="0039115A">
      <w:pPr>
        <w:numPr>
          <w:ilvl w:val="0"/>
          <w:numId w:val="5"/>
        </w:numPr>
      </w:pPr>
      <w:r w:rsidRPr="0039115A">
        <w:t>Draft preliminary market share targets for your assigned segments.</w:t>
      </w:r>
    </w:p>
    <w:p w14:paraId="6629DDA2" w14:textId="77777777" w:rsidR="0039115A" w:rsidRPr="0039115A" w:rsidRDefault="0039115A" w:rsidP="0039115A">
      <w:r w:rsidRPr="0039115A">
        <w:rPr>
          <w:b/>
          <w:bCs/>
        </w:rPr>
        <w:t>Materials Distribution</w:t>
      </w:r>
      <w:r w:rsidRPr="0039115A">
        <w:t>:</w:t>
      </w:r>
    </w:p>
    <w:p w14:paraId="6F28827D" w14:textId="77777777" w:rsidR="0039115A" w:rsidRPr="0039115A" w:rsidRDefault="0039115A" w:rsidP="0039115A">
      <w:pPr>
        <w:numPr>
          <w:ilvl w:val="0"/>
          <w:numId w:val="6"/>
        </w:numPr>
      </w:pPr>
      <w:r w:rsidRPr="0039115A">
        <w:t>Distribute all sprint materials, including the agenda, at least three days before the meeting.</w:t>
      </w:r>
    </w:p>
    <w:p w14:paraId="0022F22C" w14:textId="77777777" w:rsidR="0039115A" w:rsidRPr="0039115A" w:rsidRDefault="0039115A" w:rsidP="0039115A">
      <w:pPr>
        <w:numPr>
          <w:ilvl w:val="0"/>
          <w:numId w:val="6"/>
        </w:numPr>
      </w:pPr>
      <w:r w:rsidRPr="0039115A">
        <w:t>Use digital tools to ensure accessibility (e.g., shared drives or collaborative platforms).</w:t>
      </w:r>
    </w:p>
    <w:p w14:paraId="57B11FBB" w14:textId="77777777" w:rsidR="0039115A" w:rsidRPr="0039115A" w:rsidRDefault="0039115A" w:rsidP="0039115A">
      <w:r w:rsidRPr="0039115A">
        <w:rPr>
          <w:b/>
          <w:bCs/>
        </w:rPr>
        <w:t>Role Clarifications</w:t>
      </w:r>
      <w:r w:rsidRPr="0039115A">
        <w:t>:</w:t>
      </w:r>
    </w:p>
    <w:p w14:paraId="411B270C" w14:textId="77777777" w:rsidR="0039115A" w:rsidRPr="0039115A" w:rsidRDefault="0039115A" w:rsidP="0039115A">
      <w:pPr>
        <w:numPr>
          <w:ilvl w:val="0"/>
          <w:numId w:val="7"/>
        </w:numPr>
      </w:pPr>
      <w:r w:rsidRPr="0039115A">
        <w:rPr>
          <w:b/>
          <w:bCs/>
        </w:rPr>
        <w:t>Data Analysts</w:t>
      </w:r>
      <w:r w:rsidRPr="0039115A">
        <w:t>: Present behavioral insights.</w:t>
      </w:r>
    </w:p>
    <w:p w14:paraId="49B5BE9E" w14:textId="77777777" w:rsidR="0039115A" w:rsidRPr="0039115A" w:rsidRDefault="0039115A" w:rsidP="0039115A">
      <w:pPr>
        <w:numPr>
          <w:ilvl w:val="0"/>
          <w:numId w:val="7"/>
        </w:numPr>
      </w:pPr>
      <w:r w:rsidRPr="0039115A">
        <w:rPr>
          <w:b/>
          <w:bCs/>
        </w:rPr>
        <w:t>Marketing Leads</w:t>
      </w:r>
      <w:r w:rsidRPr="0039115A">
        <w:t>: Propose segment-specific strategies.</w:t>
      </w:r>
    </w:p>
    <w:p w14:paraId="5C5E8345" w14:textId="77777777" w:rsidR="0039115A" w:rsidRPr="0039115A" w:rsidRDefault="0039115A" w:rsidP="0039115A">
      <w:pPr>
        <w:numPr>
          <w:ilvl w:val="0"/>
          <w:numId w:val="7"/>
        </w:numPr>
      </w:pPr>
      <w:r w:rsidRPr="0039115A">
        <w:rPr>
          <w:b/>
          <w:bCs/>
        </w:rPr>
        <w:t>Sales Leads</w:t>
      </w:r>
      <w:r w:rsidRPr="0039115A">
        <w:t>: Provide practical market share targets based on historical performance.</w:t>
      </w:r>
    </w:p>
    <w:p w14:paraId="30DEE009" w14:textId="77777777" w:rsidR="0039115A" w:rsidRPr="0039115A" w:rsidRDefault="0039115A" w:rsidP="0039115A">
      <w:r w:rsidRPr="0039115A">
        <w:pict w14:anchorId="208FD800">
          <v:rect id="_x0000_i1028" style="width:0;height:1.5pt" o:hralign="center" o:hrstd="t" o:hr="t" fillcolor="#a0a0a0" stroked="f"/>
        </w:pict>
      </w:r>
    </w:p>
    <w:p w14:paraId="7145774F" w14:textId="77777777" w:rsidR="0039115A" w:rsidRPr="0039115A" w:rsidRDefault="0039115A" w:rsidP="0039115A">
      <w:pPr>
        <w:rPr>
          <w:b/>
          <w:bCs/>
        </w:rPr>
      </w:pPr>
      <w:r w:rsidRPr="0039115A">
        <w:rPr>
          <w:b/>
          <w:bCs/>
        </w:rPr>
        <w:t>Personality and Dynamics Assessment</w:t>
      </w:r>
    </w:p>
    <w:p w14:paraId="10FEFAD4" w14:textId="77777777" w:rsidR="0039115A" w:rsidRPr="0039115A" w:rsidRDefault="0039115A" w:rsidP="0039115A">
      <w:r w:rsidRPr="0039115A">
        <w:rPr>
          <w:b/>
          <w:bCs/>
        </w:rPr>
        <w:t>Team Dynamics Overview</w:t>
      </w:r>
      <w:r w:rsidRPr="0039115A">
        <w:t>:</w:t>
      </w:r>
    </w:p>
    <w:p w14:paraId="20E94480" w14:textId="77777777" w:rsidR="0039115A" w:rsidRPr="0039115A" w:rsidRDefault="0039115A" w:rsidP="0039115A">
      <w:pPr>
        <w:numPr>
          <w:ilvl w:val="0"/>
          <w:numId w:val="8"/>
        </w:numPr>
      </w:pPr>
      <w:r w:rsidRPr="0039115A">
        <w:rPr>
          <w:b/>
          <w:bCs/>
        </w:rPr>
        <w:t>Strengths</w:t>
      </w:r>
      <w:r w:rsidRPr="0039115A">
        <w:t>: Data-driven team with diverse market experience.</w:t>
      </w:r>
    </w:p>
    <w:p w14:paraId="2FF59FCB" w14:textId="77777777" w:rsidR="0039115A" w:rsidRPr="0039115A" w:rsidRDefault="0039115A" w:rsidP="0039115A">
      <w:pPr>
        <w:numPr>
          <w:ilvl w:val="0"/>
          <w:numId w:val="8"/>
        </w:numPr>
      </w:pPr>
      <w:r w:rsidRPr="0039115A">
        <w:rPr>
          <w:b/>
          <w:bCs/>
        </w:rPr>
        <w:t>Potential Challenges</w:t>
      </w:r>
      <w:r w:rsidRPr="0039115A">
        <w:t>: Resistance to change and varying levels of engagement.</w:t>
      </w:r>
    </w:p>
    <w:p w14:paraId="7CFFF88C" w14:textId="77777777" w:rsidR="0039115A" w:rsidRPr="0039115A" w:rsidRDefault="0039115A" w:rsidP="0039115A">
      <w:r w:rsidRPr="0039115A">
        <w:rPr>
          <w:b/>
          <w:bCs/>
        </w:rPr>
        <w:t>Mitigation Strategies</w:t>
      </w:r>
      <w:r w:rsidRPr="0039115A">
        <w:t>:</w:t>
      </w:r>
    </w:p>
    <w:p w14:paraId="02EF0FD8" w14:textId="77777777" w:rsidR="0039115A" w:rsidRPr="0039115A" w:rsidRDefault="0039115A" w:rsidP="0039115A">
      <w:pPr>
        <w:numPr>
          <w:ilvl w:val="0"/>
          <w:numId w:val="9"/>
        </w:numPr>
      </w:pPr>
      <w:r w:rsidRPr="0039115A">
        <w:t>Engage quieter team members by directly inviting their input.</w:t>
      </w:r>
    </w:p>
    <w:p w14:paraId="283F840C" w14:textId="77777777" w:rsidR="0039115A" w:rsidRPr="0039115A" w:rsidRDefault="0039115A" w:rsidP="0039115A">
      <w:pPr>
        <w:numPr>
          <w:ilvl w:val="0"/>
          <w:numId w:val="9"/>
        </w:numPr>
      </w:pPr>
      <w:r w:rsidRPr="0039115A">
        <w:t>Reframe resistance to new ideas by presenting supporting data and real-world examples (e.g., Emami Limited case study).</w:t>
      </w:r>
    </w:p>
    <w:p w14:paraId="27B98B24" w14:textId="77777777" w:rsidR="0039115A" w:rsidRPr="0039115A" w:rsidRDefault="0039115A" w:rsidP="0039115A">
      <w:r w:rsidRPr="0039115A">
        <w:pict w14:anchorId="495E3764">
          <v:rect id="_x0000_i1029" style="width:0;height:1.5pt" o:hralign="center" o:hrstd="t" o:hr="t" fillcolor="#a0a0a0" stroked="f"/>
        </w:pict>
      </w:r>
    </w:p>
    <w:p w14:paraId="141BB933" w14:textId="77777777" w:rsidR="0039115A" w:rsidRPr="0039115A" w:rsidRDefault="0039115A" w:rsidP="0039115A">
      <w:pPr>
        <w:rPr>
          <w:b/>
          <w:bCs/>
        </w:rPr>
      </w:pPr>
      <w:r w:rsidRPr="0039115A">
        <w:rPr>
          <w:b/>
          <w:bCs/>
        </w:rPr>
        <w:t>Anticipated Challenges and Solutions</w:t>
      </w:r>
    </w:p>
    <w:p w14:paraId="2E3CC0D8" w14:textId="77777777" w:rsidR="00465DCB" w:rsidRPr="00465DCB" w:rsidRDefault="00465DCB" w:rsidP="00465D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65DCB">
        <w:rPr>
          <w:rFonts w:ascii="Times New Roman" w:eastAsia="Times New Roman" w:hAnsi="Times New Roman" w:cs="Times New Roman"/>
          <w:b/>
          <w:bCs/>
          <w:kern w:val="0"/>
          <w:sz w:val="24"/>
          <w:szCs w:val="24"/>
          <w14:ligatures w14:val="none"/>
        </w:rPr>
        <w:lastRenderedPageBreak/>
        <w:t>Anticipated Challenges and Solutions</w:t>
      </w:r>
    </w:p>
    <w:p w14:paraId="6BBEDE4E"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5B6ABD77">
          <v:rect id="_x0000_i1035" style="width:0;height:1.5pt" o:hralign="center" o:hrstd="t" o:hr="t" fillcolor="#a0a0a0" stroked="f"/>
        </w:pict>
      </w:r>
    </w:p>
    <w:p w14:paraId="14634D40" w14:textId="77777777" w:rsidR="00465DCB" w:rsidRPr="00465DCB" w:rsidRDefault="00465DCB" w:rsidP="00465D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5DCB">
        <w:rPr>
          <w:rFonts w:ascii="Times New Roman" w:eastAsia="Times New Roman" w:hAnsi="Times New Roman" w:cs="Times New Roman"/>
          <w:b/>
          <w:bCs/>
          <w:kern w:val="0"/>
          <w:sz w:val="27"/>
          <w:szCs w:val="27"/>
          <w14:ligatures w14:val="none"/>
        </w:rPr>
        <w:t>Expanded Challenges and Solutions</w:t>
      </w:r>
    </w:p>
    <w:p w14:paraId="40974DEB"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1: Disagreements on Criteria Weights</w:t>
      </w:r>
    </w:p>
    <w:p w14:paraId="0794F6A8" w14:textId="77777777" w:rsidR="00465DCB" w:rsidRPr="00465DCB" w:rsidRDefault="00465DCB" w:rsidP="00465DC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The team cannot agree on the importance of criteria (e.g., size vs. profitability) during the attractiveness index discussion.</w:t>
      </w:r>
    </w:p>
    <w:p w14:paraId="78C74D0A" w14:textId="77777777" w:rsidR="00465DCB" w:rsidRPr="00465DCB" w:rsidRDefault="00465DCB" w:rsidP="00465DC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Varying perspectives based on departmental priorities (e.g., sales vs. marketing) or personal biases.</w:t>
      </w:r>
    </w:p>
    <w:p w14:paraId="10E379D0" w14:textId="77777777" w:rsidR="00465DCB" w:rsidRPr="00465DCB" w:rsidRDefault="00465DCB" w:rsidP="00465DC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01C4D9BD" w14:textId="77777777" w:rsidR="00465DCB" w:rsidRPr="00465DCB" w:rsidRDefault="00465DCB" w:rsidP="00465DCB">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Facilitate Alignment</w:t>
      </w:r>
      <w:r w:rsidRPr="00465DCB">
        <w:rPr>
          <w:rFonts w:ascii="Times New Roman" w:eastAsia="Times New Roman" w:hAnsi="Times New Roman" w:cs="Times New Roman"/>
          <w:kern w:val="0"/>
          <w:sz w:val="24"/>
          <w:szCs w:val="24"/>
          <w14:ligatures w14:val="none"/>
        </w:rPr>
        <w:t>: Ask each member to rank criteria individually. Combine rankings into an average weight to establish consensus.</w:t>
      </w:r>
    </w:p>
    <w:p w14:paraId="77E1CB79" w14:textId="77777777" w:rsidR="00465DCB" w:rsidRPr="00465DCB" w:rsidRDefault="00465DCB" w:rsidP="00465DCB">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Use Real-World Examples</w:t>
      </w:r>
      <w:r w:rsidRPr="00465DCB">
        <w:rPr>
          <w:rFonts w:ascii="Times New Roman" w:eastAsia="Times New Roman" w:hAnsi="Times New Roman" w:cs="Times New Roman"/>
          <w:kern w:val="0"/>
          <w:sz w:val="24"/>
          <w:szCs w:val="24"/>
          <w14:ligatures w14:val="none"/>
        </w:rPr>
        <w:t>: Highlight past successes where a specific criterion (e.g., profitability) drove significant results.</w:t>
      </w:r>
    </w:p>
    <w:p w14:paraId="2C47DA6B" w14:textId="77777777" w:rsidR="00465DCB" w:rsidRPr="00465DCB" w:rsidRDefault="00465DCB" w:rsidP="00465DCB">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Reframe the Debate</w:t>
      </w:r>
      <w:r w:rsidRPr="00465DCB">
        <w:rPr>
          <w:rFonts w:ascii="Times New Roman" w:eastAsia="Times New Roman" w:hAnsi="Times New Roman" w:cs="Times New Roman"/>
          <w:kern w:val="0"/>
          <w:sz w:val="24"/>
          <w:szCs w:val="24"/>
          <w14:ligatures w14:val="none"/>
        </w:rPr>
        <w:t xml:space="preserve">: Emphasize the sprint’s long-term focus: </w:t>
      </w:r>
      <w:r w:rsidRPr="00465DCB">
        <w:rPr>
          <w:rFonts w:ascii="Times New Roman" w:eastAsia="Times New Roman" w:hAnsi="Times New Roman" w:cs="Times New Roman"/>
          <w:i/>
          <w:iCs/>
          <w:kern w:val="0"/>
          <w:sz w:val="24"/>
          <w:szCs w:val="24"/>
          <w14:ligatures w14:val="none"/>
        </w:rPr>
        <w:t>“Which criteria best align with our strategic goals for growth?”</w:t>
      </w:r>
    </w:p>
    <w:p w14:paraId="5B931635"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28F36EA0">
          <v:rect id="_x0000_i1036" style="width:0;height:1.5pt" o:hralign="center" o:hrstd="t" o:hr="t" fillcolor="#a0a0a0" stroked="f"/>
        </w:pict>
      </w:r>
    </w:p>
    <w:p w14:paraId="34C7D934"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 xml:space="preserve">Challenge 2: </w:t>
      </w:r>
      <w:proofErr w:type="spellStart"/>
      <w:r w:rsidRPr="00465DCB">
        <w:rPr>
          <w:rFonts w:ascii="Times New Roman" w:eastAsia="Times New Roman" w:hAnsi="Times New Roman" w:cs="Times New Roman"/>
          <w:b/>
          <w:bCs/>
          <w:kern w:val="0"/>
          <w:sz w:val="24"/>
          <w:szCs w:val="24"/>
          <w14:ligatures w14:val="none"/>
        </w:rPr>
        <w:t>Overanalysis</w:t>
      </w:r>
      <w:proofErr w:type="spellEnd"/>
      <w:r w:rsidRPr="00465DCB">
        <w:rPr>
          <w:rFonts w:ascii="Times New Roman" w:eastAsia="Times New Roman" w:hAnsi="Times New Roman" w:cs="Times New Roman"/>
          <w:b/>
          <w:bCs/>
          <w:kern w:val="0"/>
          <w:sz w:val="24"/>
          <w:szCs w:val="24"/>
          <w14:ligatures w14:val="none"/>
        </w:rPr>
        <w:t xml:space="preserve"> Paralysis</w:t>
      </w:r>
    </w:p>
    <w:p w14:paraId="71E47395" w14:textId="77777777" w:rsidR="00465DCB" w:rsidRPr="00465DCB" w:rsidRDefault="00465DCB" w:rsidP="00465DC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The team spends too much time debating data accuracy, delaying progress on the attractiveness index.</w:t>
      </w:r>
    </w:p>
    <w:p w14:paraId="64331735" w14:textId="77777777" w:rsidR="00465DCB" w:rsidRPr="00465DCB" w:rsidRDefault="00465DCB" w:rsidP="00465DC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A desire for perfection or mistrust in preliminary data.</w:t>
      </w:r>
    </w:p>
    <w:p w14:paraId="170E44AB" w14:textId="77777777" w:rsidR="00465DCB" w:rsidRPr="00465DCB" w:rsidRDefault="00465DCB" w:rsidP="00465DC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196D03A1" w14:textId="77777777" w:rsidR="00465DCB" w:rsidRPr="00465DCB" w:rsidRDefault="00465DCB" w:rsidP="00465DC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Apply the 70% Rule</w:t>
      </w:r>
      <w:r w:rsidRPr="00465DCB">
        <w:rPr>
          <w:rFonts w:ascii="Times New Roman" w:eastAsia="Times New Roman" w:hAnsi="Times New Roman" w:cs="Times New Roman"/>
          <w:kern w:val="0"/>
          <w:sz w:val="24"/>
          <w:szCs w:val="24"/>
          <w14:ligatures w14:val="none"/>
        </w:rPr>
        <w:t>: Remind the team that actionable insights matter more than perfect data.</w:t>
      </w:r>
    </w:p>
    <w:p w14:paraId="0630F11D" w14:textId="77777777" w:rsidR="00465DCB" w:rsidRPr="00465DCB" w:rsidRDefault="00465DCB" w:rsidP="00465DC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Set Time Limits</w:t>
      </w:r>
      <w:r w:rsidRPr="00465DCB">
        <w:rPr>
          <w:rFonts w:ascii="Times New Roman" w:eastAsia="Times New Roman" w:hAnsi="Times New Roman" w:cs="Times New Roman"/>
          <w:kern w:val="0"/>
          <w:sz w:val="24"/>
          <w:szCs w:val="24"/>
          <w14:ligatures w14:val="none"/>
        </w:rPr>
        <w:t>: Allocate a specific time (e.g., 15 minutes) for data-related discussions.</w:t>
      </w:r>
    </w:p>
    <w:p w14:paraId="1E9E8CCD" w14:textId="77777777" w:rsidR="00465DCB" w:rsidRPr="00465DCB" w:rsidRDefault="00465DCB" w:rsidP="00465DC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Iterate Later</w:t>
      </w:r>
      <w:r w:rsidRPr="00465DCB">
        <w:rPr>
          <w:rFonts w:ascii="Times New Roman" w:eastAsia="Times New Roman" w:hAnsi="Times New Roman" w:cs="Times New Roman"/>
          <w:kern w:val="0"/>
          <w:sz w:val="24"/>
          <w:szCs w:val="24"/>
          <w14:ligatures w14:val="none"/>
        </w:rPr>
        <w:t>: Suggest refining rankings post-meeting if additional data emerges.</w:t>
      </w:r>
    </w:p>
    <w:p w14:paraId="438C4ED8"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1DE7B549">
          <v:rect id="_x0000_i1037" style="width:0;height:1.5pt" o:hralign="center" o:hrstd="t" o:hr="t" fillcolor="#a0a0a0" stroked="f"/>
        </w:pict>
      </w:r>
    </w:p>
    <w:p w14:paraId="78B97B0C"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3: Off-Topic Discussions</w:t>
      </w:r>
    </w:p>
    <w:p w14:paraId="7EB27F9B" w14:textId="77777777" w:rsidR="00465DCB" w:rsidRPr="00465DCB" w:rsidRDefault="00465DCB" w:rsidP="00465DC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Team members bring up unrelated issues, such as operational challenges or unrelated market trends.</w:t>
      </w:r>
    </w:p>
    <w:p w14:paraId="20D64E14" w14:textId="77777777" w:rsidR="00465DCB" w:rsidRPr="00465DCB" w:rsidRDefault="00465DCB" w:rsidP="00465DC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Lack of focus or an urgent concern unrelated to the sprint agenda.</w:t>
      </w:r>
    </w:p>
    <w:p w14:paraId="587E16FA" w14:textId="77777777" w:rsidR="00465DCB" w:rsidRPr="00465DCB" w:rsidRDefault="00465DCB" w:rsidP="00465DC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78445A1F" w14:textId="77777777" w:rsidR="00465DCB" w:rsidRPr="00465DCB" w:rsidRDefault="00465DCB" w:rsidP="00465DCB">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Introduce a Parking Lot</w:t>
      </w:r>
      <w:r w:rsidRPr="00465DCB">
        <w:rPr>
          <w:rFonts w:ascii="Times New Roman" w:eastAsia="Times New Roman" w:hAnsi="Times New Roman" w:cs="Times New Roman"/>
          <w:kern w:val="0"/>
          <w:sz w:val="24"/>
          <w:szCs w:val="24"/>
          <w14:ligatures w14:val="none"/>
        </w:rPr>
        <w:t>: Capture off-topic points in a visible space (e.g., whiteboard or digital note) to revisit later.</w:t>
      </w:r>
    </w:p>
    <w:p w14:paraId="71424747" w14:textId="77777777" w:rsidR="00465DCB" w:rsidRPr="00465DCB" w:rsidRDefault="00465DCB" w:rsidP="00465DCB">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Redirect with Acknowledgment</w:t>
      </w:r>
      <w:r w:rsidRPr="00465DCB">
        <w:rPr>
          <w:rFonts w:ascii="Times New Roman" w:eastAsia="Times New Roman" w:hAnsi="Times New Roman" w:cs="Times New Roman"/>
          <w:kern w:val="0"/>
          <w:sz w:val="24"/>
          <w:szCs w:val="24"/>
          <w14:ligatures w14:val="none"/>
        </w:rPr>
        <w:t xml:space="preserve">: Say, </w:t>
      </w:r>
      <w:r w:rsidRPr="00465DCB">
        <w:rPr>
          <w:rFonts w:ascii="Times New Roman" w:eastAsia="Times New Roman" w:hAnsi="Times New Roman" w:cs="Times New Roman"/>
          <w:i/>
          <w:iCs/>
          <w:kern w:val="0"/>
          <w:sz w:val="24"/>
          <w:szCs w:val="24"/>
          <w14:ligatures w14:val="none"/>
        </w:rPr>
        <w:t>“That’s important, and I’ve added it to our parking lot. Let’s focus on the task at hand.”</w:t>
      </w:r>
    </w:p>
    <w:p w14:paraId="16B55DEA" w14:textId="77777777" w:rsidR="00465DCB" w:rsidRPr="00465DCB" w:rsidRDefault="00465DCB" w:rsidP="00465DCB">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lastRenderedPageBreak/>
        <w:t>Summarize and Refocus</w:t>
      </w:r>
      <w:r w:rsidRPr="00465DCB">
        <w:rPr>
          <w:rFonts w:ascii="Times New Roman" w:eastAsia="Times New Roman" w:hAnsi="Times New Roman" w:cs="Times New Roman"/>
          <w:kern w:val="0"/>
          <w:sz w:val="24"/>
          <w:szCs w:val="24"/>
          <w14:ligatures w14:val="none"/>
        </w:rPr>
        <w:t>: Regularly summarize progress to keep the discussion aligned with the agenda.</w:t>
      </w:r>
    </w:p>
    <w:p w14:paraId="46E09BDF"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5D227E18">
          <v:rect id="_x0000_i1038" style="width:0;height:1.5pt" o:hralign="center" o:hrstd="t" o:hr="t" fillcolor="#a0a0a0" stroked="f"/>
        </w:pict>
      </w:r>
    </w:p>
    <w:p w14:paraId="31C886E4"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4: Resistance to New Segment Prioritization</w:t>
      </w:r>
    </w:p>
    <w:p w14:paraId="74EB9A3D" w14:textId="77777777" w:rsidR="00465DCB" w:rsidRPr="00465DCB" w:rsidRDefault="00465DCB" w:rsidP="00465DC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Some team members advocate for existing customer segments, resisting the inclusion of new or under-served ones.</w:t>
      </w:r>
    </w:p>
    <w:p w14:paraId="0D8905F5" w14:textId="77777777" w:rsidR="00465DCB" w:rsidRPr="00465DCB" w:rsidRDefault="00465DCB" w:rsidP="00465DC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Comfort with the status quo or skepticism about the profitability of new segments.</w:t>
      </w:r>
    </w:p>
    <w:p w14:paraId="5CB63BC7" w14:textId="77777777" w:rsidR="00465DCB" w:rsidRPr="00465DCB" w:rsidRDefault="00465DCB" w:rsidP="00465DC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56202ED6" w14:textId="77777777" w:rsidR="00465DCB" w:rsidRPr="00465DCB" w:rsidRDefault="00465DCB" w:rsidP="00465DCB">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Present Data</w:t>
      </w:r>
      <w:r w:rsidRPr="00465DCB">
        <w:rPr>
          <w:rFonts w:ascii="Times New Roman" w:eastAsia="Times New Roman" w:hAnsi="Times New Roman" w:cs="Times New Roman"/>
          <w:kern w:val="0"/>
          <w:sz w:val="24"/>
          <w:szCs w:val="24"/>
          <w14:ligatures w14:val="none"/>
        </w:rPr>
        <w:t>: Share evidence showing growth potential in new segments (e.g., Emami Limited’s success with eco-conscious consumers).</w:t>
      </w:r>
    </w:p>
    <w:p w14:paraId="2BB1B703" w14:textId="77777777" w:rsidR="00465DCB" w:rsidRPr="00465DCB" w:rsidRDefault="00465DCB" w:rsidP="00465DCB">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Reframe Risk</w:t>
      </w:r>
      <w:r w:rsidRPr="00465DCB">
        <w:rPr>
          <w:rFonts w:ascii="Times New Roman" w:eastAsia="Times New Roman" w:hAnsi="Times New Roman" w:cs="Times New Roman"/>
          <w:kern w:val="0"/>
          <w:sz w:val="24"/>
          <w:szCs w:val="24"/>
          <w14:ligatures w14:val="none"/>
        </w:rPr>
        <w:t>: Highlight the risks of ignoring emerging opportunities, such as losing market share to competitors.</w:t>
      </w:r>
    </w:p>
    <w:p w14:paraId="5BC6BDD0" w14:textId="77777777" w:rsidR="00465DCB" w:rsidRPr="00465DCB" w:rsidRDefault="00465DCB" w:rsidP="00465DCB">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Encourage Small Steps</w:t>
      </w:r>
      <w:r w:rsidRPr="00465DCB">
        <w:rPr>
          <w:rFonts w:ascii="Times New Roman" w:eastAsia="Times New Roman" w:hAnsi="Times New Roman" w:cs="Times New Roman"/>
          <w:kern w:val="0"/>
          <w:sz w:val="24"/>
          <w:szCs w:val="24"/>
          <w14:ligatures w14:val="none"/>
        </w:rPr>
        <w:t>: Suggest piloting initiatives for new segments to minimize perceived risk.</w:t>
      </w:r>
    </w:p>
    <w:p w14:paraId="726CB897"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0F4C50FD">
          <v:rect id="_x0000_i1039" style="width:0;height:1.5pt" o:hralign="center" o:hrstd="t" o:hr="t" fillcolor="#a0a0a0" stroked="f"/>
        </w:pict>
      </w:r>
    </w:p>
    <w:p w14:paraId="4FF26580"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5: Uneven Participation</w:t>
      </w:r>
    </w:p>
    <w:p w14:paraId="212CC807" w14:textId="77777777" w:rsidR="00465DCB" w:rsidRPr="00465DCB" w:rsidRDefault="00465DCB" w:rsidP="00465DC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Some team members dominate discussions, while others remain silent.</w:t>
      </w:r>
    </w:p>
    <w:p w14:paraId="4E0276EE" w14:textId="77777777" w:rsidR="00465DCB" w:rsidRPr="00465DCB" w:rsidRDefault="00465DCB" w:rsidP="00465DC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Differences in confidence levels, meeting dynamics, or perceived expertise gaps.</w:t>
      </w:r>
    </w:p>
    <w:p w14:paraId="4F995FC0" w14:textId="77777777" w:rsidR="00465DCB" w:rsidRPr="00465DCB" w:rsidRDefault="00465DCB" w:rsidP="00465DC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49FB3A0B" w14:textId="77777777" w:rsidR="00465DCB" w:rsidRPr="00465DCB" w:rsidRDefault="00465DCB" w:rsidP="00465DCB">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Round-Robin Sharing</w:t>
      </w:r>
      <w:r w:rsidRPr="00465DCB">
        <w:rPr>
          <w:rFonts w:ascii="Times New Roman" w:eastAsia="Times New Roman" w:hAnsi="Times New Roman" w:cs="Times New Roman"/>
          <w:kern w:val="0"/>
          <w:sz w:val="24"/>
          <w:szCs w:val="24"/>
          <w14:ligatures w14:val="none"/>
        </w:rPr>
        <w:t>: Ensure everyone speaks by asking each member to contribute during specific agenda items.</w:t>
      </w:r>
    </w:p>
    <w:p w14:paraId="45EE840C" w14:textId="77777777" w:rsidR="00465DCB" w:rsidRPr="00465DCB" w:rsidRDefault="00465DCB" w:rsidP="00465DCB">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Direct Engagement</w:t>
      </w:r>
      <w:r w:rsidRPr="00465DCB">
        <w:rPr>
          <w:rFonts w:ascii="Times New Roman" w:eastAsia="Times New Roman" w:hAnsi="Times New Roman" w:cs="Times New Roman"/>
          <w:kern w:val="0"/>
          <w:sz w:val="24"/>
          <w:szCs w:val="24"/>
          <w14:ligatures w14:val="none"/>
        </w:rPr>
        <w:t xml:space="preserve">: Call on quieter members with specific, encouraging prompts like, </w:t>
      </w:r>
      <w:r w:rsidRPr="00465DCB">
        <w:rPr>
          <w:rFonts w:ascii="Times New Roman" w:eastAsia="Times New Roman" w:hAnsi="Times New Roman" w:cs="Times New Roman"/>
          <w:i/>
          <w:iCs/>
          <w:kern w:val="0"/>
          <w:sz w:val="24"/>
          <w:szCs w:val="24"/>
          <w14:ligatures w14:val="none"/>
        </w:rPr>
        <w:t>“[Name], what’s your perspective on this segment?”</w:t>
      </w:r>
    </w:p>
    <w:p w14:paraId="6A4CA835" w14:textId="77777777" w:rsidR="00465DCB" w:rsidRPr="00465DCB" w:rsidRDefault="00465DCB" w:rsidP="00465DCB">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Set Rules for Contributions</w:t>
      </w:r>
      <w:r w:rsidRPr="00465DCB">
        <w:rPr>
          <w:rFonts w:ascii="Times New Roman" w:eastAsia="Times New Roman" w:hAnsi="Times New Roman" w:cs="Times New Roman"/>
          <w:kern w:val="0"/>
          <w:sz w:val="24"/>
          <w:szCs w:val="24"/>
          <w14:ligatures w14:val="none"/>
        </w:rPr>
        <w:t>: Limit speaking time for dominant members to allow space for others.</w:t>
      </w:r>
    </w:p>
    <w:p w14:paraId="19DDF005"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7DCBAD75">
          <v:rect id="_x0000_i1040" style="width:0;height:1.5pt" o:hralign="center" o:hrstd="t" o:hr="t" fillcolor="#a0a0a0" stroked="f"/>
        </w:pict>
      </w:r>
    </w:p>
    <w:p w14:paraId="724D9F78"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6: Unrealistic Market Share Targets</w:t>
      </w:r>
    </w:p>
    <w:p w14:paraId="26EBAC84" w14:textId="77777777" w:rsidR="00465DCB" w:rsidRPr="00465DCB" w:rsidRDefault="00465DCB" w:rsidP="00465DC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The team sets overly ambitious or vague targets, making alignment and execution difficult.</w:t>
      </w:r>
    </w:p>
    <w:p w14:paraId="3A46096A" w14:textId="77777777" w:rsidR="00465DCB" w:rsidRPr="00465DCB" w:rsidRDefault="00465DCB" w:rsidP="00465DC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Optimism bias or lack of clear benchmarks.</w:t>
      </w:r>
    </w:p>
    <w:p w14:paraId="2BE3E999" w14:textId="77777777" w:rsidR="00465DCB" w:rsidRPr="00465DCB" w:rsidRDefault="00465DCB" w:rsidP="00465DC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61854E00" w14:textId="77777777" w:rsidR="00465DCB" w:rsidRPr="00465DCB" w:rsidRDefault="00465DCB" w:rsidP="00465DCB">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Use Historical Benchmarks</w:t>
      </w:r>
      <w:r w:rsidRPr="00465DCB">
        <w:rPr>
          <w:rFonts w:ascii="Times New Roman" w:eastAsia="Times New Roman" w:hAnsi="Times New Roman" w:cs="Times New Roman"/>
          <w:kern w:val="0"/>
          <w:sz w:val="24"/>
          <w:szCs w:val="24"/>
          <w14:ligatures w14:val="none"/>
        </w:rPr>
        <w:t>: Compare proposed targets with past performance or industry averages.</w:t>
      </w:r>
    </w:p>
    <w:p w14:paraId="520E3169" w14:textId="77777777" w:rsidR="00465DCB" w:rsidRPr="00465DCB" w:rsidRDefault="00465DCB" w:rsidP="00465DCB">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Align with Capabilities</w:t>
      </w:r>
      <w:r w:rsidRPr="00465DCB">
        <w:rPr>
          <w:rFonts w:ascii="Times New Roman" w:eastAsia="Times New Roman" w:hAnsi="Times New Roman" w:cs="Times New Roman"/>
          <w:kern w:val="0"/>
          <w:sz w:val="24"/>
          <w:szCs w:val="24"/>
          <w14:ligatures w14:val="none"/>
        </w:rPr>
        <w:t xml:space="preserve">: Ask, </w:t>
      </w:r>
      <w:r w:rsidRPr="00465DCB">
        <w:rPr>
          <w:rFonts w:ascii="Times New Roman" w:eastAsia="Times New Roman" w:hAnsi="Times New Roman" w:cs="Times New Roman"/>
          <w:i/>
          <w:iCs/>
          <w:kern w:val="0"/>
          <w:sz w:val="24"/>
          <w:szCs w:val="24"/>
          <w14:ligatures w14:val="none"/>
        </w:rPr>
        <w:t>“Do we have the resources to achieve this target? If not, what do we need?”</w:t>
      </w:r>
    </w:p>
    <w:p w14:paraId="058A7A11" w14:textId="77777777" w:rsidR="00465DCB" w:rsidRPr="00465DCB" w:rsidRDefault="00465DCB" w:rsidP="00465DCB">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lastRenderedPageBreak/>
        <w:t>Break Down Goals</w:t>
      </w:r>
      <w:r w:rsidRPr="00465DCB">
        <w:rPr>
          <w:rFonts w:ascii="Times New Roman" w:eastAsia="Times New Roman" w:hAnsi="Times New Roman" w:cs="Times New Roman"/>
          <w:kern w:val="0"/>
          <w:sz w:val="24"/>
          <w:szCs w:val="24"/>
          <w14:ligatures w14:val="none"/>
        </w:rPr>
        <w:t>: Suggest smaller, incremental targets to build confidence and track progress.</w:t>
      </w:r>
    </w:p>
    <w:p w14:paraId="2C798763"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09CA6083">
          <v:rect id="_x0000_i1041" style="width:0;height:1.5pt" o:hralign="center" o:hrstd="t" o:hr="t" fillcolor="#a0a0a0" stroked="f"/>
        </w:pict>
      </w:r>
    </w:p>
    <w:p w14:paraId="4D4BB70F"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7: Conflict Escalation</w:t>
      </w:r>
    </w:p>
    <w:p w14:paraId="6CBA88F9" w14:textId="77777777" w:rsidR="00465DCB" w:rsidRPr="00465DCB" w:rsidRDefault="00465DCB" w:rsidP="00465DC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Disagreements on rankings or target setting escalate into unproductive arguments.</w:t>
      </w:r>
    </w:p>
    <w:p w14:paraId="4B25A015" w14:textId="77777777" w:rsidR="00465DCB" w:rsidRPr="00465DCB" w:rsidRDefault="00465DCB" w:rsidP="00465DC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High stakes and strong opinions.</w:t>
      </w:r>
    </w:p>
    <w:p w14:paraId="7D7B278F" w14:textId="77777777" w:rsidR="00465DCB" w:rsidRPr="00465DCB" w:rsidRDefault="00465DCB" w:rsidP="00465DC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78A9824C" w14:textId="77777777" w:rsidR="00465DCB" w:rsidRPr="00465DCB" w:rsidRDefault="00465DCB" w:rsidP="00465DCB">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Stay Neutral</w:t>
      </w:r>
      <w:r w:rsidRPr="00465DCB">
        <w:rPr>
          <w:rFonts w:ascii="Times New Roman" w:eastAsia="Times New Roman" w:hAnsi="Times New Roman" w:cs="Times New Roman"/>
          <w:kern w:val="0"/>
          <w:sz w:val="24"/>
          <w:szCs w:val="24"/>
          <w14:ligatures w14:val="none"/>
        </w:rPr>
        <w:t>: As an Associate, do not take sides. Instead, redirect discussions to the sprint’s objectives.</w:t>
      </w:r>
    </w:p>
    <w:p w14:paraId="19F88670" w14:textId="77777777" w:rsidR="00465DCB" w:rsidRPr="00465DCB" w:rsidRDefault="00465DCB" w:rsidP="00465DCB">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Focus on Data</w:t>
      </w:r>
      <w:r w:rsidRPr="00465DCB">
        <w:rPr>
          <w:rFonts w:ascii="Times New Roman" w:eastAsia="Times New Roman" w:hAnsi="Times New Roman" w:cs="Times New Roman"/>
          <w:kern w:val="0"/>
          <w:sz w:val="24"/>
          <w:szCs w:val="24"/>
          <w14:ligatures w14:val="none"/>
        </w:rPr>
        <w:t xml:space="preserve">: Anchor debates in data, asking, </w:t>
      </w:r>
      <w:r w:rsidRPr="00465DCB">
        <w:rPr>
          <w:rFonts w:ascii="Times New Roman" w:eastAsia="Times New Roman" w:hAnsi="Times New Roman" w:cs="Times New Roman"/>
          <w:i/>
          <w:iCs/>
          <w:kern w:val="0"/>
          <w:sz w:val="24"/>
          <w:szCs w:val="24"/>
          <w14:ligatures w14:val="none"/>
        </w:rPr>
        <w:t>“What does the data tell us about this segment?”</w:t>
      </w:r>
    </w:p>
    <w:p w14:paraId="6E4A2EA8" w14:textId="77777777" w:rsidR="00465DCB" w:rsidRPr="00465DCB" w:rsidRDefault="00465DCB" w:rsidP="00465DCB">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Use a Timeout</w:t>
      </w:r>
      <w:r w:rsidRPr="00465DCB">
        <w:rPr>
          <w:rFonts w:ascii="Times New Roman" w:eastAsia="Times New Roman" w:hAnsi="Times New Roman" w:cs="Times New Roman"/>
          <w:kern w:val="0"/>
          <w:sz w:val="24"/>
          <w:szCs w:val="24"/>
          <w14:ligatures w14:val="none"/>
        </w:rPr>
        <w:t>: If needed, pause the discussion and suggest revisiting the issue after other agenda items.</w:t>
      </w:r>
    </w:p>
    <w:p w14:paraId="2EECD72C"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33E53092">
          <v:rect id="_x0000_i1042" style="width:0;height:1.5pt" o:hralign="center" o:hrstd="t" o:hr="t" fillcolor="#a0a0a0" stroked="f"/>
        </w:pict>
      </w:r>
    </w:p>
    <w:p w14:paraId="4F077B70"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Challenge 8: Lack of Post-Meeting Follow-Up</w:t>
      </w:r>
    </w:p>
    <w:p w14:paraId="6D176A53" w14:textId="77777777" w:rsidR="00465DCB" w:rsidRPr="00465DCB" w:rsidRDefault="00465DCB" w:rsidP="00465DC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w:t>
      </w:r>
      <w:r w:rsidRPr="00465DCB">
        <w:rPr>
          <w:rFonts w:ascii="Times New Roman" w:eastAsia="Times New Roman" w:hAnsi="Times New Roman" w:cs="Times New Roman"/>
          <w:kern w:val="0"/>
          <w:sz w:val="24"/>
          <w:szCs w:val="24"/>
          <w14:ligatures w14:val="none"/>
        </w:rPr>
        <w:t>: Action items remain unclear, leading to slow implementation or confusion.</w:t>
      </w:r>
    </w:p>
    <w:p w14:paraId="3656EEE9" w14:textId="77777777" w:rsidR="00465DCB" w:rsidRPr="00465DCB" w:rsidRDefault="00465DCB" w:rsidP="00465DC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Why It Happens</w:t>
      </w:r>
      <w:r w:rsidRPr="00465DCB">
        <w:rPr>
          <w:rFonts w:ascii="Times New Roman" w:eastAsia="Times New Roman" w:hAnsi="Times New Roman" w:cs="Times New Roman"/>
          <w:kern w:val="0"/>
          <w:sz w:val="24"/>
          <w:szCs w:val="24"/>
          <w14:ligatures w14:val="none"/>
        </w:rPr>
        <w:t>: Poor documentation or lack of accountability.</w:t>
      </w:r>
    </w:p>
    <w:p w14:paraId="401824C1" w14:textId="77777777" w:rsidR="00465DCB" w:rsidRPr="00465DCB" w:rsidRDefault="00465DCB" w:rsidP="00465DC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Solution</w:t>
      </w:r>
      <w:r w:rsidRPr="00465DCB">
        <w:rPr>
          <w:rFonts w:ascii="Times New Roman" w:eastAsia="Times New Roman" w:hAnsi="Times New Roman" w:cs="Times New Roman"/>
          <w:kern w:val="0"/>
          <w:sz w:val="24"/>
          <w:szCs w:val="24"/>
          <w14:ligatures w14:val="none"/>
        </w:rPr>
        <w:t>:</w:t>
      </w:r>
    </w:p>
    <w:p w14:paraId="7946DE38" w14:textId="77777777" w:rsidR="00465DCB" w:rsidRPr="00465DCB" w:rsidRDefault="00465DCB" w:rsidP="00465DCB">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Summarize Decisions</w:t>
      </w:r>
      <w:r w:rsidRPr="00465DCB">
        <w:rPr>
          <w:rFonts w:ascii="Times New Roman" w:eastAsia="Times New Roman" w:hAnsi="Times New Roman" w:cs="Times New Roman"/>
          <w:kern w:val="0"/>
          <w:sz w:val="24"/>
          <w:szCs w:val="24"/>
          <w14:ligatures w14:val="none"/>
        </w:rPr>
        <w:t>: Ensure key decisions and tasks are documented and distributed immediately after the meeting.</w:t>
      </w:r>
    </w:p>
    <w:p w14:paraId="2EC80FF1" w14:textId="77777777" w:rsidR="00465DCB" w:rsidRPr="00465DCB" w:rsidRDefault="00465DCB" w:rsidP="00465DCB">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Assign Owners</w:t>
      </w:r>
      <w:r w:rsidRPr="00465DCB">
        <w:rPr>
          <w:rFonts w:ascii="Times New Roman" w:eastAsia="Times New Roman" w:hAnsi="Times New Roman" w:cs="Times New Roman"/>
          <w:kern w:val="0"/>
          <w:sz w:val="24"/>
          <w:szCs w:val="24"/>
          <w14:ligatures w14:val="none"/>
        </w:rPr>
        <w:t>: Clearly define responsibilities for follow-up actions.</w:t>
      </w:r>
    </w:p>
    <w:p w14:paraId="4C18654B" w14:textId="77777777" w:rsidR="00465DCB" w:rsidRPr="00465DCB" w:rsidRDefault="00465DCB" w:rsidP="00465DCB">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Set Deadlines</w:t>
      </w:r>
      <w:r w:rsidRPr="00465DCB">
        <w:rPr>
          <w:rFonts w:ascii="Times New Roman" w:eastAsia="Times New Roman" w:hAnsi="Times New Roman" w:cs="Times New Roman"/>
          <w:kern w:val="0"/>
          <w:sz w:val="24"/>
          <w:szCs w:val="24"/>
          <w14:ligatures w14:val="none"/>
        </w:rPr>
        <w:t>: Establish timelines for completing assigned tasks to maintain momentum.</w:t>
      </w:r>
    </w:p>
    <w:p w14:paraId="5EF2D8CB"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pict w14:anchorId="7A85269B">
          <v:rect id="_x0000_i1043" style="width:0;height:1.5pt" o:hralign="center" o:hrstd="t" o:hr="t" fillcolor="#a0a0a0" stroked="f"/>
        </w:pict>
      </w:r>
    </w:p>
    <w:p w14:paraId="2573C8D4" w14:textId="77777777" w:rsidR="00465DCB" w:rsidRPr="00465DCB" w:rsidRDefault="00465DCB" w:rsidP="00465D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65DCB">
        <w:rPr>
          <w:rFonts w:ascii="Times New Roman" w:eastAsia="Times New Roman" w:hAnsi="Times New Roman" w:cs="Times New Roman"/>
          <w:b/>
          <w:bCs/>
          <w:kern w:val="0"/>
          <w:sz w:val="24"/>
          <w:szCs w:val="24"/>
          <w14:ligatures w14:val="none"/>
        </w:rPr>
        <w:t>Meeting Pre-Mortem and Management</w:t>
      </w:r>
    </w:p>
    <w:p w14:paraId="65EC21C3"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Scenario Planning</w:t>
      </w:r>
      <w:r w:rsidRPr="00465DCB">
        <w:rPr>
          <w:rFonts w:ascii="Times New Roman" w:eastAsia="Times New Roman" w:hAnsi="Times New Roman" w:cs="Times New Roman"/>
          <w:kern w:val="0"/>
          <w:sz w:val="24"/>
          <w:szCs w:val="24"/>
          <w14:ligatures w14:val="none"/>
        </w:rPr>
        <w:t>:</w:t>
      </w:r>
    </w:p>
    <w:p w14:paraId="2ED83140" w14:textId="77777777" w:rsidR="00465DCB" w:rsidRPr="00465DCB" w:rsidRDefault="00465DCB" w:rsidP="00465DC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t>Anticipate key derailment points: timing issues, unresolved conflicts, or off-topic debates.</w:t>
      </w:r>
    </w:p>
    <w:p w14:paraId="36E61DF2" w14:textId="77777777" w:rsidR="00465DCB" w:rsidRPr="00465DCB" w:rsidRDefault="00465DCB" w:rsidP="00465DC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t>Use the expanded solutions above to proactively manage these challenges.</w:t>
      </w:r>
    </w:p>
    <w:p w14:paraId="3517A182" w14:textId="77777777" w:rsidR="00465DCB" w:rsidRPr="00465DCB" w:rsidRDefault="00465DCB" w:rsidP="00465D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b/>
          <w:bCs/>
          <w:kern w:val="0"/>
          <w:sz w:val="24"/>
          <w:szCs w:val="24"/>
          <w14:ligatures w14:val="none"/>
        </w:rPr>
        <w:t>Management Techniques</w:t>
      </w:r>
      <w:r w:rsidRPr="00465DCB">
        <w:rPr>
          <w:rFonts w:ascii="Times New Roman" w:eastAsia="Times New Roman" w:hAnsi="Times New Roman" w:cs="Times New Roman"/>
          <w:kern w:val="0"/>
          <w:sz w:val="24"/>
          <w:szCs w:val="24"/>
          <w14:ligatures w14:val="none"/>
        </w:rPr>
        <w:t>:</w:t>
      </w:r>
    </w:p>
    <w:p w14:paraId="669BD4D6" w14:textId="77777777" w:rsidR="00465DCB" w:rsidRPr="00465DCB" w:rsidRDefault="00465DCB" w:rsidP="00465DC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t>Keep the agenda visible throughout the meeting to reinforce focus.</w:t>
      </w:r>
    </w:p>
    <w:p w14:paraId="03410311" w14:textId="77777777" w:rsidR="00465DCB" w:rsidRPr="00465DCB" w:rsidRDefault="00465DCB" w:rsidP="00465DC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t>Assign a timekeeper to ensure discussions stay within allotted time frames.</w:t>
      </w:r>
    </w:p>
    <w:p w14:paraId="701F572C" w14:textId="77777777" w:rsidR="00465DCB" w:rsidRPr="00465DCB" w:rsidRDefault="00465DCB" w:rsidP="00465DCB">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t>Use summary statements to redirect and clarify.</w:t>
      </w:r>
    </w:p>
    <w:p w14:paraId="7D60356F" w14:textId="77777777" w:rsidR="00465DCB" w:rsidRPr="00465DCB" w:rsidRDefault="00465DCB" w:rsidP="00465DCB">
      <w:pPr>
        <w:spacing w:after="0" w:line="240" w:lineRule="auto"/>
        <w:rPr>
          <w:rFonts w:ascii="Times New Roman" w:eastAsia="Times New Roman" w:hAnsi="Times New Roman" w:cs="Times New Roman"/>
          <w:kern w:val="0"/>
          <w:sz w:val="24"/>
          <w:szCs w:val="24"/>
          <w14:ligatures w14:val="none"/>
        </w:rPr>
      </w:pPr>
      <w:r w:rsidRPr="00465DCB">
        <w:rPr>
          <w:rFonts w:ascii="Times New Roman" w:eastAsia="Times New Roman" w:hAnsi="Times New Roman" w:cs="Times New Roman"/>
          <w:kern w:val="0"/>
          <w:sz w:val="24"/>
          <w:szCs w:val="24"/>
          <w14:ligatures w14:val="none"/>
        </w:rPr>
        <w:lastRenderedPageBreak/>
        <w:pict w14:anchorId="6126F2C8">
          <v:rect id="_x0000_i1044" style="width:0;height:1.5pt" o:hralign="center" o:hrstd="t" o:hr="t" fillcolor="#a0a0a0" stroked="f"/>
        </w:pict>
      </w:r>
    </w:p>
    <w:p w14:paraId="6EEEDD3B" w14:textId="77777777" w:rsidR="00465DCB" w:rsidRPr="00465DCB" w:rsidRDefault="00465DCB" w:rsidP="00465D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65DCB">
        <w:rPr>
          <w:rFonts w:ascii="Times New Roman" w:eastAsia="Times New Roman" w:hAnsi="Times New Roman" w:cs="Times New Roman"/>
          <w:b/>
          <w:bCs/>
          <w:kern w:val="0"/>
          <w:sz w:val="24"/>
          <w:szCs w:val="24"/>
          <w14:ligatures w14:val="none"/>
        </w:rPr>
        <w:t>Final Preparation Checklist</w:t>
      </w:r>
    </w:p>
    <w:p w14:paraId="265F815F" w14:textId="77777777" w:rsidR="00BE2830" w:rsidRPr="00BE2830" w:rsidRDefault="00BE2830" w:rsidP="00BE28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830">
        <w:rPr>
          <w:rFonts w:ascii="Times New Roman" w:eastAsia="Times New Roman" w:hAnsi="Times New Roman" w:cs="Times New Roman"/>
          <w:b/>
          <w:bCs/>
          <w:kern w:val="0"/>
          <w:sz w:val="27"/>
          <w:szCs w:val="27"/>
          <w14:ligatures w14:val="none"/>
        </w:rPr>
        <w:t>Pre-Meeting Checklist for Associates</w:t>
      </w:r>
    </w:p>
    <w:p w14:paraId="38F2D455" w14:textId="77777777" w:rsidR="00BE2830" w:rsidRPr="00BE2830" w:rsidRDefault="00BE2830" w:rsidP="00BE283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 xml:space="preserve">This checklist ensures that you, as the Associate, are fully prepared to support the Guru and team in delivering a successful </w:t>
      </w:r>
      <w:r w:rsidRPr="00BE2830">
        <w:rPr>
          <w:rFonts w:ascii="Times New Roman" w:eastAsia="Times New Roman" w:hAnsi="Times New Roman" w:cs="Times New Roman"/>
          <w:b/>
          <w:bCs/>
          <w:kern w:val="0"/>
          <w:sz w:val="24"/>
          <w:szCs w:val="24"/>
          <w14:ligatures w14:val="none"/>
        </w:rPr>
        <w:t>Segmentation Attractiveness Index and Target Setting Sprint</w:t>
      </w:r>
      <w:r w:rsidRPr="00BE2830">
        <w:rPr>
          <w:rFonts w:ascii="Times New Roman" w:eastAsia="Times New Roman" w:hAnsi="Times New Roman" w:cs="Times New Roman"/>
          <w:kern w:val="0"/>
          <w:sz w:val="24"/>
          <w:szCs w:val="24"/>
          <w14:ligatures w14:val="none"/>
        </w:rPr>
        <w:t xml:space="preserve"> meeting.</w:t>
      </w:r>
    </w:p>
    <w:p w14:paraId="56C88AE8"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7304D2B9">
          <v:rect id="_x0000_i1055" style="width:0;height:1.5pt" o:hralign="center" o:hrstd="t" o:hr="t" fillcolor="#a0a0a0" stroked="f"/>
        </w:pict>
      </w:r>
    </w:p>
    <w:p w14:paraId="6685D1CD"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1. Materials and Tools</w:t>
      </w:r>
    </w:p>
    <w:p w14:paraId="36CE986A" w14:textId="77777777" w:rsidR="00BE2830" w:rsidRPr="00BE2830" w:rsidRDefault="00BE2830" w:rsidP="00BE2830">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Sprint Documents</w:t>
      </w:r>
      <w:r w:rsidRPr="00BE2830">
        <w:rPr>
          <w:rFonts w:ascii="Times New Roman" w:eastAsia="Times New Roman" w:hAnsi="Times New Roman" w:cs="Times New Roman"/>
          <w:kern w:val="0"/>
          <w:sz w:val="24"/>
          <w:szCs w:val="24"/>
          <w14:ligatures w14:val="none"/>
        </w:rPr>
        <w:t>: Ensure the following are complete and accessible:</w:t>
      </w:r>
    </w:p>
    <w:p w14:paraId="2EB9E669" w14:textId="77777777" w:rsidR="00BE2830" w:rsidRPr="00BE2830" w:rsidRDefault="00BE2830" w:rsidP="00BE2830">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Brain Juice Document.</w:t>
      </w:r>
    </w:p>
    <w:p w14:paraId="2CC9240F" w14:textId="77777777" w:rsidR="00BE2830" w:rsidRPr="00BE2830" w:rsidRDefault="00BE2830" w:rsidP="00BE2830">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Individual and Team Preparation Sheets.</w:t>
      </w:r>
    </w:p>
    <w:p w14:paraId="3B792C17" w14:textId="77777777" w:rsidR="00BE2830" w:rsidRPr="00BE2830" w:rsidRDefault="00BE2830" w:rsidP="00BE2830">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Guru Cheat Sheet.</w:t>
      </w:r>
    </w:p>
    <w:p w14:paraId="329D43A0" w14:textId="77777777" w:rsidR="00BE2830" w:rsidRPr="00BE2830" w:rsidRDefault="00BE2830" w:rsidP="00BE2830">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Case Study (e.g., Emami Limited example).</w:t>
      </w:r>
    </w:p>
    <w:p w14:paraId="56381FB9" w14:textId="77777777" w:rsidR="00BE2830" w:rsidRPr="00BE2830" w:rsidRDefault="00BE2830" w:rsidP="00BE2830">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Attractiveness Index Template</w:t>
      </w:r>
      <w:r w:rsidRPr="00BE2830">
        <w:rPr>
          <w:rFonts w:ascii="Times New Roman" w:eastAsia="Times New Roman" w:hAnsi="Times New Roman" w:cs="Times New Roman"/>
          <w:kern w:val="0"/>
          <w:sz w:val="24"/>
          <w:szCs w:val="24"/>
          <w14:ligatures w14:val="none"/>
        </w:rPr>
        <w:t>: Verify that the scoring tool is ready for use, with weighted criteria finalized or prepared for discussion.</w:t>
      </w:r>
    </w:p>
    <w:p w14:paraId="4225EACD" w14:textId="77777777" w:rsidR="00BE2830" w:rsidRPr="00BE2830" w:rsidRDefault="00BE2830" w:rsidP="00BE2830">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Agenda</w:t>
      </w:r>
      <w:r w:rsidRPr="00BE2830">
        <w:rPr>
          <w:rFonts w:ascii="Times New Roman" w:eastAsia="Times New Roman" w:hAnsi="Times New Roman" w:cs="Times New Roman"/>
          <w:kern w:val="0"/>
          <w:sz w:val="24"/>
          <w:szCs w:val="24"/>
          <w14:ligatures w14:val="none"/>
        </w:rPr>
        <w:t>: Ensure the finalized meeting agenda has been reviewed and distributed to the team.</w:t>
      </w:r>
    </w:p>
    <w:p w14:paraId="43AD9835"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1B150A3B">
          <v:rect id="_x0000_i1056" style="width:0;height:1.5pt" o:hralign="center" o:hrstd="t" o:hr="t" fillcolor="#a0a0a0" stroked="f"/>
        </w:pict>
      </w:r>
    </w:p>
    <w:p w14:paraId="75B50C02"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2. Logistics</w:t>
      </w:r>
    </w:p>
    <w:p w14:paraId="3D9A9200" w14:textId="77777777" w:rsidR="00BE2830" w:rsidRPr="00BE2830" w:rsidRDefault="00BE2830" w:rsidP="00BE2830">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Meeting Space</w:t>
      </w:r>
      <w:r w:rsidRPr="00BE2830">
        <w:rPr>
          <w:rFonts w:ascii="Times New Roman" w:eastAsia="Times New Roman" w:hAnsi="Times New Roman" w:cs="Times New Roman"/>
          <w:kern w:val="0"/>
          <w:sz w:val="24"/>
          <w:szCs w:val="24"/>
          <w14:ligatures w14:val="none"/>
        </w:rPr>
        <w:t>: Confirm that the physical or virtual meeting room is booked and equipped.</w:t>
      </w:r>
    </w:p>
    <w:p w14:paraId="6DDFEBC7"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Test audio-visual equipment (e.g., projector, microphone, video conferencing software).</w:t>
      </w:r>
    </w:p>
    <w:p w14:paraId="42653312"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Ensure necessary seating arrangements or breakout rooms for team discussions.</w:t>
      </w:r>
    </w:p>
    <w:p w14:paraId="3F650418" w14:textId="77777777" w:rsidR="00BE2830" w:rsidRPr="00BE2830" w:rsidRDefault="00BE2830" w:rsidP="00BE2830">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Technology</w:t>
      </w:r>
      <w:r w:rsidRPr="00BE2830">
        <w:rPr>
          <w:rFonts w:ascii="Times New Roman" w:eastAsia="Times New Roman" w:hAnsi="Times New Roman" w:cs="Times New Roman"/>
          <w:kern w:val="0"/>
          <w:sz w:val="24"/>
          <w:szCs w:val="24"/>
          <w14:ligatures w14:val="none"/>
        </w:rPr>
        <w:t>:</w:t>
      </w:r>
    </w:p>
    <w:p w14:paraId="215ADC4B"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Test shared digital tools (e.g., collaborative documents, scoring templates).</w:t>
      </w:r>
    </w:p>
    <w:p w14:paraId="35C1FF57"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Verify stable internet connection and backups for critical documents.</w:t>
      </w:r>
    </w:p>
    <w:p w14:paraId="6E6D7B21" w14:textId="77777777" w:rsidR="00BE2830" w:rsidRPr="00BE2830" w:rsidRDefault="00BE2830" w:rsidP="00BE2830">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Materials Distribution</w:t>
      </w:r>
      <w:r w:rsidRPr="00BE2830">
        <w:rPr>
          <w:rFonts w:ascii="Times New Roman" w:eastAsia="Times New Roman" w:hAnsi="Times New Roman" w:cs="Times New Roman"/>
          <w:kern w:val="0"/>
          <w:sz w:val="24"/>
          <w:szCs w:val="24"/>
          <w14:ligatures w14:val="none"/>
        </w:rPr>
        <w:t>:</w:t>
      </w:r>
    </w:p>
    <w:p w14:paraId="7919889C"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Distribute all required documents at least three days before the meeting.</w:t>
      </w:r>
    </w:p>
    <w:p w14:paraId="639AD0F7" w14:textId="77777777" w:rsidR="00BE2830" w:rsidRPr="00BE2830" w:rsidRDefault="00BE2830" w:rsidP="00BE2830">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Confirm receipt with team members.</w:t>
      </w:r>
    </w:p>
    <w:p w14:paraId="454F7D28"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11363933">
          <v:rect id="_x0000_i1057" style="width:0;height:1.5pt" o:hralign="center" o:hrstd="t" o:hr="t" fillcolor="#a0a0a0" stroked="f"/>
        </w:pict>
      </w:r>
    </w:p>
    <w:p w14:paraId="158130D0"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3. Team Readiness</w:t>
      </w:r>
    </w:p>
    <w:p w14:paraId="183A67C4" w14:textId="77777777" w:rsidR="00BE2830" w:rsidRPr="00BE2830" w:rsidRDefault="00BE2830" w:rsidP="00BE2830">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Review Team Assignments</w:t>
      </w:r>
      <w:r w:rsidRPr="00BE2830">
        <w:rPr>
          <w:rFonts w:ascii="Times New Roman" w:eastAsia="Times New Roman" w:hAnsi="Times New Roman" w:cs="Times New Roman"/>
          <w:kern w:val="0"/>
          <w:sz w:val="24"/>
          <w:szCs w:val="24"/>
          <w14:ligatures w14:val="none"/>
        </w:rPr>
        <w:t>:</w:t>
      </w:r>
    </w:p>
    <w:p w14:paraId="13AB99A1" w14:textId="77777777" w:rsidR="00BE2830" w:rsidRPr="00BE2830" w:rsidRDefault="00BE2830" w:rsidP="00BE2830">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Confirm that each team member has completed their individual preparation.</w:t>
      </w:r>
    </w:p>
    <w:p w14:paraId="39317DA5" w14:textId="77777777" w:rsidR="00BE2830" w:rsidRPr="00BE2830" w:rsidRDefault="00BE2830" w:rsidP="00BE2830">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lastRenderedPageBreak/>
        <w:t xml:space="preserve">Check </w:t>
      </w:r>
      <w:proofErr w:type="gramStart"/>
      <w:r w:rsidRPr="00BE2830">
        <w:rPr>
          <w:rFonts w:ascii="Times New Roman" w:eastAsia="Times New Roman" w:hAnsi="Times New Roman" w:cs="Times New Roman"/>
          <w:kern w:val="0"/>
          <w:sz w:val="24"/>
          <w:szCs w:val="24"/>
          <w14:ligatures w14:val="none"/>
        </w:rPr>
        <w:t>that roles</w:t>
      </w:r>
      <w:proofErr w:type="gramEnd"/>
      <w:r w:rsidRPr="00BE2830">
        <w:rPr>
          <w:rFonts w:ascii="Times New Roman" w:eastAsia="Times New Roman" w:hAnsi="Times New Roman" w:cs="Times New Roman"/>
          <w:kern w:val="0"/>
          <w:sz w:val="24"/>
          <w:szCs w:val="24"/>
          <w14:ligatures w14:val="none"/>
        </w:rPr>
        <w:t xml:space="preserve"> (e.g., data presenter, marketing lead) are understood and aligned with the agenda.</w:t>
      </w:r>
    </w:p>
    <w:p w14:paraId="3AADF9B6" w14:textId="77777777" w:rsidR="00BE2830" w:rsidRPr="00BE2830" w:rsidRDefault="00BE2830" w:rsidP="00BE2830">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Engage with Team Members</w:t>
      </w:r>
      <w:r w:rsidRPr="00BE2830">
        <w:rPr>
          <w:rFonts w:ascii="Times New Roman" w:eastAsia="Times New Roman" w:hAnsi="Times New Roman" w:cs="Times New Roman"/>
          <w:kern w:val="0"/>
          <w:sz w:val="24"/>
          <w:szCs w:val="24"/>
          <w14:ligatures w14:val="none"/>
        </w:rPr>
        <w:t>:</w:t>
      </w:r>
    </w:p>
    <w:p w14:paraId="3F517BA1" w14:textId="77777777" w:rsidR="00BE2830" w:rsidRPr="00BE2830" w:rsidRDefault="00BE2830" w:rsidP="00BE2830">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Follow up with quieter participants to encourage their input during the meeting.</w:t>
      </w:r>
    </w:p>
    <w:p w14:paraId="3400B864" w14:textId="77777777" w:rsidR="00BE2830" w:rsidRPr="00BE2830" w:rsidRDefault="00BE2830" w:rsidP="00BE2830">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Address any last-minute concerns or questions from the team.</w:t>
      </w:r>
    </w:p>
    <w:p w14:paraId="1AAE9332"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683D231B">
          <v:rect id="_x0000_i1058" style="width:0;height:1.5pt" o:hralign="center" o:hrstd="t" o:hr="t" fillcolor="#a0a0a0" stroked="f"/>
        </w:pict>
      </w:r>
    </w:p>
    <w:p w14:paraId="3651A7DA"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4. Guru Preparation</w:t>
      </w:r>
    </w:p>
    <w:p w14:paraId="75A122FE" w14:textId="77777777" w:rsidR="00BE2830" w:rsidRPr="00BE2830" w:rsidRDefault="00BE2830" w:rsidP="00BE2830">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Ensure Guru Readiness</w:t>
      </w:r>
      <w:r w:rsidRPr="00BE2830">
        <w:rPr>
          <w:rFonts w:ascii="Times New Roman" w:eastAsia="Times New Roman" w:hAnsi="Times New Roman" w:cs="Times New Roman"/>
          <w:kern w:val="0"/>
          <w:sz w:val="24"/>
          <w:szCs w:val="24"/>
          <w14:ligatures w14:val="none"/>
        </w:rPr>
        <w:t>:</w:t>
      </w:r>
    </w:p>
    <w:p w14:paraId="41C87172" w14:textId="77777777" w:rsidR="00BE2830" w:rsidRPr="00BE2830" w:rsidRDefault="00BE2830" w:rsidP="00BE2830">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Confirm the Guru has reviewed the cheat sheet and all key materials.</w:t>
      </w:r>
    </w:p>
    <w:p w14:paraId="41B4EFF7" w14:textId="77777777" w:rsidR="00BE2830" w:rsidRPr="00BE2830" w:rsidRDefault="00BE2830" w:rsidP="00BE2830">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Discuss discussion points and potential challenges with the Guru.</w:t>
      </w:r>
    </w:p>
    <w:p w14:paraId="5566B07E" w14:textId="77777777" w:rsidR="00BE2830" w:rsidRPr="00BE2830" w:rsidRDefault="00BE2830" w:rsidP="00BE2830">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Provide reminders of the parking lot strategy and other tools for managing off-topic discussions.</w:t>
      </w:r>
    </w:p>
    <w:p w14:paraId="5F8DC2D7" w14:textId="77777777" w:rsidR="00BE2830" w:rsidRPr="00BE2830" w:rsidRDefault="00BE2830" w:rsidP="00BE2830">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Simulate Scenarios</w:t>
      </w:r>
      <w:r w:rsidRPr="00BE2830">
        <w:rPr>
          <w:rFonts w:ascii="Times New Roman" w:eastAsia="Times New Roman" w:hAnsi="Times New Roman" w:cs="Times New Roman"/>
          <w:kern w:val="0"/>
          <w:sz w:val="24"/>
          <w:szCs w:val="24"/>
          <w14:ligatures w14:val="none"/>
        </w:rPr>
        <w:t>:</w:t>
      </w:r>
    </w:p>
    <w:p w14:paraId="5C788F9D" w14:textId="77777777" w:rsidR="00BE2830" w:rsidRPr="00BE2830" w:rsidRDefault="00BE2830" w:rsidP="00BE2830">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Brief the Guru on potential conflicts or challenges that may arise.</w:t>
      </w:r>
    </w:p>
    <w:p w14:paraId="182A6E40" w14:textId="77777777" w:rsidR="00BE2830" w:rsidRPr="00BE2830" w:rsidRDefault="00BE2830" w:rsidP="00BE2830">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Role-play key moments, such as disagreements over criteria weights or resistance to new segments.</w:t>
      </w:r>
    </w:p>
    <w:p w14:paraId="2ED45C87"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0C78AAE3">
          <v:rect id="_x0000_i1059" style="width:0;height:1.5pt" o:hralign="center" o:hrstd="t" o:hr="t" fillcolor="#a0a0a0" stroked="f"/>
        </w:pict>
      </w:r>
    </w:p>
    <w:p w14:paraId="23EE6144"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5. Anticipating Challenges</w:t>
      </w:r>
    </w:p>
    <w:p w14:paraId="0B16265A" w14:textId="77777777" w:rsidR="00BE2830" w:rsidRPr="00BE2830" w:rsidRDefault="00BE2830" w:rsidP="00BE283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Challenge Checklist</w:t>
      </w:r>
      <w:r w:rsidRPr="00BE2830">
        <w:rPr>
          <w:rFonts w:ascii="Times New Roman" w:eastAsia="Times New Roman" w:hAnsi="Times New Roman" w:cs="Times New Roman"/>
          <w:kern w:val="0"/>
          <w:sz w:val="24"/>
          <w:szCs w:val="24"/>
          <w14:ligatures w14:val="none"/>
        </w:rPr>
        <w:t>:</w:t>
      </w:r>
    </w:p>
    <w:p w14:paraId="6BCA0A75" w14:textId="77777777" w:rsidR="00BE2830" w:rsidRPr="00BE2830" w:rsidRDefault="00BE2830" w:rsidP="00BE2830">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Prepare solutions for anticipated issues, including:</w:t>
      </w:r>
    </w:p>
    <w:p w14:paraId="41001A72" w14:textId="77777777" w:rsidR="00BE2830" w:rsidRPr="00BE2830" w:rsidRDefault="00BE2830" w:rsidP="00BE2830">
      <w:pPr>
        <w:numPr>
          <w:ilvl w:val="2"/>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Disagreements on criteria weights.</w:t>
      </w:r>
    </w:p>
    <w:p w14:paraId="3C036FA4" w14:textId="77777777" w:rsidR="00BE2830" w:rsidRPr="00BE2830" w:rsidRDefault="00BE2830" w:rsidP="00BE2830">
      <w:pPr>
        <w:numPr>
          <w:ilvl w:val="2"/>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E2830">
        <w:rPr>
          <w:rFonts w:ascii="Times New Roman" w:eastAsia="Times New Roman" w:hAnsi="Times New Roman" w:cs="Times New Roman"/>
          <w:kern w:val="0"/>
          <w:sz w:val="24"/>
          <w:szCs w:val="24"/>
          <w14:ligatures w14:val="none"/>
        </w:rPr>
        <w:t>Overanalysis</w:t>
      </w:r>
      <w:proofErr w:type="spellEnd"/>
      <w:r w:rsidRPr="00BE2830">
        <w:rPr>
          <w:rFonts w:ascii="Times New Roman" w:eastAsia="Times New Roman" w:hAnsi="Times New Roman" w:cs="Times New Roman"/>
          <w:kern w:val="0"/>
          <w:sz w:val="24"/>
          <w:szCs w:val="24"/>
          <w14:ligatures w14:val="none"/>
        </w:rPr>
        <w:t xml:space="preserve"> paralysis.</w:t>
      </w:r>
    </w:p>
    <w:p w14:paraId="6ADEB374" w14:textId="77777777" w:rsidR="00BE2830" w:rsidRPr="00BE2830" w:rsidRDefault="00BE2830" w:rsidP="00BE2830">
      <w:pPr>
        <w:numPr>
          <w:ilvl w:val="2"/>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Resistance to new segment prioritization.</w:t>
      </w:r>
    </w:p>
    <w:p w14:paraId="7C9750EA" w14:textId="77777777" w:rsidR="00BE2830" w:rsidRPr="00BE2830" w:rsidRDefault="00BE2830" w:rsidP="00BE2830">
      <w:pPr>
        <w:numPr>
          <w:ilvl w:val="2"/>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Off-topic discussions.</w:t>
      </w:r>
    </w:p>
    <w:p w14:paraId="540810E0" w14:textId="77777777" w:rsidR="00BE2830" w:rsidRPr="00BE2830" w:rsidRDefault="00BE2830" w:rsidP="00BE2830">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Review case study examples to reinforce discussion points if needed.</w:t>
      </w:r>
    </w:p>
    <w:p w14:paraId="547C428E" w14:textId="77777777" w:rsidR="00BE2830" w:rsidRPr="00BE2830" w:rsidRDefault="00BE2830" w:rsidP="00BE283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Plan for Escalations</w:t>
      </w:r>
      <w:r w:rsidRPr="00BE2830">
        <w:rPr>
          <w:rFonts w:ascii="Times New Roman" w:eastAsia="Times New Roman" w:hAnsi="Times New Roman" w:cs="Times New Roman"/>
          <w:kern w:val="0"/>
          <w:sz w:val="24"/>
          <w:szCs w:val="24"/>
          <w14:ligatures w14:val="none"/>
        </w:rPr>
        <w:t>:</w:t>
      </w:r>
    </w:p>
    <w:p w14:paraId="3E1231FB" w14:textId="77777777" w:rsidR="00BE2830" w:rsidRPr="00BE2830" w:rsidRDefault="00BE2830" w:rsidP="00BE2830">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Establish strategies for diffusing conflicts or managing dominant participants.</w:t>
      </w:r>
    </w:p>
    <w:p w14:paraId="5B142F57"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0C408568">
          <v:rect id="_x0000_i1060" style="width:0;height:1.5pt" o:hralign="center" o:hrstd="t" o:hr="t" fillcolor="#a0a0a0" stroked="f"/>
        </w:pict>
      </w:r>
    </w:p>
    <w:p w14:paraId="30690F8C"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t>6. Meeting Management</w:t>
      </w:r>
    </w:p>
    <w:p w14:paraId="498639C3" w14:textId="77777777" w:rsidR="00BE2830" w:rsidRPr="00BE2830" w:rsidRDefault="00BE2830" w:rsidP="00BE283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Assign Roles</w:t>
      </w:r>
      <w:r w:rsidRPr="00BE2830">
        <w:rPr>
          <w:rFonts w:ascii="Times New Roman" w:eastAsia="Times New Roman" w:hAnsi="Times New Roman" w:cs="Times New Roman"/>
          <w:kern w:val="0"/>
          <w:sz w:val="24"/>
          <w:szCs w:val="24"/>
          <w14:ligatures w14:val="none"/>
        </w:rPr>
        <w:t>:</w:t>
      </w:r>
    </w:p>
    <w:p w14:paraId="3D62C7C1" w14:textId="77777777" w:rsidR="00BE2830" w:rsidRPr="00BE2830" w:rsidRDefault="00BE2830" w:rsidP="00BE2830">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Confirm the timekeeper and note-taker are ready for their responsibilities.</w:t>
      </w:r>
    </w:p>
    <w:p w14:paraId="11960FC2" w14:textId="77777777" w:rsidR="00BE2830" w:rsidRPr="00BE2830" w:rsidRDefault="00BE2830" w:rsidP="00BE283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Revisit Key Points</w:t>
      </w:r>
      <w:r w:rsidRPr="00BE2830">
        <w:rPr>
          <w:rFonts w:ascii="Times New Roman" w:eastAsia="Times New Roman" w:hAnsi="Times New Roman" w:cs="Times New Roman"/>
          <w:kern w:val="0"/>
          <w:sz w:val="24"/>
          <w:szCs w:val="24"/>
          <w14:ligatures w14:val="none"/>
        </w:rPr>
        <w:t>:</w:t>
      </w:r>
    </w:p>
    <w:p w14:paraId="44E73462" w14:textId="77777777" w:rsidR="00BE2830" w:rsidRPr="00BE2830" w:rsidRDefault="00BE2830" w:rsidP="00BE2830">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Prepare a summary of the sprint objectives to open the meeting.</w:t>
      </w:r>
    </w:p>
    <w:p w14:paraId="74D16233" w14:textId="77777777" w:rsidR="00BE2830" w:rsidRPr="00BE2830" w:rsidRDefault="00BE2830" w:rsidP="00BE2830">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Highlight critical agenda items for extra focus.</w:t>
      </w:r>
    </w:p>
    <w:p w14:paraId="1FB12D20" w14:textId="77777777" w:rsidR="00BE2830" w:rsidRPr="00BE2830" w:rsidRDefault="00BE2830" w:rsidP="00BE2830">
      <w:pPr>
        <w:spacing w:after="0"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pict w14:anchorId="224AB070">
          <v:rect id="_x0000_i1061" style="width:0;height:1.5pt" o:hralign="center" o:hrstd="t" o:hr="t" fillcolor="#a0a0a0" stroked="f"/>
        </w:pict>
      </w:r>
    </w:p>
    <w:p w14:paraId="6B1CDBFF" w14:textId="77777777" w:rsidR="00BE2830" w:rsidRPr="00BE2830" w:rsidRDefault="00BE2830" w:rsidP="00BE283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E2830">
        <w:rPr>
          <w:rFonts w:ascii="Times New Roman" w:eastAsia="Times New Roman" w:hAnsi="Times New Roman" w:cs="Times New Roman"/>
          <w:b/>
          <w:bCs/>
          <w:kern w:val="0"/>
          <w:sz w:val="24"/>
          <w:szCs w:val="24"/>
          <w14:ligatures w14:val="none"/>
        </w:rPr>
        <w:lastRenderedPageBreak/>
        <w:t>7. Final Confirmations</w:t>
      </w:r>
    </w:p>
    <w:p w14:paraId="4D30A864" w14:textId="77777777" w:rsidR="00BE2830" w:rsidRPr="00BE2830" w:rsidRDefault="00BE2830" w:rsidP="00BE283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Final Review</w:t>
      </w:r>
      <w:r w:rsidRPr="00BE2830">
        <w:rPr>
          <w:rFonts w:ascii="Times New Roman" w:eastAsia="Times New Roman" w:hAnsi="Times New Roman" w:cs="Times New Roman"/>
          <w:kern w:val="0"/>
          <w:sz w:val="24"/>
          <w:szCs w:val="24"/>
          <w14:ligatures w14:val="none"/>
        </w:rPr>
        <w:t>:</w:t>
      </w:r>
    </w:p>
    <w:p w14:paraId="5EB8EDC0" w14:textId="77777777" w:rsidR="00BE2830" w:rsidRPr="00BE2830" w:rsidRDefault="00BE2830" w:rsidP="00BE2830">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Re-check all materials, tools, and logistical arrangements.</w:t>
      </w:r>
    </w:p>
    <w:p w14:paraId="7785CE64" w14:textId="77777777" w:rsidR="00BE2830" w:rsidRPr="00BE2830" w:rsidRDefault="00BE2830" w:rsidP="00BE283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b/>
          <w:bCs/>
          <w:kern w:val="0"/>
          <w:sz w:val="24"/>
          <w:szCs w:val="24"/>
          <w14:ligatures w14:val="none"/>
        </w:rPr>
        <w:t>Feedback Plan</w:t>
      </w:r>
      <w:r w:rsidRPr="00BE2830">
        <w:rPr>
          <w:rFonts w:ascii="Times New Roman" w:eastAsia="Times New Roman" w:hAnsi="Times New Roman" w:cs="Times New Roman"/>
          <w:kern w:val="0"/>
          <w:sz w:val="24"/>
          <w:szCs w:val="24"/>
          <w14:ligatures w14:val="none"/>
        </w:rPr>
        <w:t>:</w:t>
      </w:r>
    </w:p>
    <w:p w14:paraId="634BC4E4" w14:textId="77777777" w:rsidR="00BE2830" w:rsidRPr="00BE2830" w:rsidRDefault="00BE2830" w:rsidP="00BE2830">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Prepare a method for collecting team feedback post-meeting.</w:t>
      </w:r>
    </w:p>
    <w:p w14:paraId="6CCD54B0" w14:textId="77777777" w:rsidR="00BE2830" w:rsidRPr="00BE2830" w:rsidRDefault="00BE2830" w:rsidP="00BE2830">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2830">
        <w:rPr>
          <w:rFonts w:ascii="Times New Roman" w:eastAsia="Times New Roman" w:hAnsi="Times New Roman" w:cs="Times New Roman"/>
          <w:kern w:val="0"/>
          <w:sz w:val="24"/>
          <w:szCs w:val="24"/>
          <w14:ligatures w14:val="none"/>
        </w:rPr>
        <w:t>Ensure action items and decisions will be documented and distributed after the meeting.</w:t>
      </w:r>
    </w:p>
    <w:p w14:paraId="060DE74B" w14:textId="77777777" w:rsidR="0039115A" w:rsidRPr="0039115A" w:rsidRDefault="0039115A" w:rsidP="0039115A"/>
    <w:sectPr w:rsidR="0039115A" w:rsidRPr="00391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36B"/>
    <w:multiLevelType w:val="multilevel"/>
    <w:tmpl w:val="801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22E16"/>
    <w:multiLevelType w:val="multilevel"/>
    <w:tmpl w:val="5D82B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4AB"/>
    <w:multiLevelType w:val="multilevel"/>
    <w:tmpl w:val="70EE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43FDB"/>
    <w:multiLevelType w:val="multilevel"/>
    <w:tmpl w:val="C9F2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8432E"/>
    <w:multiLevelType w:val="multilevel"/>
    <w:tmpl w:val="03F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6238"/>
    <w:multiLevelType w:val="multilevel"/>
    <w:tmpl w:val="8CA2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90849"/>
    <w:multiLevelType w:val="multilevel"/>
    <w:tmpl w:val="10EA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D4C8B"/>
    <w:multiLevelType w:val="multilevel"/>
    <w:tmpl w:val="74BCE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B4736"/>
    <w:multiLevelType w:val="multilevel"/>
    <w:tmpl w:val="711E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77661"/>
    <w:multiLevelType w:val="multilevel"/>
    <w:tmpl w:val="5A0E32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6F38"/>
    <w:multiLevelType w:val="multilevel"/>
    <w:tmpl w:val="2CB8F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13242"/>
    <w:multiLevelType w:val="multilevel"/>
    <w:tmpl w:val="7A22E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540F3"/>
    <w:multiLevelType w:val="multilevel"/>
    <w:tmpl w:val="B38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635A2"/>
    <w:multiLevelType w:val="multilevel"/>
    <w:tmpl w:val="75F6D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94FFD"/>
    <w:multiLevelType w:val="multilevel"/>
    <w:tmpl w:val="B226D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9320C"/>
    <w:multiLevelType w:val="multilevel"/>
    <w:tmpl w:val="5DFC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9527E"/>
    <w:multiLevelType w:val="multilevel"/>
    <w:tmpl w:val="EEA6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88262A"/>
    <w:multiLevelType w:val="multilevel"/>
    <w:tmpl w:val="AD74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306D7E"/>
    <w:multiLevelType w:val="multilevel"/>
    <w:tmpl w:val="778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55142"/>
    <w:multiLevelType w:val="multilevel"/>
    <w:tmpl w:val="1EE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E117B"/>
    <w:multiLevelType w:val="multilevel"/>
    <w:tmpl w:val="9D707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429D9"/>
    <w:multiLevelType w:val="multilevel"/>
    <w:tmpl w:val="30B26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63798"/>
    <w:multiLevelType w:val="multilevel"/>
    <w:tmpl w:val="06D45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C669C"/>
    <w:multiLevelType w:val="multilevel"/>
    <w:tmpl w:val="8AA0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51BCE"/>
    <w:multiLevelType w:val="multilevel"/>
    <w:tmpl w:val="B50E5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C4B35"/>
    <w:multiLevelType w:val="multilevel"/>
    <w:tmpl w:val="F3BE5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91069">
    <w:abstractNumId w:val="17"/>
  </w:num>
  <w:num w:numId="2" w16cid:durableId="1397165433">
    <w:abstractNumId w:val="6"/>
  </w:num>
  <w:num w:numId="3" w16cid:durableId="1495803572">
    <w:abstractNumId w:val="5"/>
  </w:num>
  <w:num w:numId="4" w16cid:durableId="748818604">
    <w:abstractNumId w:val="3"/>
  </w:num>
  <w:num w:numId="5" w16cid:durableId="1037119078">
    <w:abstractNumId w:val="16"/>
  </w:num>
  <w:num w:numId="6" w16cid:durableId="2014644371">
    <w:abstractNumId w:val="15"/>
  </w:num>
  <w:num w:numId="7" w16cid:durableId="2145926231">
    <w:abstractNumId w:val="12"/>
  </w:num>
  <w:num w:numId="8" w16cid:durableId="1026519030">
    <w:abstractNumId w:val="4"/>
  </w:num>
  <w:num w:numId="9" w16cid:durableId="58526341">
    <w:abstractNumId w:val="0"/>
  </w:num>
  <w:num w:numId="10" w16cid:durableId="804469452">
    <w:abstractNumId w:val="7"/>
  </w:num>
  <w:num w:numId="11" w16cid:durableId="1304236924">
    <w:abstractNumId w:val="25"/>
  </w:num>
  <w:num w:numId="12" w16cid:durableId="1600138180">
    <w:abstractNumId w:val="10"/>
  </w:num>
  <w:num w:numId="13" w16cid:durableId="1146124712">
    <w:abstractNumId w:val="13"/>
  </w:num>
  <w:num w:numId="14" w16cid:durableId="1024794304">
    <w:abstractNumId w:val="1"/>
  </w:num>
  <w:num w:numId="15" w16cid:durableId="425738353">
    <w:abstractNumId w:val="22"/>
  </w:num>
  <w:num w:numId="16" w16cid:durableId="396055544">
    <w:abstractNumId w:val="24"/>
  </w:num>
  <w:num w:numId="17" w16cid:durableId="971249674">
    <w:abstractNumId w:val="9"/>
  </w:num>
  <w:num w:numId="18" w16cid:durableId="843711670">
    <w:abstractNumId w:val="19"/>
  </w:num>
  <w:num w:numId="19" w16cid:durableId="1579561497">
    <w:abstractNumId w:val="18"/>
  </w:num>
  <w:num w:numId="20" w16cid:durableId="2126998304">
    <w:abstractNumId w:val="8"/>
  </w:num>
  <w:num w:numId="21" w16cid:durableId="2033072624">
    <w:abstractNumId w:val="2"/>
  </w:num>
  <w:num w:numId="22" w16cid:durableId="609119713">
    <w:abstractNumId w:val="23"/>
  </w:num>
  <w:num w:numId="23" w16cid:durableId="1210728400">
    <w:abstractNumId w:val="11"/>
  </w:num>
  <w:num w:numId="24" w16cid:durableId="1318536318">
    <w:abstractNumId w:val="20"/>
  </w:num>
  <w:num w:numId="25" w16cid:durableId="343744905">
    <w:abstractNumId w:val="21"/>
  </w:num>
  <w:num w:numId="26" w16cid:durableId="40373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8"/>
    <w:rsid w:val="0039115A"/>
    <w:rsid w:val="00465DCB"/>
    <w:rsid w:val="00667D28"/>
    <w:rsid w:val="008932B1"/>
    <w:rsid w:val="00BE283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933B1"/>
  <w15:chartTrackingRefBased/>
  <w15:docId w15:val="{88CC9C39-643A-440E-8E05-161F3B0A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28"/>
    <w:rPr>
      <w:rFonts w:eastAsiaTheme="majorEastAsia" w:cstheme="majorBidi"/>
      <w:color w:val="272727" w:themeColor="text1" w:themeTint="D8"/>
    </w:rPr>
  </w:style>
  <w:style w:type="paragraph" w:styleId="Title">
    <w:name w:val="Title"/>
    <w:basedOn w:val="Normal"/>
    <w:next w:val="Normal"/>
    <w:link w:val="TitleChar"/>
    <w:uiPriority w:val="10"/>
    <w:qFormat/>
    <w:rsid w:val="0066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28"/>
    <w:pPr>
      <w:spacing w:before="160"/>
      <w:jc w:val="center"/>
    </w:pPr>
    <w:rPr>
      <w:i/>
      <w:iCs/>
      <w:color w:val="404040" w:themeColor="text1" w:themeTint="BF"/>
    </w:rPr>
  </w:style>
  <w:style w:type="character" w:customStyle="1" w:styleId="QuoteChar">
    <w:name w:val="Quote Char"/>
    <w:basedOn w:val="DefaultParagraphFont"/>
    <w:link w:val="Quote"/>
    <w:uiPriority w:val="29"/>
    <w:rsid w:val="00667D28"/>
    <w:rPr>
      <w:i/>
      <w:iCs/>
      <w:color w:val="404040" w:themeColor="text1" w:themeTint="BF"/>
    </w:rPr>
  </w:style>
  <w:style w:type="paragraph" w:styleId="ListParagraph">
    <w:name w:val="List Paragraph"/>
    <w:basedOn w:val="Normal"/>
    <w:uiPriority w:val="34"/>
    <w:qFormat/>
    <w:rsid w:val="00667D28"/>
    <w:pPr>
      <w:ind w:left="720"/>
      <w:contextualSpacing/>
    </w:pPr>
  </w:style>
  <w:style w:type="character" w:styleId="IntenseEmphasis">
    <w:name w:val="Intense Emphasis"/>
    <w:basedOn w:val="DefaultParagraphFont"/>
    <w:uiPriority w:val="21"/>
    <w:qFormat/>
    <w:rsid w:val="00667D28"/>
    <w:rPr>
      <w:i/>
      <w:iCs/>
      <w:color w:val="0F4761" w:themeColor="accent1" w:themeShade="BF"/>
    </w:rPr>
  </w:style>
  <w:style w:type="paragraph" w:styleId="IntenseQuote">
    <w:name w:val="Intense Quote"/>
    <w:basedOn w:val="Normal"/>
    <w:next w:val="Normal"/>
    <w:link w:val="IntenseQuoteChar"/>
    <w:uiPriority w:val="30"/>
    <w:qFormat/>
    <w:rsid w:val="00667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D28"/>
    <w:rPr>
      <w:i/>
      <w:iCs/>
      <w:color w:val="0F4761" w:themeColor="accent1" w:themeShade="BF"/>
    </w:rPr>
  </w:style>
  <w:style w:type="character" w:styleId="IntenseReference">
    <w:name w:val="Intense Reference"/>
    <w:basedOn w:val="DefaultParagraphFont"/>
    <w:uiPriority w:val="32"/>
    <w:qFormat/>
    <w:rsid w:val="00667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623794">
      <w:bodyDiv w:val="1"/>
      <w:marLeft w:val="0"/>
      <w:marRight w:val="0"/>
      <w:marTop w:val="0"/>
      <w:marBottom w:val="0"/>
      <w:divBdr>
        <w:top w:val="none" w:sz="0" w:space="0" w:color="auto"/>
        <w:left w:val="none" w:sz="0" w:space="0" w:color="auto"/>
        <w:bottom w:val="none" w:sz="0" w:space="0" w:color="auto"/>
        <w:right w:val="none" w:sz="0" w:space="0" w:color="auto"/>
      </w:divBdr>
    </w:div>
    <w:div w:id="780103539">
      <w:bodyDiv w:val="1"/>
      <w:marLeft w:val="0"/>
      <w:marRight w:val="0"/>
      <w:marTop w:val="0"/>
      <w:marBottom w:val="0"/>
      <w:divBdr>
        <w:top w:val="none" w:sz="0" w:space="0" w:color="auto"/>
        <w:left w:val="none" w:sz="0" w:space="0" w:color="auto"/>
        <w:bottom w:val="none" w:sz="0" w:space="0" w:color="auto"/>
        <w:right w:val="none" w:sz="0" w:space="0" w:color="auto"/>
      </w:divBdr>
    </w:div>
    <w:div w:id="84069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1515</Words>
  <Characters>9368</Characters>
  <Application>Microsoft Office Word</Application>
  <DocSecurity>0</DocSecurity>
  <Lines>234</Lines>
  <Paragraphs>172</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4</cp:revision>
  <dcterms:created xsi:type="dcterms:W3CDTF">2025-01-15T20:45:00Z</dcterms:created>
  <dcterms:modified xsi:type="dcterms:W3CDTF">2025-01-15T20:48:00Z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ed18d0b9-45d7-4cf4-ae11-a962e21ddb29</vt:lpwstr>
  </property>
</Properties>
</file>