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21631" w14:textId="77777777" w:rsidR="0084053A" w:rsidRDefault="0084053A" w:rsidP="0084053A">
      <w:pPr>
        <w:rPr>
          <w:b/>
          <w:bCs/>
          <w:sz w:val="32"/>
          <w:szCs w:val="32"/>
        </w:rPr>
      </w:pPr>
      <w:r w:rsidRPr="0084053A">
        <w:rPr>
          <w:b/>
          <w:bCs/>
          <w:sz w:val="32"/>
          <w:szCs w:val="32"/>
        </w:rPr>
        <w:t xml:space="preserve">The Effortless Experience: </w:t>
      </w:r>
    </w:p>
    <w:p w14:paraId="7C6A8BF4" w14:textId="35878411" w:rsidR="0084053A" w:rsidRPr="0084053A" w:rsidRDefault="0084053A" w:rsidP="0084053A">
      <w:pPr>
        <w:rPr>
          <w:b/>
          <w:bCs/>
          <w:sz w:val="32"/>
          <w:szCs w:val="32"/>
        </w:rPr>
      </w:pPr>
      <w:r w:rsidRPr="0084053A">
        <w:rPr>
          <w:b/>
          <w:bCs/>
          <w:sz w:val="32"/>
          <w:szCs w:val="32"/>
        </w:rPr>
        <w:t>Conquering the new battleground for customer loyalty</w:t>
      </w:r>
    </w:p>
    <w:p w14:paraId="1E87FEC3" w14:textId="0085E835" w:rsidR="0084053A" w:rsidRPr="0084053A" w:rsidRDefault="0084053A" w:rsidP="0084053A">
      <w:pPr>
        <w:spacing w:before="240"/>
        <w:rPr>
          <w:sz w:val="22"/>
          <w:szCs w:val="22"/>
        </w:rPr>
      </w:pPr>
      <w:r>
        <w:rPr>
          <w:sz w:val="22"/>
          <w:szCs w:val="22"/>
        </w:rPr>
        <w:t>[</w:t>
      </w:r>
      <w:r w:rsidRPr="0084053A">
        <w:rPr>
          <w:sz w:val="22"/>
          <w:szCs w:val="22"/>
        </w:rPr>
        <w:t>BY MATTHEW DIXON, RICK DELISI, &amp; NICK TOMAN (CEB)</w:t>
      </w:r>
      <w:r>
        <w:rPr>
          <w:sz w:val="22"/>
          <w:szCs w:val="22"/>
        </w:rPr>
        <w:t>]</w:t>
      </w:r>
    </w:p>
    <w:p w14:paraId="23398630" w14:textId="77777777" w:rsidR="0084053A" w:rsidRDefault="0084053A" w:rsidP="0084053A">
      <w:pPr>
        <w:rPr>
          <w:b/>
          <w:bCs/>
          <w:sz w:val="22"/>
          <w:szCs w:val="22"/>
        </w:rPr>
      </w:pPr>
    </w:p>
    <w:p w14:paraId="624540B3" w14:textId="70DDB155" w:rsidR="0084053A" w:rsidRPr="0084053A" w:rsidRDefault="0084053A" w:rsidP="0084053A">
      <w:pPr>
        <w:rPr>
          <w:sz w:val="22"/>
          <w:szCs w:val="22"/>
        </w:rPr>
      </w:pPr>
      <w:r w:rsidRPr="0084053A">
        <w:rPr>
          <w:b/>
          <w:bCs/>
          <w:sz w:val="22"/>
          <w:szCs w:val="22"/>
        </w:rPr>
        <w:t>Core Idea:</w:t>
      </w:r>
      <w:r w:rsidRPr="0084053A">
        <w:rPr>
          <w:sz w:val="22"/>
          <w:szCs w:val="22"/>
        </w:rPr>
        <w:t> The traditional wisdom that delighting customers is the key to loyalty is flawed. Research by CEB (now Gartner) reveals that </w:t>
      </w:r>
      <w:r w:rsidRPr="0084053A">
        <w:rPr>
          <w:b/>
          <w:bCs/>
          <w:sz w:val="22"/>
          <w:szCs w:val="22"/>
        </w:rPr>
        <w:t>reducing customer effort is a far more powerful driver of loyalty than exceeding expectations.</w:t>
      </w:r>
      <w:r w:rsidRPr="0084053A">
        <w:rPr>
          <w:sz w:val="22"/>
          <w:szCs w:val="22"/>
        </w:rPr>
        <w:t>In today's complex world, customers primarily want issues resolved easily and quickly. Companies that make it effortless to do business with them win the loyalty battle.</w:t>
      </w:r>
    </w:p>
    <w:p w14:paraId="15D00645" w14:textId="77777777" w:rsidR="0084053A" w:rsidRPr="0084053A" w:rsidRDefault="006C0ADE" w:rsidP="0084053A">
      <w:pPr>
        <w:rPr>
          <w:sz w:val="22"/>
          <w:szCs w:val="22"/>
        </w:rPr>
      </w:pPr>
      <w:r w:rsidRPr="006C0ADE">
        <w:rPr>
          <w:noProof/>
          <w:sz w:val="22"/>
          <w:szCs w:val="22"/>
        </w:rPr>
        <w:pict w14:anchorId="3E56F4F2">
          <v:rect id="_x0000_i1029" alt="" style="width:451.3pt;height:.05pt;mso-width-percent:0;mso-height-percent:0;mso-width-percent:0;mso-height-percent:0" o:hralign="center" o:hrstd="t" o:hrnoshade="t" o:hr="t" fillcolor="black" stroked="f"/>
        </w:pict>
      </w:r>
    </w:p>
    <w:p w14:paraId="688D467A" w14:textId="77777777" w:rsidR="0084053A" w:rsidRPr="0084053A" w:rsidRDefault="0084053A" w:rsidP="0084053A">
      <w:pPr>
        <w:spacing w:before="240" w:after="240"/>
        <w:rPr>
          <w:b/>
          <w:bCs/>
          <w:sz w:val="28"/>
          <w:szCs w:val="28"/>
        </w:rPr>
      </w:pPr>
      <w:r w:rsidRPr="0084053A">
        <w:rPr>
          <w:b/>
          <w:bCs/>
          <w:sz w:val="28"/>
          <w:szCs w:val="28"/>
        </w:rPr>
        <w:t>Part 1: The Myth of Customer Delight – And the Rise of Effort</w:t>
      </w:r>
    </w:p>
    <w:p w14:paraId="0ED5A61E" w14:textId="77777777" w:rsidR="0084053A" w:rsidRPr="0084053A" w:rsidRDefault="0084053A" w:rsidP="0084053A">
      <w:pPr>
        <w:rPr>
          <w:sz w:val="22"/>
          <w:szCs w:val="22"/>
        </w:rPr>
      </w:pPr>
      <w:r w:rsidRPr="0084053A">
        <w:rPr>
          <w:sz w:val="22"/>
          <w:szCs w:val="22"/>
        </w:rPr>
        <w:t>The book begins by dismantling a widely held belief in customer service: that "delighting" customers is the ultimate goal. For decades, companies invested heavily in "wow" moments, surprise-and-delight initiatives, and going above and beyond to create positive emotional connections.</w:t>
      </w:r>
    </w:p>
    <w:p w14:paraId="355280AD" w14:textId="77777777" w:rsidR="0084053A" w:rsidRPr="0084053A" w:rsidRDefault="0084053A" w:rsidP="0084053A">
      <w:pPr>
        <w:numPr>
          <w:ilvl w:val="0"/>
          <w:numId w:val="1"/>
        </w:numPr>
        <w:rPr>
          <w:sz w:val="22"/>
          <w:szCs w:val="22"/>
        </w:rPr>
      </w:pPr>
      <w:r w:rsidRPr="0084053A">
        <w:rPr>
          <w:b/>
          <w:bCs/>
          <w:sz w:val="22"/>
          <w:szCs w:val="22"/>
        </w:rPr>
        <w:t>The CEB Research Findings:</w:t>
      </w:r>
      <w:r w:rsidRPr="0084053A">
        <w:rPr>
          <w:sz w:val="22"/>
          <w:szCs w:val="22"/>
        </w:rPr>
        <w:t> Through extensive research with over 90,000 customers and data from numerous companies, CEB discovered:</w:t>
      </w:r>
    </w:p>
    <w:p w14:paraId="391F3408" w14:textId="77777777" w:rsidR="0084053A" w:rsidRPr="0084053A" w:rsidRDefault="0084053A" w:rsidP="0084053A">
      <w:pPr>
        <w:numPr>
          <w:ilvl w:val="1"/>
          <w:numId w:val="1"/>
        </w:numPr>
        <w:rPr>
          <w:sz w:val="22"/>
          <w:szCs w:val="22"/>
        </w:rPr>
      </w:pPr>
      <w:r w:rsidRPr="0084053A">
        <w:rPr>
          <w:b/>
          <w:bCs/>
          <w:sz w:val="22"/>
          <w:szCs w:val="22"/>
        </w:rPr>
        <w:t>Delight doesn't pay:</w:t>
      </w:r>
      <w:r w:rsidRPr="0084053A">
        <w:rPr>
          <w:sz w:val="22"/>
          <w:szCs w:val="22"/>
        </w:rPr>
        <w:t> While customers </w:t>
      </w:r>
      <w:r w:rsidRPr="0084053A">
        <w:rPr>
          <w:i/>
          <w:iCs/>
          <w:sz w:val="22"/>
          <w:szCs w:val="22"/>
        </w:rPr>
        <w:t>appreciate</w:t>
      </w:r>
      <w:r w:rsidRPr="0084053A">
        <w:rPr>
          <w:sz w:val="22"/>
          <w:szCs w:val="22"/>
        </w:rPr>
        <w:t> delight, it has a surprisingly weak correlation with loyalty. Customers who were delighted were only marginally more loyal than those whose expectations were simply met.</w:t>
      </w:r>
    </w:p>
    <w:p w14:paraId="7D1BDFCF" w14:textId="77777777" w:rsidR="0084053A" w:rsidRPr="0084053A" w:rsidRDefault="0084053A" w:rsidP="0084053A">
      <w:pPr>
        <w:numPr>
          <w:ilvl w:val="1"/>
          <w:numId w:val="1"/>
        </w:numPr>
        <w:rPr>
          <w:sz w:val="22"/>
          <w:szCs w:val="22"/>
        </w:rPr>
      </w:pPr>
      <w:r w:rsidRPr="0084053A">
        <w:rPr>
          <w:b/>
          <w:bCs/>
          <w:sz w:val="22"/>
          <w:szCs w:val="22"/>
        </w:rPr>
        <w:t>Disloyalty is driven by effort:</w:t>
      </w:r>
      <w:r w:rsidRPr="0084053A">
        <w:rPr>
          <w:sz w:val="22"/>
          <w:szCs w:val="22"/>
        </w:rPr>
        <w:t> The single biggest predictor of disloyalty (churn, negative word-of-mouth, reduced spending) is </w:t>
      </w:r>
      <w:r w:rsidRPr="0084053A">
        <w:rPr>
          <w:b/>
          <w:bCs/>
          <w:sz w:val="22"/>
          <w:szCs w:val="22"/>
        </w:rPr>
        <w:t>customer effort</w:t>
      </w:r>
      <w:r w:rsidRPr="0084053A">
        <w:rPr>
          <w:sz w:val="22"/>
          <w:szCs w:val="22"/>
        </w:rPr>
        <w:t>. When customers have to expend high effort to get an issue resolved, their loyalty plummets.</w:t>
      </w:r>
    </w:p>
    <w:p w14:paraId="3165FE4A" w14:textId="77777777" w:rsidR="0084053A" w:rsidRPr="0084053A" w:rsidRDefault="0084053A" w:rsidP="0084053A">
      <w:pPr>
        <w:numPr>
          <w:ilvl w:val="1"/>
          <w:numId w:val="1"/>
        </w:numPr>
        <w:rPr>
          <w:sz w:val="22"/>
          <w:szCs w:val="22"/>
        </w:rPr>
      </w:pPr>
      <w:r w:rsidRPr="0084053A">
        <w:rPr>
          <w:b/>
          <w:bCs/>
          <w:sz w:val="22"/>
          <w:szCs w:val="22"/>
        </w:rPr>
        <w:t>The "Moment of Truth" Redefined:</w:t>
      </w:r>
      <w:r w:rsidRPr="0084053A">
        <w:rPr>
          <w:sz w:val="22"/>
          <w:szCs w:val="22"/>
        </w:rPr>
        <w:t> The critical moments aren't about delight; they're about problem-solving. When customers have an issue, their primary desire is to get it resolved quickly and easily.</w:t>
      </w:r>
    </w:p>
    <w:p w14:paraId="30D91A8D" w14:textId="77777777" w:rsidR="0084053A" w:rsidRPr="0084053A" w:rsidRDefault="0084053A" w:rsidP="0084053A">
      <w:pPr>
        <w:numPr>
          <w:ilvl w:val="1"/>
          <w:numId w:val="1"/>
        </w:numPr>
        <w:rPr>
          <w:sz w:val="22"/>
          <w:szCs w:val="22"/>
        </w:rPr>
      </w:pPr>
      <w:r w:rsidRPr="0084053A">
        <w:rPr>
          <w:b/>
          <w:bCs/>
          <w:sz w:val="22"/>
          <w:szCs w:val="22"/>
        </w:rPr>
        <w:t>Customer Service as a "Deflection" Strategy:</w:t>
      </w:r>
      <w:r w:rsidRPr="0084053A">
        <w:rPr>
          <w:sz w:val="22"/>
          <w:szCs w:val="22"/>
        </w:rPr>
        <w:t> For many customers, interacting with customer service is a sign that something has gone wrong. Their ideal experience is to </w:t>
      </w:r>
      <w:r w:rsidRPr="0084053A">
        <w:rPr>
          <w:i/>
          <w:iCs/>
          <w:sz w:val="22"/>
          <w:szCs w:val="22"/>
        </w:rPr>
        <w:t>never</w:t>
      </w:r>
      <w:r w:rsidRPr="0084053A">
        <w:rPr>
          <w:sz w:val="22"/>
          <w:szCs w:val="22"/>
        </w:rPr>
        <w:t> have to contact service in the first place.</w:t>
      </w:r>
    </w:p>
    <w:p w14:paraId="13DC5982" w14:textId="77777777" w:rsidR="0084053A" w:rsidRPr="0084053A" w:rsidRDefault="0084053A" w:rsidP="0084053A">
      <w:pPr>
        <w:numPr>
          <w:ilvl w:val="0"/>
          <w:numId w:val="1"/>
        </w:numPr>
        <w:rPr>
          <w:sz w:val="22"/>
          <w:szCs w:val="22"/>
        </w:rPr>
      </w:pPr>
      <w:r w:rsidRPr="0084053A">
        <w:rPr>
          <w:b/>
          <w:bCs/>
          <w:sz w:val="22"/>
          <w:szCs w:val="22"/>
        </w:rPr>
        <w:t>The New Loyalty Landscape:</w:t>
      </w:r>
      <w:r w:rsidRPr="0084053A">
        <w:rPr>
          <w:sz w:val="22"/>
          <w:szCs w:val="22"/>
        </w:rPr>
        <w:t> In a world of increasing complexity, self-service options, and empowered customers, making things easy becomes the ultimate differentiator. Customers reward companies that remove friction, anticipate needs, and provide clear paths to resolution.</w:t>
      </w:r>
    </w:p>
    <w:p w14:paraId="0762923E" w14:textId="77777777" w:rsidR="0084053A" w:rsidRPr="0084053A" w:rsidRDefault="006C0ADE" w:rsidP="0084053A">
      <w:pPr>
        <w:rPr>
          <w:sz w:val="22"/>
          <w:szCs w:val="22"/>
        </w:rPr>
      </w:pPr>
      <w:r w:rsidRPr="006C0ADE">
        <w:rPr>
          <w:noProof/>
          <w:sz w:val="22"/>
          <w:szCs w:val="22"/>
        </w:rPr>
        <w:pict w14:anchorId="28FFBDB5">
          <v:rect id="_x0000_i1028" alt="" style="width:451.3pt;height:.05pt;mso-width-percent:0;mso-height-percent:0;mso-width-percent:0;mso-height-percent:0" o:hralign="center" o:hrstd="t" o:hrnoshade="t" o:hr="t" fillcolor="black" stroked="f"/>
        </w:pict>
      </w:r>
    </w:p>
    <w:p w14:paraId="6B9108F9" w14:textId="77777777" w:rsidR="0084053A" w:rsidRPr="0084053A" w:rsidRDefault="0084053A" w:rsidP="0084053A">
      <w:pPr>
        <w:spacing w:before="240" w:after="240"/>
        <w:rPr>
          <w:b/>
          <w:bCs/>
          <w:sz w:val="28"/>
          <w:szCs w:val="28"/>
        </w:rPr>
      </w:pPr>
      <w:r w:rsidRPr="0084053A">
        <w:rPr>
          <w:b/>
          <w:bCs/>
          <w:sz w:val="28"/>
          <w:szCs w:val="28"/>
        </w:rPr>
        <w:t>Part 2: The Five Levers of an Effortless Experience</w:t>
      </w:r>
    </w:p>
    <w:p w14:paraId="361217FE" w14:textId="77777777" w:rsidR="0084053A" w:rsidRPr="0084053A" w:rsidRDefault="0084053A" w:rsidP="0084053A">
      <w:pPr>
        <w:rPr>
          <w:sz w:val="22"/>
          <w:szCs w:val="22"/>
        </w:rPr>
      </w:pPr>
      <w:r w:rsidRPr="0084053A">
        <w:rPr>
          <w:sz w:val="22"/>
          <w:szCs w:val="22"/>
        </w:rPr>
        <w:t>The authors identify five key strategies that companies can employ to reduce customer effort, moving beyond the traditional focus on "satisfaction" to "effortlessness."</w:t>
      </w:r>
    </w:p>
    <w:p w14:paraId="4A6F23AF" w14:textId="77777777" w:rsidR="0084053A" w:rsidRDefault="0084053A" w:rsidP="0084053A">
      <w:pPr>
        <w:rPr>
          <w:b/>
          <w:bCs/>
          <w:sz w:val="22"/>
          <w:szCs w:val="22"/>
        </w:rPr>
      </w:pPr>
    </w:p>
    <w:p w14:paraId="6F2F3586" w14:textId="0D95E497" w:rsidR="0084053A" w:rsidRPr="0084053A" w:rsidRDefault="0084053A" w:rsidP="0084053A">
      <w:pPr>
        <w:rPr>
          <w:sz w:val="22"/>
          <w:szCs w:val="22"/>
        </w:rPr>
      </w:pPr>
      <w:r w:rsidRPr="0084053A">
        <w:rPr>
          <w:b/>
          <w:bCs/>
          <w:sz w:val="22"/>
          <w:szCs w:val="22"/>
        </w:rPr>
        <w:t>1. Journey Orchestration:</w:t>
      </w:r>
    </w:p>
    <w:p w14:paraId="0125561C" w14:textId="77777777" w:rsidR="0084053A" w:rsidRPr="0084053A" w:rsidRDefault="0084053A" w:rsidP="0084053A">
      <w:pPr>
        <w:numPr>
          <w:ilvl w:val="0"/>
          <w:numId w:val="2"/>
        </w:numPr>
        <w:rPr>
          <w:sz w:val="22"/>
          <w:szCs w:val="22"/>
        </w:rPr>
      </w:pPr>
      <w:r w:rsidRPr="0084053A">
        <w:rPr>
          <w:b/>
          <w:bCs/>
          <w:sz w:val="22"/>
          <w:szCs w:val="22"/>
        </w:rPr>
        <w:t>The Problem:</w:t>
      </w:r>
      <w:r w:rsidRPr="0084053A">
        <w:rPr>
          <w:sz w:val="22"/>
          <w:szCs w:val="22"/>
        </w:rPr>
        <w:t> Customer issues often involve multiple touchpoints and departments, leading to disjointed experiences and requiring customers to repeat information.</w:t>
      </w:r>
    </w:p>
    <w:p w14:paraId="10653063" w14:textId="77777777" w:rsidR="0084053A" w:rsidRPr="0084053A" w:rsidRDefault="0084053A" w:rsidP="0084053A">
      <w:pPr>
        <w:numPr>
          <w:ilvl w:val="0"/>
          <w:numId w:val="2"/>
        </w:numPr>
        <w:rPr>
          <w:sz w:val="22"/>
          <w:szCs w:val="22"/>
        </w:rPr>
      </w:pPr>
      <w:r w:rsidRPr="0084053A">
        <w:rPr>
          <w:b/>
          <w:bCs/>
          <w:sz w:val="22"/>
          <w:szCs w:val="22"/>
        </w:rPr>
        <w:t>The Solution:</w:t>
      </w:r>
      <w:r w:rsidRPr="0084053A">
        <w:rPr>
          <w:sz w:val="22"/>
          <w:szCs w:val="22"/>
        </w:rPr>
        <w:t> Design seamless customer journeys. This means:</w:t>
      </w:r>
    </w:p>
    <w:p w14:paraId="14FE12FF" w14:textId="77777777" w:rsidR="0084053A" w:rsidRPr="0084053A" w:rsidRDefault="0084053A" w:rsidP="0084053A">
      <w:pPr>
        <w:numPr>
          <w:ilvl w:val="1"/>
          <w:numId w:val="2"/>
        </w:numPr>
        <w:rPr>
          <w:sz w:val="22"/>
          <w:szCs w:val="22"/>
        </w:rPr>
      </w:pPr>
      <w:r w:rsidRPr="0084053A">
        <w:rPr>
          <w:b/>
          <w:bCs/>
          <w:sz w:val="22"/>
          <w:szCs w:val="22"/>
        </w:rPr>
        <w:t>Anticipating next steps:</w:t>
      </w:r>
      <w:r w:rsidRPr="0084053A">
        <w:rPr>
          <w:sz w:val="22"/>
          <w:szCs w:val="22"/>
        </w:rPr>
        <w:t> Predicting what the customer will need to do next and proactively providing the necessary information or tools.</w:t>
      </w:r>
    </w:p>
    <w:p w14:paraId="722B751F" w14:textId="77777777" w:rsidR="0084053A" w:rsidRPr="0084053A" w:rsidRDefault="0084053A" w:rsidP="0084053A">
      <w:pPr>
        <w:numPr>
          <w:ilvl w:val="1"/>
          <w:numId w:val="2"/>
        </w:numPr>
        <w:rPr>
          <w:sz w:val="22"/>
          <w:szCs w:val="22"/>
        </w:rPr>
      </w:pPr>
      <w:r w:rsidRPr="0084053A">
        <w:rPr>
          <w:b/>
          <w:bCs/>
          <w:sz w:val="22"/>
          <w:szCs w:val="22"/>
        </w:rPr>
        <w:lastRenderedPageBreak/>
        <w:t>Minimizing channel switching:</w:t>
      </w:r>
      <w:r w:rsidRPr="0084053A">
        <w:rPr>
          <w:sz w:val="22"/>
          <w:szCs w:val="22"/>
        </w:rPr>
        <w:t> Enabling customers to resolve issues within their chosen channel, or ensuring smooth transitions if a channel change is necessary.</w:t>
      </w:r>
    </w:p>
    <w:p w14:paraId="08391C77" w14:textId="77777777" w:rsidR="0084053A" w:rsidRPr="0084053A" w:rsidRDefault="0084053A" w:rsidP="0084053A">
      <w:pPr>
        <w:numPr>
          <w:ilvl w:val="1"/>
          <w:numId w:val="2"/>
        </w:numPr>
        <w:rPr>
          <w:sz w:val="22"/>
          <w:szCs w:val="22"/>
        </w:rPr>
      </w:pPr>
      <w:r w:rsidRPr="0084053A">
        <w:rPr>
          <w:b/>
          <w:bCs/>
          <w:sz w:val="22"/>
          <w:szCs w:val="22"/>
        </w:rPr>
        <w:t>Breaking down silos:</w:t>
      </w:r>
      <w:r w:rsidRPr="0084053A">
        <w:rPr>
          <w:sz w:val="22"/>
          <w:szCs w:val="22"/>
        </w:rPr>
        <w:t> Ensuring different departments and systems are integrated so customers don't have to re-explain their situation.</w:t>
      </w:r>
    </w:p>
    <w:p w14:paraId="1205B635" w14:textId="77777777" w:rsidR="0084053A" w:rsidRPr="0084053A" w:rsidRDefault="0084053A" w:rsidP="0084053A">
      <w:pPr>
        <w:numPr>
          <w:ilvl w:val="0"/>
          <w:numId w:val="2"/>
        </w:numPr>
        <w:rPr>
          <w:sz w:val="22"/>
          <w:szCs w:val="22"/>
        </w:rPr>
      </w:pPr>
      <w:r w:rsidRPr="0084053A">
        <w:rPr>
          <w:b/>
          <w:bCs/>
          <w:sz w:val="22"/>
          <w:szCs w:val="22"/>
        </w:rPr>
        <w:t>Example:</w:t>
      </w:r>
      <w:r w:rsidRPr="0084053A">
        <w:rPr>
          <w:sz w:val="22"/>
          <w:szCs w:val="22"/>
        </w:rPr>
        <w:t> A customer calls about a billing issue. A company practicing journey orchestration would ensure that if the agent can't resolve it, they seamlessly transfer the customer to the correct department with all prior context, rather than making the customer start from scratch.</w:t>
      </w:r>
    </w:p>
    <w:p w14:paraId="7635EB6E" w14:textId="77777777" w:rsidR="0084053A" w:rsidRDefault="0084053A" w:rsidP="0084053A">
      <w:pPr>
        <w:rPr>
          <w:b/>
          <w:bCs/>
          <w:sz w:val="22"/>
          <w:szCs w:val="22"/>
        </w:rPr>
      </w:pPr>
    </w:p>
    <w:p w14:paraId="002BD2D8" w14:textId="133F15D9" w:rsidR="0084053A" w:rsidRPr="0084053A" w:rsidRDefault="0084053A" w:rsidP="0084053A">
      <w:pPr>
        <w:rPr>
          <w:sz w:val="22"/>
          <w:szCs w:val="22"/>
        </w:rPr>
      </w:pPr>
      <w:r w:rsidRPr="0084053A">
        <w:rPr>
          <w:b/>
          <w:bCs/>
          <w:sz w:val="22"/>
          <w:szCs w:val="22"/>
        </w:rPr>
        <w:t>2. Channel Stickiness:</w:t>
      </w:r>
    </w:p>
    <w:p w14:paraId="2C4455CD" w14:textId="77777777" w:rsidR="0084053A" w:rsidRPr="0084053A" w:rsidRDefault="0084053A" w:rsidP="0084053A">
      <w:pPr>
        <w:numPr>
          <w:ilvl w:val="0"/>
          <w:numId w:val="3"/>
        </w:numPr>
        <w:rPr>
          <w:sz w:val="22"/>
          <w:szCs w:val="22"/>
        </w:rPr>
      </w:pPr>
      <w:r w:rsidRPr="0084053A">
        <w:rPr>
          <w:b/>
          <w:bCs/>
          <w:sz w:val="22"/>
          <w:szCs w:val="22"/>
        </w:rPr>
        <w:t>The Problem:</w:t>
      </w:r>
      <w:r w:rsidRPr="0084053A">
        <w:rPr>
          <w:sz w:val="22"/>
          <w:szCs w:val="22"/>
        </w:rPr>
        <w:t> Customers often escalate to a more expensive channel (like phone calls) because self-service options are ineffective or frustrating.</w:t>
      </w:r>
    </w:p>
    <w:p w14:paraId="549C6F31" w14:textId="77777777" w:rsidR="0084053A" w:rsidRPr="0084053A" w:rsidRDefault="0084053A" w:rsidP="0084053A">
      <w:pPr>
        <w:numPr>
          <w:ilvl w:val="0"/>
          <w:numId w:val="3"/>
        </w:numPr>
        <w:rPr>
          <w:sz w:val="22"/>
          <w:szCs w:val="22"/>
        </w:rPr>
      </w:pPr>
      <w:r w:rsidRPr="0084053A">
        <w:rPr>
          <w:b/>
          <w:bCs/>
          <w:sz w:val="22"/>
          <w:szCs w:val="22"/>
        </w:rPr>
        <w:t>The Solution:</w:t>
      </w:r>
      <w:r w:rsidRPr="0084053A">
        <w:rPr>
          <w:sz w:val="22"/>
          <w:szCs w:val="22"/>
        </w:rPr>
        <w:t> Make self-service channels (websites, FAQs, chatbots) genuinely effective and easy to use. This means:</w:t>
      </w:r>
    </w:p>
    <w:p w14:paraId="10628B3D" w14:textId="77777777" w:rsidR="0084053A" w:rsidRPr="0084053A" w:rsidRDefault="0084053A" w:rsidP="0084053A">
      <w:pPr>
        <w:numPr>
          <w:ilvl w:val="1"/>
          <w:numId w:val="3"/>
        </w:numPr>
        <w:rPr>
          <w:sz w:val="22"/>
          <w:szCs w:val="22"/>
        </w:rPr>
      </w:pPr>
      <w:r w:rsidRPr="0084053A">
        <w:rPr>
          <w:b/>
          <w:bCs/>
          <w:sz w:val="22"/>
          <w:szCs w:val="22"/>
        </w:rPr>
        <w:t>Making self-service robust:</w:t>
      </w:r>
      <w:r w:rsidRPr="0084053A">
        <w:rPr>
          <w:sz w:val="22"/>
          <w:szCs w:val="22"/>
        </w:rPr>
        <w:t> Ensuring that common issues can truly be resolved without human intervention.</w:t>
      </w:r>
    </w:p>
    <w:p w14:paraId="2F844DDF" w14:textId="77777777" w:rsidR="0084053A" w:rsidRPr="0084053A" w:rsidRDefault="0084053A" w:rsidP="0084053A">
      <w:pPr>
        <w:numPr>
          <w:ilvl w:val="1"/>
          <w:numId w:val="3"/>
        </w:numPr>
        <w:rPr>
          <w:sz w:val="22"/>
          <w:szCs w:val="22"/>
        </w:rPr>
      </w:pPr>
      <w:r w:rsidRPr="0084053A">
        <w:rPr>
          <w:b/>
          <w:bCs/>
          <w:sz w:val="22"/>
          <w:szCs w:val="22"/>
        </w:rPr>
        <w:t>Guiding customers:</w:t>
      </w:r>
      <w:r w:rsidRPr="0084053A">
        <w:rPr>
          <w:sz w:val="22"/>
          <w:szCs w:val="22"/>
        </w:rPr>
        <w:t> Providing clear navigation and helpful prompts within self-service channels.</w:t>
      </w:r>
    </w:p>
    <w:p w14:paraId="01AC2C06" w14:textId="77777777" w:rsidR="0084053A" w:rsidRPr="0084053A" w:rsidRDefault="0084053A" w:rsidP="0084053A">
      <w:pPr>
        <w:numPr>
          <w:ilvl w:val="1"/>
          <w:numId w:val="3"/>
        </w:numPr>
        <w:rPr>
          <w:sz w:val="22"/>
          <w:szCs w:val="22"/>
        </w:rPr>
      </w:pPr>
      <w:r w:rsidRPr="0084053A">
        <w:rPr>
          <w:b/>
          <w:bCs/>
          <w:sz w:val="22"/>
          <w:szCs w:val="22"/>
        </w:rPr>
        <w:t>Seamless escalation:</w:t>
      </w:r>
      <w:r w:rsidRPr="0084053A">
        <w:rPr>
          <w:sz w:val="22"/>
          <w:szCs w:val="22"/>
        </w:rPr>
        <w:t> If self-service fails, provide a clear and easy path to connect with a human agent, ideally with context carried over.</w:t>
      </w:r>
    </w:p>
    <w:p w14:paraId="452184A6" w14:textId="77777777" w:rsidR="0084053A" w:rsidRPr="0084053A" w:rsidRDefault="0084053A" w:rsidP="0084053A">
      <w:pPr>
        <w:numPr>
          <w:ilvl w:val="0"/>
          <w:numId w:val="3"/>
        </w:numPr>
        <w:rPr>
          <w:sz w:val="22"/>
          <w:szCs w:val="22"/>
        </w:rPr>
      </w:pPr>
      <w:r w:rsidRPr="0084053A">
        <w:rPr>
          <w:b/>
          <w:bCs/>
          <w:sz w:val="22"/>
          <w:szCs w:val="22"/>
        </w:rPr>
        <w:t>Example:</w:t>
      </w:r>
      <w:r w:rsidRPr="0084053A">
        <w:rPr>
          <w:sz w:val="22"/>
          <w:szCs w:val="22"/>
        </w:rPr>
        <w:t> A well-designed FAQ section or a user-friendly online portal that allows customers to update information or check order status without calling.</w:t>
      </w:r>
    </w:p>
    <w:p w14:paraId="00F6B309" w14:textId="77777777" w:rsidR="0084053A" w:rsidRDefault="0084053A" w:rsidP="0084053A">
      <w:pPr>
        <w:rPr>
          <w:b/>
          <w:bCs/>
          <w:sz w:val="22"/>
          <w:szCs w:val="22"/>
        </w:rPr>
      </w:pPr>
    </w:p>
    <w:p w14:paraId="31EA9D10" w14:textId="01CF18CA" w:rsidR="0084053A" w:rsidRPr="0084053A" w:rsidRDefault="0084053A" w:rsidP="0084053A">
      <w:pPr>
        <w:rPr>
          <w:sz w:val="22"/>
          <w:szCs w:val="22"/>
        </w:rPr>
      </w:pPr>
      <w:r w:rsidRPr="0084053A">
        <w:rPr>
          <w:b/>
          <w:bCs/>
          <w:sz w:val="22"/>
          <w:szCs w:val="22"/>
        </w:rPr>
        <w:t>3. Next Issue Avoidance (NIA):</w:t>
      </w:r>
    </w:p>
    <w:p w14:paraId="1098479B" w14:textId="77777777" w:rsidR="0084053A" w:rsidRPr="0084053A" w:rsidRDefault="0084053A" w:rsidP="0084053A">
      <w:pPr>
        <w:numPr>
          <w:ilvl w:val="0"/>
          <w:numId w:val="4"/>
        </w:numPr>
        <w:rPr>
          <w:sz w:val="22"/>
          <w:szCs w:val="22"/>
        </w:rPr>
      </w:pPr>
      <w:r w:rsidRPr="0084053A">
        <w:rPr>
          <w:b/>
          <w:bCs/>
          <w:sz w:val="22"/>
          <w:szCs w:val="22"/>
        </w:rPr>
        <w:t>The Problem:</w:t>
      </w:r>
      <w:r w:rsidRPr="0084053A">
        <w:rPr>
          <w:sz w:val="22"/>
          <w:szCs w:val="22"/>
        </w:rPr>
        <w:t> Resolving one customer issue often uncovers or even creates another one down the line. Customers then have to contact service again.</w:t>
      </w:r>
    </w:p>
    <w:p w14:paraId="3CFFC227" w14:textId="77777777" w:rsidR="0084053A" w:rsidRPr="0084053A" w:rsidRDefault="0084053A" w:rsidP="0084053A">
      <w:pPr>
        <w:numPr>
          <w:ilvl w:val="0"/>
          <w:numId w:val="4"/>
        </w:numPr>
        <w:rPr>
          <w:sz w:val="22"/>
          <w:szCs w:val="22"/>
        </w:rPr>
      </w:pPr>
      <w:r w:rsidRPr="0084053A">
        <w:rPr>
          <w:b/>
          <w:bCs/>
          <w:sz w:val="22"/>
          <w:szCs w:val="22"/>
        </w:rPr>
        <w:t>The Solution:</w:t>
      </w:r>
      <w:r w:rsidRPr="0084053A">
        <w:rPr>
          <w:sz w:val="22"/>
          <w:szCs w:val="22"/>
        </w:rPr>
        <w:t> Proactively identify and resolve potential future issues during the current interaction. This means:</w:t>
      </w:r>
    </w:p>
    <w:p w14:paraId="3AC81887" w14:textId="77777777" w:rsidR="0084053A" w:rsidRPr="0084053A" w:rsidRDefault="0084053A" w:rsidP="0084053A">
      <w:pPr>
        <w:numPr>
          <w:ilvl w:val="1"/>
          <w:numId w:val="4"/>
        </w:numPr>
        <w:rPr>
          <w:sz w:val="22"/>
          <w:szCs w:val="22"/>
        </w:rPr>
      </w:pPr>
      <w:r w:rsidRPr="0084053A">
        <w:rPr>
          <w:b/>
          <w:bCs/>
          <w:sz w:val="22"/>
          <w:szCs w:val="22"/>
        </w:rPr>
        <w:t>Anticipating follow-up questions:</w:t>
      </w:r>
      <w:r w:rsidRPr="0084053A">
        <w:rPr>
          <w:sz w:val="22"/>
          <w:szCs w:val="22"/>
        </w:rPr>
        <w:t> Training agents to ask "Is there anything else I can help you with today?" but more importantly, to anticipate what else the customer might need or what other problems might arise.</w:t>
      </w:r>
    </w:p>
    <w:p w14:paraId="2961BC06" w14:textId="77777777" w:rsidR="0084053A" w:rsidRPr="0084053A" w:rsidRDefault="0084053A" w:rsidP="0084053A">
      <w:pPr>
        <w:numPr>
          <w:ilvl w:val="1"/>
          <w:numId w:val="4"/>
        </w:numPr>
        <w:rPr>
          <w:sz w:val="22"/>
          <w:szCs w:val="22"/>
        </w:rPr>
      </w:pPr>
      <w:r w:rsidRPr="0084053A">
        <w:rPr>
          <w:b/>
          <w:bCs/>
          <w:sz w:val="22"/>
          <w:szCs w:val="22"/>
        </w:rPr>
        <w:t>Addressing root causes:</w:t>
      </w:r>
      <w:r w:rsidRPr="0084053A">
        <w:rPr>
          <w:sz w:val="22"/>
          <w:szCs w:val="22"/>
        </w:rPr>
        <w:t> When possible, fixing underlying system issues rather than just treating symptoms.</w:t>
      </w:r>
    </w:p>
    <w:p w14:paraId="257708E0" w14:textId="77777777" w:rsidR="0084053A" w:rsidRPr="0084053A" w:rsidRDefault="0084053A" w:rsidP="0084053A">
      <w:pPr>
        <w:numPr>
          <w:ilvl w:val="0"/>
          <w:numId w:val="4"/>
        </w:numPr>
        <w:rPr>
          <w:sz w:val="22"/>
          <w:szCs w:val="22"/>
        </w:rPr>
      </w:pPr>
      <w:r w:rsidRPr="0084053A">
        <w:rPr>
          <w:b/>
          <w:bCs/>
          <w:sz w:val="22"/>
          <w:szCs w:val="22"/>
        </w:rPr>
        <w:t>Example:</w:t>
      </w:r>
      <w:r w:rsidRPr="0084053A">
        <w:rPr>
          <w:sz w:val="22"/>
          <w:szCs w:val="22"/>
        </w:rPr>
        <w:t> A customer calls about a missed payment. The agent resolves the immediate issue but also proactively checks if the customer's payment method is about to expire, preventing a future missed payment call.</w:t>
      </w:r>
    </w:p>
    <w:p w14:paraId="633F5364" w14:textId="77777777" w:rsidR="0084053A" w:rsidRDefault="0084053A" w:rsidP="0084053A">
      <w:pPr>
        <w:rPr>
          <w:b/>
          <w:bCs/>
          <w:sz w:val="22"/>
          <w:szCs w:val="22"/>
        </w:rPr>
      </w:pPr>
    </w:p>
    <w:p w14:paraId="629C32EB" w14:textId="24B8DE92" w:rsidR="0084053A" w:rsidRPr="0084053A" w:rsidRDefault="0084053A" w:rsidP="0084053A">
      <w:pPr>
        <w:rPr>
          <w:sz w:val="22"/>
          <w:szCs w:val="22"/>
        </w:rPr>
      </w:pPr>
      <w:r w:rsidRPr="0084053A">
        <w:rPr>
          <w:b/>
          <w:bCs/>
          <w:sz w:val="22"/>
          <w:szCs w:val="22"/>
        </w:rPr>
        <w:t>4. Experience Engineering:</w:t>
      </w:r>
    </w:p>
    <w:p w14:paraId="1D5A4E65" w14:textId="77777777" w:rsidR="0084053A" w:rsidRPr="0084053A" w:rsidRDefault="0084053A" w:rsidP="0084053A">
      <w:pPr>
        <w:numPr>
          <w:ilvl w:val="0"/>
          <w:numId w:val="5"/>
        </w:numPr>
        <w:rPr>
          <w:sz w:val="22"/>
          <w:szCs w:val="22"/>
        </w:rPr>
      </w:pPr>
      <w:r w:rsidRPr="0084053A">
        <w:rPr>
          <w:b/>
          <w:bCs/>
          <w:sz w:val="22"/>
          <w:szCs w:val="22"/>
        </w:rPr>
        <w:t>The Problem:</w:t>
      </w:r>
      <w:r w:rsidRPr="0084053A">
        <w:rPr>
          <w:sz w:val="22"/>
          <w:szCs w:val="22"/>
        </w:rPr>
        <w:t> Customer effort is often driven by emotional factors – frustration, anxiety, lack of trust – not just logical process steps.</w:t>
      </w:r>
    </w:p>
    <w:p w14:paraId="2C7E372F" w14:textId="77777777" w:rsidR="0084053A" w:rsidRPr="0084053A" w:rsidRDefault="0084053A" w:rsidP="0084053A">
      <w:pPr>
        <w:numPr>
          <w:ilvl w:val="0"/>
          <w:numId w:val="5"/>
        </w:numPr>
        <w:rPr>
          <w:sz w:val="22"/>
          <w:szCs w:val="22"/>
        </w:rPr>
      </w:pPr>
      <w:r w:rsidRPr="0084053A">
        <w:rPr>
          <w:b/>
          <w:bCs/>
          <w:sz w:val="22"/>
          <w:szCs w:val="22"/>
        </w:rPr>
        <w:t>The Solution:</w:t>
      </w:r>
      <w:r w:rsidRPr="0084053A">
        <w:rPr>
          <w:sz w:val="22"/>
          <w:szCs w:val="22"/>
        </w:rPr>
        <w:t> Understand and manage the emotional side of the customer experience, particularly during difficult interactions. This means:</w:t>
      </w:r>
    </w:p>
    <w:p w14:paraId="0117CC49" w14:textId="77777777" w:rsidR="0084053A" w:rsidRPr="0084053A" w:rsidRDefault="0084053A" w:rsidP="0084053A">
      <w:pPr>
        <w:numPr>
          <w:ilvl w:val="1"/>
          <w:numId w:val="5"/>
        </w:numPr>
        <w:rPr>
          <w:sz w:val="22"/>
          <w:szCs w:val="22"/>
        </w:rPr>
      </w:pPr>
      <w:r w:rsidRPr="0084053A">
        <w:rPr>
          <w:b/>
          <w:bCs/>
          <w:sz w:val="22"/>
          <w:szCs w:val="22"/>
        </w:rPr>
        <w:t>Empowering agents:</w:t>
      </w:r>
      <w:r w:rsidRPr="0084053A">
        <w:rPr>
          <w:sz w:val="22"/>
          <w:szCs w:val="22"/>
        </w:rPr>
        <w:t> Giving agents the authority and flexibility to use their judgment to resolve issues, rather than strictly adhering to rigid scripts.</w:t>
      </w:r>
    </w:p>
    <w:p w14:paraId="0904C791" w14:textId="77777777" w:rsidR="0084053A" w:rsidRPr="0084053A" w:rsidRDefault="0084053A" w:rsidP="0084053A">
      <w:pPr>
        <w:numPr>
          <w:ilvl w:val="1"/>
          <w:numId w:val="5"/>
        </w:numPr>
        <w:rPr>
          <w:sz w:val="22"/>
          <w:szCs w:val="22"/>
        </w:rPr>
      </w:pPr>
      <w:r w:rsidRPr="0084053A">
        <w:rPr>
          <w:b/>
          <w:bCs/>
          <w:sz w:val="22"/>
          <w:szCs w:val="22"/>
        </w:rPr>
        <w:t>"Advocacy" language:</w:t>
      </w:r>
      <w:r w:rsidRPr="0084053A">
        <w:rPr>
          <w:sz w:val="22"/>
          <w:szCs w:val="22"/>
        </w:rPr>
        <w:t> Training agents to use language that conveys empathy, personalizes the interaction, and frames actions as being "on the customer's behalf."</w:t>
      </w:r>
    </w:p>
    <w:p w14:paraId="1768BE40" w14:textId="77777777" w:rsidR="0084053A" w:rsidRPr="0084053A" w:rsidRDefault="0084053A" w:rsidP="0084053A">
      <w:pPr>
        <w:numPr>
          <w:ilvl w:val="1"/>
          <w:numId w:val="5"/>
        </w:numPr>
        <w:rPr>
          <w:sz w:val="22"/>
          <w:szCs w:val="22"/>
        </w:rPr>
      </w:pPr>
      <w:r w:rsidRPr="0084053A">
        <w:rPr>
          <w:b/>
          <w:bCs/>
          <w:sz w:val="22"/>
          <w:szCs w:val="22"/>
        </w:rPr>
        <w:t>Mitigating negative emotions:</w:t>
      </w:r>
      <w:r w:rsidRPr="0084053A">
        <w:rPr>
          <w:sz w:val="22"/>
          <w:szCs w:val="22"/>
        </w:rPr>
        <w:t> Acknowledging frustration, apologizing when appropriate, and focusing on resolution.</w:t>
      </w:r>
    </w:p>
    <w:p w14:paraId="2857618D" w14:textId="77777777" w:rsidR="0084053A" w:rsidRPr="0084053A" w:rsidRDefault="0084053A" w:rsidP="0084053A">
      <w:pPr>
        <w:numPr>
          <w:ilvl w:val="0"/>
          <w:numId w:val="5"/>
        </w:numPr>
        <w:rPr>
          <w:sz w:val="22"/>
          <w:szCs w:val="22"/>
        </w:rPr>
      </w:pPr>
      <w:r w:rsidRPr="0084053A">
        <w:rPr>
          <w:b/>
          <w:bCs/>
          <w:sz w:val="22"/>
          <w:szCs w:val="22"/>
        </w:rPr>
        <w:lastRenderedPageBreak/>
        <w:t>Example:</w:t>
      </w:r>
      <w:r w:rsidRPr="0084053A">
        <w:rPr>
          <w:sz w:val="22"/>
          <w:szCs w:val="22"/>
        </w:rPr>
        <w:t> An agent saying, "I understand how frustrating this must be, and I'm going to do everything I can to get this fixed for you," followed by proactive problem-solving.</w:t>
      </w:r>
    </w:p>
    <w:p w14:paraId="307A4637" w14:textId="77777777" w:rsidR="0084053A" w:rsidRDefault="0084053A" w:rsidP="0084053A">
      <w:pPr>
        <w:rPr>
          <w:b/>
          <w:bCs/>
          <w:sz w:val="22"/>
          <w:szCs w:val="22"/>
        </w:rPr>
      </w:pPr>
    </w:p>
    <w:p w14:paraId="3B461436" w14:textId="0F6F00B1" w:rsidR="0084053A" w:rsidRPr="0084053A" w:rsidRDefault="0084053A" w:rsidP="0084053A">
      <w:pPr>
        <w:rPr>
          <w:sz w:val="22"/>
          <w:szCs w:val="22"/>
        </w:rPr>
      </w:pPr>
      <w:r w:rsidRPr="0084053A">
        <w:rPr>
          <w:b/>
          <w:bCs/>
          <w:sz w:val="22"/>
          <w:szCs w:val="22"/>
        </w:rPr>
        <w:t>5. Frontline Control:</w:t>
      </w:r>
    </w:p>
    <w:p w14:paraId="0A821D5F" w14:textId="77777777" w:rsidR="0084053A" w:rsidRPr="0084053A" w:rsidRDefault="0084053A" w:rsidP="0084053A">
      <w:pPr>
        <w:numPr>
          <w:ilvl w:val="0"/>
          <w:numId w:val="6"/>
        </w:numPr>
        <w:rPr>
          <w:sz w:val="22"/>
          <w:szCs w:val="22"/>
        </w:rPr>
      </w:pPr>
      <w:r w:rsidRPr="0084053A">
        <w:rPr>
          <w:b/>
          <w:bCs/>
          <w:sz w:val="22"/>
          <w:szCs w:val="22"/>
        </w:rPr>
        <w:t>The Problem:</w:t>
      </w:r>
      <w:r w:rsidRPr="0084053A">
        <w:rPr>
          <w:sz w:val="22"/>
          <w:szCs w:val="22"/>
        </w:rPr>
        <w:t> Frontline customer service agents are often constrained by rigid policies, limited authority, and complex systems, forcing them to escalate or transfer customers.</w:t>
      </w:r>
    </w:p>
    <w:p w14:paraId="3CAD74CB" w14:textId="77777777" w:rsidR="0084053A" w:rsidRPr="0084053A" w:rsidRDefault="0084053A" w:rsidP="0084053A">
      <w:pPr>
        <w:numPr>
          <w:ilvl w:val="0"/>
          <w:numId w:val="6"/>
        </w:numPr>
        <w:rPr>
          <w:sz w:val="22"/>
          <w:szCs w:val="22"/>
        </w:rPr>
      </w:pPr>
      <w:r w:rsidRPr="0084053A">
        <w:rPr>
          <w:b/>
          <w:bCs/>
          <w:sz w:val="22"/>
          <w:szCs w:val="22"/>
        </w:rPr>
        <w:t>The Solution:</w:t>
      </w:r>
      <w:r w:rsidRPr="0084053A">
        <w:rPr>
          <w:sz w:val="22"/>
          <w:szCs w:val="22"/>
        </w:rPr>
        <w:t> Empower frontline agents to resolve issues on their own. This means:</w:t>
      </w:r>
    </w:p>
    <w:p w14:paraId="65665AD3" w14:textId="77777777" w:rsidR="0084053A" w:rsidRPr="0084053A" w:rsidRDefault="0084053A" w:rsidP="0084053A">
      <w:pPr>
        <w:numPr>
          <w:ilvl w:val="1"/>
          <w:numId w:val="6"/>
        </w:numPr>
        <w:rPr>
          <w:sz w:val="22"/>
          <w:szCs w:val="22"/>
        </w:rPr>
      </w:pPr>
      <w:r w:rsidRPr="0084053A">
        <w:rPr>
          <w:b/>
          <w:bCs/>
          <w:sz w:val="22"/>
          <w:szCs w:val="22"/>
        </w:rPr>
        <w:t>Removing unnecessary obstacles:</w:t>
      </w:r>
      <w:r w:rsidRPr="0084053A">
        <w:rPr>
          <w:sz w:val="22"/>
          <w:szCs w:val="22"/>
        </w:rPr>
        <w:t> Streamlining processes, reducing bureaucracy, and giving agents access to the information and tools they need.</w:t>
      </w:r>
    </w:p>
    <w:p w14:paraId="22B72AA5" w14:textId="77777777" w:rsidR="0084053A" w:rsidRPr="0084053A" w:rsidRDefault="0084053A" w:rsidP="0084053A">
      <w:pPr>
        <w:numPr>
          <w:ilvl w:val="1"/>
          <w:numId w:val="6"/>
        </w:numPr>
        <w:rPr>
          <w:sz w:val="22"/>
          <w:szCs w:val="22"/>
        </w:rPr>
      </w:pPr>
      <w:r w:rsidRPr="0084053A">
        <w:rPr>
          <w:b/>
          <w:bCs/>
          <w:sz w:val="22"/>
          <w:szCs w:val="22"/>
        </w:rPr>
        <w:t>Training for judgment:</w:t>
      </w:r>
      <w:r w:rsidRPr="0084053A">
        <w:rPr>
          <w:sz w:val="22"/>
          <w:szCs w:val="22"/>
        </w:rPr>
        <w:t> Equipping agents with the ability to make good decisions within a flexible framework, rather than relying solely on scripts.</w:t>
      </w:r>
    </w:p>
    <w:p w14:paraId="67EBB52F" w14:textId="77777777" w:rsidR="0084053A" w:rsidRPr="0084053A" w:rsidRDefault="0084053A" w:rsidP="0084053A">
      <w:pPr>
        <w:numPr>
          <w:ilvl w:val="1"/>
          <w:numId w:val="6"/>
        </w:numPr>
        <w:rPr>
          <w:sz w:val="22"/>
          <w:szCs w:val="22"/>
        </w:rPr>
      </w:pPr>
      <w:r w:rsidRPr="0084053A">
        <w:rPr>
          <w:b/>
          <w:bCs/>
          <w:sz w:val="22"/>
          <w:szCs w:val="22"/>
        </w:rPr>
        <w:t>Incentivizing resolution:</w:t>
      </w:r>
      <w:r w:rsidRPr="0084053A">
        <w:rPr>
          <w:sz w:val="22"/>
          <w:szCs w:val="22"/>
        </w:rPr>
        <w:t> Rewarding agents for resolving issues quickly and effortlessly, not just for adherence to call times.</w:t>
      </w:r>
    </w:p>
    <w:p w14:paraId="5892C395" w14:textId="77777777" w:rsidR="0084053A" w:rsidRPr="0084053A" w:rsidRDefault="0084053A" w:rsidP="0084053A">
      <w:pPr>
        <w:numPr>
          <w:ilvl w:val="0"/>
          <w:numId w:val="6"/>
        </w:numPr>
        <w:rPr>
          <w:sz w:val="22"/>
          <w:szCs w:val="22"/>
        </w:rPr>
      </w:pPr>
      <w:r w:rsidRPr="0084053A">
        <w:rPr>
          <w:b/>
          <w:bCs/>
          <w:sz w:val="22"/>
          <w:szCs w:val="22"/>
        </w:rPr>
        <w:t>Example:</w:t>
      </w:r>
      <w:r w:rsidRPr="0084053A">
        <w:rPr>
          <w:sz w:val="22"/>
          <w:szCs w:val="22"/>
        </w:rPr>
        <w:t> An agent having the authority to issue a small refund or waive a fee directly without needing managerial approval, thereby resolving the issue on the first contact.</w:t>
      </w:r>
    </w:p>
    <w:p w14:paraId="11662078" w14:textId="77777777" w:rsidR="0084053A" w:rsidRPr="0084053A" w:rsidRDefault="006C0ADE" w:rsidP="0084053A">
      <w:pPr>
        <w:rPr>
          <w:sz w:val="22"/>
          <w:szCs w:val="22"/>
        </w:rPr>
      </w:pPr>
      <w:r w:rsidRPr="006C0ADE">
        <w:rPr>
          <w:noProof/>
          <w:sz w:val="22"/>
          <w:szCs w:val="22"/>
        </w:rPr>
        <w:pict w14:anchorId="761DA1C4">
          <v:rect id="_x0000_i1027" alt="" style="width:451.3pt;height:.05pt;mso-width-percent:0;mso-height-percent:0;mso-width-percent:0;mso-height-percent:0" o:hralign="center" o:hrstd="t" o:hrnoshade="t" o:hr="t" fillcolor="black" stroked="f"/>
        </w:pict>
      </w:r>
    </w:p>
    <w:p w14:paraId="15F8604E" w14:textId="77777777" w:rsidR="0084053A" w:rsidRPr="0084053A" w:rsidRDefault="0084053A" w:rsidP="0084053A">
      <w:pPr>
        <w:spacing w:before="240" w:after="240"/>
        <w:rPr>
          <w:b/>
          <w:bCs/>
          <w:sz w:val="28"/>
          <w:szCs w:val="28"/>
        </w:rPr>
      </w:pPr>
      <w:r w:rsidRPr="0084053A">
        <w:rPr>
          <w:b/>
          <w:bCs/>
          <w:sz w:val="28"/>
          <w:szCs w:val="28"/>
        </w:rPr>
        <w:t>Part 3: Implementing the Effortless Experience – The Cultural Shift</w:t>
      </w:r>
    </w:p>
    <w:p w14:paraId="74935977" w14:textId="77777777" w:rsidR="0084053A" w:rsidRPr="0084053A" w:rsidRDefault="0084053A" w:rsidP="0084053A">
      <w:pPr>
        <w:rPr>
          <w:sz w:val="22"/>
          <w:szCs w:val="22"/>
        </w:rPr>
      </w:pPr>
      <w:r w:rsidRPr="0084053A">
        <w:rPr>
          <w:sz w:val="22"/>
          <w:szCs w:val="22"/>
        </w:rPr>
        <w:t>Implementing an effortless experience isn't just about process changes; it requires a fundamental cultural shift within the organization.</w:t>
      </w:r>
    </w:p>
    <w:p w14:paraId="53DC0EDC" w14:textId="77777777" w:rsidR="0084053A" w:rsidRPr="0084053A" w:rsidRDefault="0084053A" w:rsidP="0084053A">
      <w:pPr>
        <w:numPr>
          <w:ilvl w:val="0"/>
          <w:numId w:val="7"/>
        </w:numPr>
        <w:rPr>
          <w:sz w:val="22"/>
          <w:szCs w:val="22"/>
        </w:rPr>
      </w:pPr>
      <w:r w:rsidRPr="0084053A">
        <w:rPr>
          <w:b/>
          <w:bCs/>
          <w:sz w:val="22"/>
          <w:szCs w:val="22"/>
        </w:rPr>
        <w:t>From "Customer-Centric" to "Effort-Centric":</w:t>
      </w:r>
      <w:r w:rsidRPr="0084053A">
        <w:rPr>
          <w:sz w:val="22"/>
          <w:szCs w:val="22"/>
        </w:rPr>
        <w:t> The focus needs to shift from trying to please customers in every interaction to making their lives easier, especially when they have problems.</w:t>
      </w:r>
    </w:p>
    <w:p w14:paraId="3C32E5AA" w14:textId="77777777" w:rsidR="0084053A" w:rsidRPr="0084053A" w:rsidRDefault="0084053A" w:rsidP="0084053A">
      <w:pPr>
        <w:numPr>
          <w:ilvl w:val="0"/>
          <w:numId w:val="7"/>
        </w:numPr>
        <w:rPr>
          <w:sz w:val="22"/>
          <w:szCs w:val="22"/>
        </w:rPr>
      </w:pPr>
      <w:r w:rsidRPr="0084053A">
        <w:rPr>
          <w:b/>
          <w:bCs/>
          <w:sz w:val="22"/>
          <w:szCs w:val="22"/>
        </w:rPr>
        <w:t>Measure What Matters:</w:t>
      </w:r>
      <w:r w:rsidRPr="0084053A">
        <w:rPr>
          <w:sz w:val="22"/>
          <w:szCs w:val="22"/>
        </w:rPr>
        <w:t> Companies need to measure effort (e.g., Customer Effort Score - CES: "How much effort did you personally have to put forth to handle your request?"), rather than solely relying on traditional satisfaction metrics (CSAT) or Net Promoter Score (NPS) for service interactions.</w:t>
      </w:r>
    </w:p>
    <w:p w14:paraId="07A17923" w14:textId="77777777" w:rsidR="0084053A" w:rsidRPr="0084053A" w:rsidRDefault="0084053A" w:rsidP="0084053A">
      <w:pPr>
        <w:numPr>
          <w:ilvl w:val="0"/>
          <w:numId w:val="7"/>
        </w:numPr>
        <w:rPr>
          <w:sz w:val="22"/>
          <w:szCs w:val="22"/>
        </w:rPr>
      </w:pPr>
      <w:r w:rsidRPr="0084053A">
        <w:rPr>
          <w:b/>
          <w:bCs/>
          <w:sz w:val="22"/>
          <w:szCs w:val="22"/>
        </w:rPr>
        <w:t>Leading from the Top:</w:t>
      </w:r>
      <w:r w:rsidRPr="0084053A">
        <w:rPr>
          <w:sz w:val="22"/>
          <w:szCs w:val="22"/>
        </w:rPr>
        <w:t> Leadership must champion the effortless experience, modeling the desired behaviors and breaking down internal silos that create customer effort.</w:t>
      </w:r>
    </w:p>
    <w:p w14:paraId="58B0E70A" w14:textId="77777777" w:rsidR="0084053A" w:rsidRPr="0084053A" w:rsidRDefault="0084053A" w:rsidP="0084053A">
      <w:pPr>
        <w:numPr>
          <w:ilvl w:val="0"/>
          <w:numId w:val="7"/>
        </w:numPr>
        <w:rPr>
          <w:sz w:val="22"/>
          <w:szCs w:val="22"/>
        </w:rPr>
      </w:pPr>
      <w:r w:rsidRPr="0084053A">
        <w:rPr>
          <w:b/>
          <w:bCs/>
          <w:sz w:val="22"/>
          <w:szCs w:val="22"/>
        </w:rPr>
        <w:t>Beyond the Contact Center:</w:t>
      </w:r>
      <w:r w:rsidRPr="0084053A">
        <w:rPr>
          <w:sz w:val="22"/>
          <w:szCs w:val="22"/>
        </w:rPr>
        <w:t> The principles of effortless experience apply across the entire organization, from product design and marketing to sales and operations. Every department contributes to the overall customer effort.</w:t>
      </w:r>
    </w:p>
    <w:p w14:paraId="159C54BC" w14:textId="77777777" w:rsidR="0084053A" w:rsidRPr="0084053A" w:rsidRDefault="0084053A" w:rsidP="0084053A">
      <w:pPr>
        <w:numPr>
          <w:ilvl w:val="0"/>
          <w:numId w:val="7"/>
        </w:numPr>
        <w:rPr>
          <w:sz w:val="22"/>
          <w:szCs w:val="22"/>
        </w:rPr>
      </w:pPr>
      <w:r w:rsidRPr="0084053A">
        <w:rPr>
          <w:b/>
          <w:bCs/>
          <w:sz w:val="22"/>
          <w:szCs w:val="22"/>
        </w:rPr>
        <w:t>The ROI of Effortlessness:</w:t>
      </w:r>
      <w:r w:rsidRPr="0084053A">
        <w:rPr>
          <w:sz w:val="22"/>
          <w:szCs w:val="22"/>
        </w:rPr>
        <w:t> Reducing customer effort leads to significant business benefits:</w:t>
      </w:r>
    </w:p>
    <w:p w14:paraId="296B6B91" w14:textId="77777777" w:rsidR="0084053A" w:rsidRPr="0084053A" w:rsidRDefault="0084053A" w:rsidP="0084053A">
      <w:pPr>
        <w:numPr>
          <w:ilvl w:val="1"/>
          <w:numId w:val="7"/>
        </w:numPr>
        <w:rPr>
          <w:sz w:val="22"/>
          <w:szCs w:val="22"/>
        </w:rPr>
      </w:pPr>
      <w:r w:rsidRPr="0084053A">
        <w:rPr>
          <w:b/>
          <w:bCs/>
          <w:sz w:val="22"/>
          <w:szCs w:val="22"/>
        </w:rPr>
        <w:t>Increased Loyalty:</w:t>
      </w:r>
      <w:r w:rsidRPr="0084053A">
        <w:rPr>
          <w:sz w:val="22"/>
          <w:szCs w:val="22"/>
        </w:rPr>
        <w:t> Customers stay longer, spend more, and are less likely to churn.</w:t>
      </w:r>
    </w:p>
    <w:p w14:paraId="190A6728" w14:textId="77777777" w:rsidR="0084053A" w:rsidRPr="0084053A" w:rsidRDefault="0084053A" w:rsidP="0084053A">
      <w:pPr>
        <w:numPr>
          <w:ilvl w:val="1"/>
          <w:numId w:val="7"/>
        </w:numPr>
        <w:rPr>
          <w:sz w:val="22"/>
          <w:szCs w:val="22"/>
        </w:rPr>
      </w:pPr>
      <w:r w:rsidRPr="0084053A">
        <w:rPr>
          <w:b/>
          <w:bCs/>
          <w:sz w:val="22"/>
          <w:szCs w:val="22"/>
        </w:rPr>
        <w:t>Reduced Costs:</w:t>
      </w:r>
      <w:r w:rsidRPr="0084053A">
        <w:rPr>
          <w:sz w:val="22"/>
          <w:szCs w:val="22"/>
        </w:rPr>
        <w:t> Less effort for customers often means less effort (and cost) for the company (e.g., fewer repeat calls, less escalation).</w:t>
      </w:r>
    </w:p>
    <w:p w14:paraId="3F2415F7" w14:textId="77777777" w:rsidR="0084053A" w:rsidRPr="0084053A" w:rsidRDefault="0084053A" w:rsidP="0084053A">
      <w:pPr>
        <w:numPr>
          <w:ilvl w:val="1"/>
          <w:numId w:val="7"/>
        </w:numPr>
        <w:rPr>
          <w:sz w:val="22"/>
          <w:szCs w:val="22"/>
        </w:rPr>
      </w:pPr>
      <w:r w:rsidRPr="0084053A">
        <w:rPr>
          <w:b/>
          <w:bCs/>
          <w:sz w:val="22"/>
          <w:szCs w:val="22"/>
        </w:rPr>
        <w:t>Improved Word-of-Mouth:</w:t>
      </w:r>
      <w:r w:rsidRPr="0084053A">
        <w:rPr>
          <w:sz w:val="22"/>
          <w:szCs w:val="22"/>
        </w:rPr>
        <w:t> While customers don't rave about effortless experiences, they are less likely to badmouth high-effort experiences.</w:t>
      </w:r>
    </w:p>
    <w:p w14:paraId="666B738E" w14:textId="77777777" w:rsidR="0084053A" w:rsidRPr="0084053A" w:rsidRDefault="006C0ADE" w:rsidP="0084053A">
      <w:pPr>
        <w:rPr>
          <w:sz w:val="22"/>
          <w:szCs w:val="22"/>
        </w:rPr>
      </w:pPr>
      <w:r w:rsidRPr="006C0ADE">
        <w:rPr>
          <w:noProof/>
          <w:sz w:val="22"/>
          <w:szCs w:val="22"/>
        </w:rPr>
        <w:pict w14:anchorId="69D3D450">
          <v:rect id="_x0000_i1026" alt="" style="width:451.3pt;height:.05pt;mso-width-percent:0;mso-height-percent:0;mso-width-percent:0;mso-height-percent:0" o:hralign="center" o:hrstd="t" o:hrnoshade="t" o:hr="t" fillcolor="black" stroked="f"/>
        </w:pict>
      </w:r>
    </w:p>
    <w:p w14:paraId="433CEBB9" w14:textId="458B086D" w:rsidR="0084053A" w:rsidRPr="0084053A" w:rsidRDefault="0084053A" w:rsidP="0084053A">
      <w:pPr>
        <w:spacing w:before="240" w:after="240"/>
        <w:rPr>
          <w:b/>
          <w:bCs/>
          <w:sz w:val="28"/>
          <w:szCs w:val="28"/>
        </w:rPr>
      </w:pPr>
      <w:r w:rsidRPr="0084053A">
        <w:rPr>
          <w:b/>
          <w:bCs/>
          <w:sz w:val="28"/>
          <w:szCs w:val="28"/>
        </w:rPr>
        <w:t xml:space="preserve">Key Takeaways </w:t>
      </w:r>
      <w:r>
        <w:rPr>
          <w:b/>
          <w:bCs/>
          <w:sz w:val="28"/>
          <w:szCs w:val="28"/>
        </w:rPr>
        <w:t>and</w:t>
      </w:r>
      <w:r w:rsidRPr="0084053A">
        <w:rPr>
          <w:b/>
          <w:bCs/>
          <w:sz w:val="28"/>
          <w:szCs w:val="28"/>
        </w:rPr>
        <w:t xml:space="preserve"> Actionable Steps:</w:t>
      </w:r>
    </w:p>
    <w:p w14:paraId="132BE995" w14:textId="77777777" w:rsidR="0084053A" w:rsidRPr="0084053A" w:rsidRDefault="0084053A" w:rsidP="0084053A">
      <w:pPr>
        <w:numPr>
          <w:ilvl w:val="0"/>
          <w:numId w:val="8"/>
        </w:numPr>
        <w:rPr>
          <w:sz w:val="22"/>
          <w:szCs w:val="22"/>
        </w:rPr>
      </w:pPr>
      <w:r w:rsidRPr="0084053A">
        <w:rPr>
          <w:b/>
          <w:bCs/>
          <w:sz w:val="22"/>
          <w:szCs w:val="22"/>
        </w:rPr>
        <w:t>Prioritize Effort Reduction:</w:t>
      </w:r>
      <w:r w:rsidRPr="0084053A">
        <w:rPr>
          <w:sz w:val="22"/>
          <w:szCs w:val="22"/>
        </w:rPr>
        <w:t> Recognize that low effort is a stronger driver of customer loyalty than delight. Make reducing customer effort your primary goal in service interactions.</w:t>
      </w:r>
    </w:p>
    <w:p w14:paraId="16ACB6A6" w14:textId="77777777" w:rsidR="0084053A" w:rsidRPr="0084053A" w:rsidRDefault="0084053A" w:rsidP="0084053A">
      <w:pPr>
        <w:numPr>
          <w:ilvl w:val="0"/>
          <w:numId w:val="8"/>
        </w:numPr>
        <w:rPr>
          <w:sz w:val="22"/>
          <w:szCs w:val="22"/>
        </w:rPr>
      </w:pPr>
      <w:r w:rsidRPr="0084053A">
        <w:rPr>
          <w:b/>
          <w:bCs/>
          <w:sz w:val="22"/>
          <w:szCs w:val="22"/>
        </w:rPr>
        <w:t>Measure Customer Effort Score (CES):</w:t>
      </w:r>
      <w:r w:rsidRPr="0084053A">
        <w:rPr>
          <w:sz w:val="22"/>
          <w:szCs w:val="22"/>
        </w:rPr>
        <w:t> Implement CES as a key metric to track how much effort customers are expending. Actively listen to and act on the feedback derived from CES.</w:t>
      </w:r>
    </w:p>
    <w:p w14:paraId="7AE7B6A6" w14:textId="77777777" w:rsidR="0084053A" w:rsidRPr="0084053A" w:rsidRDefault="0084053A" w:rsidP="0084053A">
      <w:pPr>
        <w:numPr>
          <w:ilvl w:val="0"/>
          <w:numId w:val="8"/>
        </w:numPr>
        <w:rPr>
          <w:sz w:val="22"/>
          <w:szCs w:val="22"/>
        </w:rPr>
      </w:pPr>
      <w:r w:rsidRPr="0084053A">
        <w:rPr>
          <w:b/>
          <w:bCs/>
          <w:sz w:val="22"/>
          <w:szCs w:val="22"/>
        </w:rPr>
        <w:lastRenderedPageBreak/>
        <w:t>Map the Customer Journey:</w:t>
      </w:r>
      <w:r w:rsidRPr="0084053A">
        <w:rPr>
          <w:sz w:val="22"/>
          <w:szCs w:val="22"/>
        </w:rPr>
        <w:t> Identify all touchpoints customers encounter when resolving an issue. Look for points of friction, repetition, and channel switching.</w:t>
      </w:r>
    </w:p>
    <w:p w14:paraId="2656EEEC" w14:textId="77777777" w:rsidR="0084053A" w:rsidRPr="0084053A" w:rsidRDefault="0084053A" w:rsidP="0084053A">
      <w:pPr>
        <w:numPr>
          <w:ilvl w:val="0"/>
          <w:numId w:val="8"/>
        </w:numPr>
        <w:rPr>
          <w:sz w:val="22"/>
          <w:szCs w:val="22"/>
        </w:rPr>
      </w:pPr>
      <w:r w:rsidRPr="0084053A">
        <w:rPr>
          <w:b/>
          <w:bCs/>
          <w:sz w:val="22"/>
          <w:szCs w:val="22"/>
        </w:rPr>
        <w:t>Empower Your Frontline:</w:t>
      </w:r>
      <w:r w:rsidRPr="0084053A">
        <w:rPr>
          <w:sz w:val="22"/>
          <w:szCs w:val="22"/>
        </w:rPr>
        <w:t> Give agents the knowledge, tools, and authority to resolve issues quickly and independently, ideally on the first contact.</w:t>
      </w:r>
    </w:p>
    <w:p w14:paraId="7018ADDF" w14:textId="77777777" w:rsidR="0084053A" w:rsidRPr="0084053A" w:rsidRDefault="0084053A" w:rsidP="0084053A">
      <w:pPr>
        <w:numPr>
          <w:ilvl w:val="0"/>
          <w:numId w:val="8"/>
        </w:numPr>
        <w:rPr>
          <w:sz w:val="22"/>
          <w:szCs w:val="22"/>
        </w:rPr>
      </w:pPr>
      <w:r w:rsidRPr="0084053A">
        <w:rPr>
          <w:b/>
          <w:bCs/>
          <w:sz w:val="22"/>
          <w:szCs w:val="22"/>
        </w:rPr>
        <w:t>Proactively Solve Future Problems:</w:t>
      </w:r>
      <w:r w:rsidRPr="0084053A">
        <w:rPr>
          <w:sz w:val="22"/>
          <w:szCs w:val="22"/>
        </w:rPr>
        <w:t> Train agents and design processes to anticipate and resolve "next issues" before they arise.</w:t>
      </w:r>
    </w:p>
    <w:p w14:paraId="7DD3318E" w14:textId="77777777" w:rsidR="0084053A" w:rsidRPr="0084053A" w:rsidRDefault="0084053A" w:rsidP="0084053A">
      <w:pPr>
        <w:numPr>
          <w:ilvl w:val="0"/>
          <w:numId w:val="8"/>
        </w:numPr>
        <w:rPr>
          <w:sz w:val="22"/>
          <w:szCs w:val="22"/>
        </w:rPr>
      </w:pPr>
      <w:r w:rsidRPr="0084053A">
        <w:rPr>
          <w:b/>
          <w:bCs/>
          <w:sz w:val="22"/>
          <w:szCs w:val="22"/>
        </w:rPr>
        <w:t>Make Self-Service Truly Effective:</w:t>
      </w:r>
      <w:r w:rsidRPr="0084053A">
        <w:rPr>
          <w:sz w:val="22"/>
          <w:szCs w:val="22"/>
        </w:rPr>
        <w:t> Invest in robust and user-friendly self-service options that genuinely help customers avoid contacting agents.</w:t>
      </w:r>
    </w:p>
    <w:p w14:paraId="2A2103DB" w14:textId="77777777" w:rsidR="0084053A" w:rsidRPr="0084053A" w:rsidRDefault="0084053A" w:rsidP="0084053A">
      <w:pPr>
        <w:numPr>
          <w:ilvl w:val="0"/>
          <w:numId w:val="8"/>
        </w:numPr>
        <w:rPr>
          <w:sz w:val="22"/>
          <w:szCs w:val="22"/>
        </w:rPr>
      </w:pPr>
      <w:r w:rsidRPr="0084053A">
        <w:rPr>
          <w:b/>
          <w:bCs/>
          <w:sz w:val="22"/>
          <w:szCs w:val="22"/>
        </w:rPr>
        <w:t>Manage Emotions:</w:t>
      </w:r>
      <w:r w:rsidRPr="0084053A">
        <w:rPr>
          <w:sz w:val="22"/>
          <w:szCs w:val="22"/>
        </w:rPr>
        <w:t> Coach agents to use empathetic language and actively manage customer frustration during service interactions.</w:t>
      </w:r>
    </w:p>
    <w:p w14:paraId="4F9DB85B" w14:textId="77777777" w:rsidR="0084053A" w:rsidRPr="0084053A" w:rsidRDefault="0084053A" w:rsidP="0084053A">
      <w:pPr>
        <w:numPr>
          <w:ilvl w:val="0"/>
          <w:numId w:val="8"/>
        </w:numPr>
        <w:rPr>
          <w:sz w:val="22"/>
          <w:szCs w:val="22"/>
        </w:rPr>
      </w:pPr>
      <w:r w:rsidRPr="0084053A">
        <w:rPr>
          <w:b/>
          <w:bCs/>
          <w:sz w:val="22"/>
          <w:szCs w:val="22"/>
        </w:rPr>
        <w:t>Break Down Silos:</w:t>
      </w:r>
      <w:r w:rsidRPr="0084053A">
        <w:rPr>
          <w:sz w:val="22"/>
          <w:szCs w:val="22"/>
        </w:rPr>
        <w:t> Foster cross-functional collaboration to ensure a seamless experience for customers across departments.</w:t>
      </w:r>
    </w:p>
    <w:p w14:paraId="70B6660E" w14:textId="77777777" w:rsidR="0084053A" w:rsidRPr="0084053A" w:rsidRDefault="0084053A" w:rsidP="0084053A">
      <w:pPr>
        <w:numPr>
          <w:ilvl w:val="0"/>
          <w:numId w:val="8"/>
        </w:numPr>
        <w:rPr>
          <w:sz w:val="22"/>
          <w:szCs w:val="22"/>
        </w:rPr>
      </w:pPr>
      <w:r w:rsidRPr="0084053A">
        <w:rPr>
          <w:b/>
          <w:bCs/>
          <w:sz w:val="22"/>
          <w:szCs w:val="22"/>
        </w:rPr>
        <w:t>Shift Your Culture:</w:t>
      </w:r>
      <w:r w:rsidRPr="0084053A">
        <w:rPr>
          <w:sz w:val="22"/>
          <w:szCs w:val="22"/>
        </w:rPr>
        <w:t> From the CEO down, embed a mindset of "effortlessness" throughout the organization, recognizing that every employee contributes to the customer's effort level.</w:t>
      </w:r>
    </w:p>
    <w:p w14:paraId="20760F9D" w14:textId="77777777" w:rsidR="0084053A" w:rsidRPr="0084053A" w:rsidRDefault="006C0ADE" w:rsidP="0084053A">
      <w:pPr>
        <w:rPr>
          <w:sz w:val="22"/>
          <w:szCs w:val="22"/>
        </w:rPr>
      </w:pPr>
      <w:r w:rsidRPr="006C0ADE">
        <w:rPr>
          <w:noProof/>
          <w:sz w:val="22"/>
          <w:szCs w:val="22"/>
        </w:rPr>
        <w:pict w14:anchorId="7E84E17E">
          <v:rect id="_x0000_i1025" alt="" style="width:451.3pt;height:.05pt;mso-width-percent:0;mso-height-percent:0;mso-width-percent:0;mso-height-percent:0" o:hralign="center" o:hrstd="t" o:hrnoshade="t" o:hr="t" fillcolor="black" stroked="f"/>
        </w:pict>
      </w:r>
    </w:p>
    <w:p w14:paraId="6C41BC7F" w14:textId="77777777" w:rsidR="0084053A" w:rsidRPr="0084053A" w:rsidRDefault="0084053A" w:rsidP="0084053A">
      <w:pPr>
        <w:rPr>
          <w:sz w:val="22"/>
          <w:szCs w:val="22"/>
        </w:rPr>
      </w:pPr>
      <w:r w:rsidRPr="0084053A">
        <w:rPr>
          <w:sz w:val="22"/>
          <w:szCs w:val="22"/>
        </w:rPr>
        <w:t>"</w:t>
      </w:r>
      <w:r w:rsidRPr="0084053A">
        <w:rPr>
          <w:b/>
          <w:bCs/>
          <w:sz w:val="22"/>
          <w:szCs w:val="22"/>
        </w:rPr>
        <w:t>The Effortless Experience</w:t>
      </w:r>
      <w:r w:rsidRPr="0084053A">
        <w:rPr>
          <w:sz w:val="22"/>
          <w:szCs w:val="22"/>
        </w:rPr>
        <w:t>" provides a compelling, research-backed argument for a new paradigm in customer service. It challenges conventional wisdom and offers a practical, actionable framework for companies to win customer loyalty not by dazzling them, but by making their lives simpler and their problems easier to solve.</w:t>
      </w:r>
    </w:p>
    <w:p w14:paraId="0D14C3EC" w14:textId="77777777" w:rsidR="0026323B" w:rsidRPr="0084053A" w:rsidRDefault="0026323B">
      <w:pPr>
        <w:rPr>
          <w:sz w:val="22"/>
          <w:szCs w:val="22"/>
        </w:rPr>
      </w:pPr>
    </w:p>
    <w:sectPr w:rsidR="0026323B" w:rsidRPr="008405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2A17"/>
    <w:multiLevelType w:val="multilevel"/>
    <w:tmpl w:val="CBAE7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D7131"/>
    <w:multiLevelType w:val="multilevel"/>
    <w:tmpl w:val="65F84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E770E"/>
    <w:multiLevelType w:val="multilevel"/>
    <w:tmpl w:val="39086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C64659"/>
    <w:multiLevelType w:val="multilevel"/>
    <w:tmpl w:val="16A64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316AE3"/>
    <w:multiLevelType w:val="multilevel"/>
    <w:tmpl w:val="C542E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740BD8"/>
    <w:multiLevelType w:val="multilevel"/>
    <w:tmpl w:val="1D081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AD72D2"/>
    <w:multiLevelType w:val="multilevel"/>
    <w:tmpl w:val="7D627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A6733E"/>
    <w:multiLevelType w:val="multilevel"/>
    <w:tmpl w:val="A634C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453173">
    <w:abstractNumId w:val="4"/>
  </w:num>
  <w:num w:numId="2" w16cid:durableId="1869677430">
    <w:abstractNumId w:val="1"/>
  </w:num>
  <w:num w:numId="3" w16cid:durableId="1884754398">
    <w:abstractNumId w:val="7"/>
  </w:num>
  <w:num w:numId="4" w16cid:durableId="185100613">
    <w:abstractNumId w:val="3"/>
  </w:num>
  <w:num w:numId="5" w16cid:durableId="623270404">
    <w:abstractNumId w:val="5"/>
  </w:num>
  <w:num w:numId="6" w16cid:durableId="550073576">
    <w:abstractNumId w:val="0"/>
  </w:num>
  <w:num w:numId="7" w16cid:durableId="824277244">
    <w:abstractNumId w:val="6"/>
  </w:num>
  <w:num w:numId="8" w16cid:durableId="4422638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397"/>
  <w:drawingGridVerticalSpacing w:val="34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53A"/>
    <w:rsid w:val="00052572"/>
    <w:rsid w:val="0026323B"/>
    <w:rsid w:val="006C0ADE"/>
    <w:rsid w:val="007F452A"/>
    <w:rsid w:val="0084053A"/>
    <w:rsid w:val="00867913"/>
    <w:rsid w:val="00A913D8"/>
    <w:rsid w:val="00AD05B2"/>
    <w:rsid w:val="00E428C9"/>
    <w:rsid w:val="00E80F64"/>
    <w:rsid w:val="00FD0D3F"/>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200CD"/>
  <w15:chartTrackingRefBased/>
  <w15:docId w15:val="{E114A02F-5B50-D44F-BD36-C4BD4B66C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5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5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5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5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5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5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5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5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5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5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5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5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53A"/>
    <w:rPr>
      <w:rFonts w:eastAsiaTheme="majorEastAsia" w:cstheme="majorBidi"/>
      <w:color w:val="272727" w:themeColor="text1" w:themeTint="D8"/>
    </w:rPr>
  </w:style>
  <w:style w:type="paragraph" w:styleId="Title">
    <w:name w:val="Title"/>
    <w:basedOn w:val="Normal"/>
    <w:next w:val="Normal"/>
    <w:link w:val="TitleChar"/>
    <w:uiPriority w:val="10"/>
    <w:qFormat/>
    <w:rsid w:val="008405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53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53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4053A"/>
    <w:rPr>
      <w:i/>
      <w:iCs/>
      <w:color w:val="404040" w:themeColor="text1" w:themeTint="BF"/>
    </w:rPr>
  </w:style>
  <w:style w:type="paragraph" w:styleId="ListParagraph">
    <w:name w:val="List Paragraph"/>
    <w:basedOn w:val="Normal"/>
    <w:uiPriority w:val="34"/>
    <w:qFormat/>
    <w:rsid w:val="0084053A"/>
    <w:pPr>
      <w:ind w:left="720"/>
      <w:contextualSpacing/>
    </w:pPr>
  </w:style>
  <w:style w:type="character" w:styleId="IntenseEmphasis">
    <w:name w:val="Intense Emphasis"/>
    <w:basedOn w:val="DefaultParagraphFont"/>
    <w:uiPriority w:val="21"/>
    <w:qFormat/>
    <w:rsid w:val="0084053A"/>
    <w:rPr>
      <w:i/>
      <w:iCs/>
      <w:color w:val="0F4761" w:themeColor="accent1" w:themeShade="BF"/>
    </w:rPr>
  </w:style>
  <w:style w:type="paragraph" w:styleId="IntenseQuote">
    <w:name w:val="Intense Quote"/>
    <w:basedOn w:val="Normal"/>
    <w:next w:val="Normal"/>
    <w:link w:val="IntenseQuoteChar"/>
    <w:uiPriority w:val="30"/>
    <w:qFormat/>
    <w:rsid w:val="00840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53A"/>
    <w:rPr>
      <w:i/>
      <w:iCs/>
      <w:color w:val="0F4761" w:themeColor="accent1" w:themeShade="BF"/>
    </w:rPr>
  </w:style>
  <w:style w:type="character" w:styleId="IntenseReference">
    <w:name w:val="Intense Reference"/>
    <w:basedOn w:val="DefaultParagraphFont"/>
    <w:uiPriority w:val="32"/>
    <w:qFormat/>
    <w:rsid w:val="008405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729667">
      <w:bodyDiv w:val="1"/>
      <w:marLeft w:val="0"/>
      <w:marRight w:val="0"/>
      <w:marTop w:val="0"/>
      <w:marBottom w:val="0"/>
      <w:divBdr>
        <w:top w:val="none" w:sz="0" w:space="0" w:color="auto"/>
        <w:left w:val="none" w:sz="0" w:space="0" w:color="auto"/>
        <w:bottom w:val="none" w:sz="0" w:space="0" w:color="auto"/>
        <w:right w:val="none" w:sz="0" w:space="0" w:color="auto"/>
      </w:divBdr>
    </w:div>
    <w:div w:id="1459639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1494</Words>
  <Characters>8516</Characters>
  <Application>Microsoft Office Word</Application>
  <DocSecurity>0</DocSecurity>
  <Lines>70</Lines>
  <Paragraphs>19</Paragraphs>
  <ScaleCrop>false</ScaleCrop>
  <Company/>
  <LinksUpToDate>false</LinksUpToDate>
  <CharactersWithSpaces>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 Nankova</dc:creator>
  <cp:keywords/>
  <dc:description/>
  <cp:lastModifiedBy>Nikol Nankova</cp:lastModifiedBy>
  <cp:revision>1</cp:revision>
  <dcterms:created xsi:type="dcterms:W3CDTF">2025-05-23T07:56:00Z</dcterms:created>
  <dcterms:modified xsi:type="dcterms:W3CDTF">2025-05-23T07:58:00Z</dcterms:modified>
</cp:coreProperties>
</file>