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05B20" w14:textId="77777777" w:rsidR="00FB61C8" w:rsidRDefault="00FB61C8" w:rsidP="00FB61C8">
      <w:pPr>
        <w:rPr>
          <w:b/>
          <w:bCs/>
          <w:sz w:val="32"/>
          <w:szCs w:val="32"/>
        </w:rPr>
      </w:pPr>
      <w:r w:rsidRPr="00FB61C8">
        <w:rPr>
          <w:b/>
          <w:bCs/>
          <w:sz w:val="32"/>
          <w:szCs w:val="32"/>
        </w:rPr>
        <w:t>Uncommon Service:</w:t>
      </w:r>
    </w:p>
    <w:p w14:paraId="2C1A8561" w14:textId="27D1994A" w:rsidR="00FB61C8" w:rsidRPr="00FB61C8" w:rsidRDefault="00FB61C8" w:rsidP="00FB61C8">
      <w:pPr>
        <w:rPr>
          <w:b/>
          <w:bCs/>
          <w:sz w:val="32"/>
          <w:szCs w:val="32"/>
        </w:rPr>
      </w:pPr>
      <w:r w:rsidRPr="00FB61C8">
        <w:rPr>
          <w:b/>
          <w:bCs/>
          <w:sz w:val="32"/>
          <w:szCs w:val="32"/>
        </w:rPr>
        <w:t>How to win by putting customers at the core of your business</w:t>
      </w:r>
    </w:p>
    <w:p w14:paraId="107BB3B5" w14:textId="321B3252" w:rsidR="00FB61C8" w:rsidRPr="00FB61C8" w:rsidRDefault="00FB61C8" w:rsidP="00FB61C8">
      <w:pPr>
        <w:spacing w:before="240"/>
        <w:rPr>
          <w:sz w:val="22"/>
          <w:szCs w:val="22"/>
        </w:rPr>
      </w:pPr>
      <w:r>
        <w:rPr>
          <w:sz w:val="22"/>
          <w:szCs w:val="22"/>
        </w:rPr>
        <w:t>[</w:t>
      </w:r>
      <w:r w:rsidRPr="00FB61C8">
        <w:rPr>
          <w:sz w:val="22"/>
          <w:szCs w:val="22"/>
        </w:rPr>
        <w:t>BY FRANCES FREI &amp; ANNE MORRISS</w:t>
      </w:r>
      <w:r>
        <w:rPr>
          <w:sz w:val="22"/>
          <w:szCs w:val="22"/>
        </w:rPr>
        <w:t>]</w:t>
      </w:r>
    </w:p>
    <w:p w14:paraId="6D5B7BB6" w14:textId="77777777" w:rsidR="00FB61C8" w:rsidRPr="00FB61C8" w:rsidRDefault="00FB61C8" w:rsidP="00FB61C8">
      <w:pPr>
        <w:rPr>
          <w:sz w:val="22"/>
          <w:szCs w:val="22"/>
        </w:rPr>
      </w:pPr>
    </w:p>
    <w:p w14:paraId="74A9D595" w14:textId="77777777" w:rsidR="00FB61C8" w:rsidRPr="00FB61C8" w:rsidRDefault="00FB61C8" w:rsidP="00FB61C8">
      <w:pPr>
        <w:rPr>
          <w:sz w:val="22"/>
          <w:szCs w:val="22"/>
        </w:rPr>
      </w:pPr>
      <w:r w:rsidRPr="00FB61C8">
        <w:rPr>
          <w:b/>
          <w:bCs/>
          <w:sz w:val="22"/>
          <w:szCs w:val="22"/>
        </w:rPr>
        <w:t>Core Idea:</w:t>
      </w:r>
      <w:r w:rsidRPr="00FB61C8">
        <w:rPr>
          <w:sz w:val="22"/>
          <w:szCs w:val="22"/>
        </w:rPr>
        <w:t> In a world where most companies view service as a cost center or a necessary evil, Frances Frei and Anne Morriss argue that </w:t>
      </w:r>
      <w:r w:rsidRPr="00FB61C8">
        <w:rPr>
          <w:b/>
          <w:bCs/>
          <w:sz w:val="22"/>
          <w:szCs w:val="22"/>
        </w:rPr>
        <w:t>exceptional service is a strategic weapon and a competitive advantage.</w:t>
      </w:r>
      <w:r w:rsidRPr="00FB61C8">
        <w:rPr>
          <w:sz w:val="22"/>
          <w:szCs w:val="22"/>
        </w:rPr>
        <w:t> This doesn't mean being perfect at everything; it means deliberately choosing what to be excellent at and, crucially, what to be </w:t>
      </w:r>
      <w:r w:rsidRPr="00FB61C8">
        <w:rPr>
          <w:i/>
          <w:iCs/>
          <w:sz w:val="22"/>
          <w:szCs w:val="22"/>
        </w:rPr>
        <w:t>bad</w:t>
      </w:r>
      <w:r w:rsidRPr="00FB61C8">
        <w:rPr>
          <w:sz w:val="22"/>
          <w:szCs w:val="22"/>
        </w:rPr>
        <w:t> at, aligning your entire business model around those deliberate trade-offs to serve your target customers.</w:t>
      </w:r>
    </w:p>
    <w:p w14:paraId="3273A320" w14:textId="77777777" w:rsidR="00FB61C8" w:rsidRPr="00FB61C8" w:rsidRDefault="00E64A46" w:rsidP="00FB61C8">
      <w:pPr>
        <w:rPr>
          <w:sz w:val="22"/>
          <w:szCs w:val="22"/>
        </w:rPr>
      </w:pPr>
      <w:r w:rsidRPr="00E64A46">
        <w:rPr>
          <w:noProof/>
          <w:sz w:val="22"/>
          <w:szCs w:val="22"/>
        </w:rPr>
        <w:pict w14:anchorId="62E8B633">
          <v:rect id="_x0000_i1029" alt="" style="width:451.3pt;height:.05pt;mso-width-percent:0;mso-height-percent:0;mso-width-percent:0;mso-height-percent:0" o:hralign="center" o:hrstd="t" o:hrnoshade="t" o:hr="t" fillcolor="black" stroked="f"/>
        </w:pict>
      </w:r>
    </w:p>
    <w:p w14:paraId="1945CEFB" w14:textId="2B437127" w:rsidR="00FB61C8" w:rsidRPr="00FB61C8" w:rsidRDefault="00FB61C8" w:rsidP="00FB61C8">
      <w:pPr>
        <w:spacing w:before="240" w:after="240"/>
        <w:rPr>
          <w:b/>
          <w:bCs/>
          <w:sz w:val="28"/>
          <w:szCs w:val="28"/>
        </w:rPr>
      </w:pPr>
      <w:r w:rsidRPr="00FB61C8">
        <w:rPr>
          <w:b/>
          <w:bCs/>
          <w:sz w:val="28"/>
          <w:szCs w:val="28"/>
        </w:rPr>
        <w:t xml:space="preserve">Part 1: The </w:t>
      </w:r>
      <w:r w:rsidRPr="00FB61C8">
        <w:rPr>
          <w:b/>
          <w:bCs/>
          <w:sz w:val="28"/>
          <w:szCs w:val="28"/>
        </w:rPr>
        <w:t xml:space="preserve">counterintuitive logic </w:t>
      </w:r>
      <w:r w:rsidRPr="00FB61C8">
        <w:rPr>
          <w:b/>
          <w:bCs/>
          <w:sz w:val="28"/>
          <w:szCs w:val="28"/>
        </w:rPr>
        <w:t>of "Uncommon Service"</w:t>
      </w:r>
    </w:p>
    <w:p w14:paraId="26222A2F" w14:textId="77777777" w:rsidR="00FB61C8" w:rsidRPr="00FB61C8" w:rsidRDefault="00FB61C8" w:rsidP="00FB61C8">
      <w:pPr>
        <w:rPr>
          <w:sz w:val="22"/>
          <w:szCs w:val="22"/>
        </w:rPr>
      </w:pPr>
      <w:r w:rsidRPr="00FB61C8">
        <w:rPr>
          <w:sz w:val="22"/>
          <w:szCs w:val="22"/>
        </w:rPr>
        <w:t>Most companies try to be good at everything for all customers, leading to mediocrity. Frei and Morriss contend that this approach is fundamentally flawed. True service excellence requires </w:t>
      </w:r>
      <w:r w:rsidRPr="00FB61C8">
        <w:rPr>
          <w:b/>
          <w:bCs/>
          <w:sz w:val="22"/>
          <w:szCs w:val="22"/>
        </w:rPr>
        <w:t>strategic trade-offs</w:t>
      </w:r>
      <w:r w:rsidRPr="00FB61C8">
        <w:rPr>
          <w:sz w:val="22"/>
          <w:szCs w:val="22"/>
        </w:rPr>
        <w:t>. You must consciously decide which service attributes you will excel in and which you will intentionally underperform in. This selective excellence allows you to focus resources, design systems, and build a culture that truly delivers for your target customers.</w:t>
      </w:r>
    </w:p>
    <w:p w14:paraId="1F2897E2" w14:textId="77777777" w:rsidR="00FB61C8" w:rsidRDefault="00FB61C8" w:rsidP="00FB61C8">
      <w:pPr>
        <w:rPr>
          <w:b/>
          <w:bCs/>
          <w:sz w:val="22"/>
          <w:szCs w:val="22"/>
        </w:rPr>
      </w:pPr>
    </w:p>
    <w:p w14:paraId="07B90CFE" w14:textId="69A5F804" w:rsidR="00FB61C8" w:rsidRDefault="00FB61C8" w:rsidP="00FB61C8">
      <w:pPr>
        <w:rPr>
          <w:sz w:val="22"/>
          <w:szCs w:val="22"/>
        </w:rPr>
      </w:pPr>
      <w:r w:rsidRPr="00FB61C8">
        <w:rPr>
          <w:b/>
          <w:bCs/>
          <w:sz w:val="22"/>
          <w:szCs w:val="22"/>
        </w:rPr>
        <w:t>The Foundational Principle: You Can't Be Great at Everything.</w:t>
      </w:r>
      <w:r w:rsidRPr="00FB61C8">
        <w:rPr>
          <w:sz w:val="22"/>
          <w:szCs w:val="22"/>
        </w:rPr>
        <w:t> The authors emphasize that attempting to be excellent across all service dimensions (e.g., speed, quality, friendliness, price, customization, convenience) is impossible and unprofitable. Instead, smart companies identify the few attributes that their </w:t>
      </w:r>
      <w:r w:rsidRPr="00FB61C8">
        <w:rPr>
          <w:i/>
          <w:iCs/>
          <w:sz w:val="22"/>
          <w:szCs w:val="22"/>
        </w:rPr>
        <w:t>ideal</w:t>
      </w:r>
      <w:r w:rsidRPr="00FB61C8">
        <w:rPr>
          <w:sz w:val="22"/>
          <w:szCs w:val="22"/>
        </w:rPr>
        <w:t> customers value most and then design their entire operation around maximizing performance in those areas, even if it means being intentionally mediocre or even poor in other areas.</w:t>
      </w:r>
    </w:p>
    <w:p w14:paraId="6117D5E4" w14:textId="77777777" w:rsidR="00FB61C8" w:rsidRPr="00FB61C8" w:rsidRDefault="00FB61C8" w:rsidP="00FB61C8">
      <w:pPr>
        <w:rPr>
          <w:sz w:val="22"/>
          <w:szCs w:val="22"/>
        </w:rPr>
      </w:pPr>
    </w:p>
    <w:p w14:paraId="61341D6D" w14:textId="77777777" w:rsidR="00FB61C8" w:rsidRPr="00FB61C8" w:rsidRDefault="00FB61C8" w:rsidP="00FB61C8">
      <w:pPr>
        <w:rPr>
          <w:sz w:val="22"/>
          <w:szCs w:val="22"/>
        </w:rPr>
      </w:pPr>
      <w:r w:rsidRPr="00FB61C8">
        <w:rPr>
          <w:b/>
          <w:bCs/>
          <w:sz w:val="22"/>
          <w:szCs w:val="22"/>
        </w:rPr>
        <w:t>How to Identify Your Service Priorities:</w:t>
      </w:r>
    </w:p>
    <w:p w14:paraId="2759BE6F" w14:textId="77777777" w:rsidR="00FB61C8" w:rsidRPr="00FB61C8" w:rsidRDefault="00FB61C8" w:rsidP="00FB61C8">
      <w:pPr>
        <w:numPr>
          <w:ilvl w:val="0"/>
          <w:numId w:val="1"/>
        </w:numPr>
        <w:rPr>
          <w:sz w:val="22"/>
          <w:szCs w:val="22"/>
        </w:rPr>
      </w:pPr>
      <w:r w:rsidRPr="00FB61C8">
        <w:rPr>
          <w:b/>
          <w:bCs/>
          <w:sz w:val="22"/>
          <w:szCs w:val="22"/>
        </w:rPr>
        <w:t>Understand Your Customer's "Job to Be Done":</w:t>
      </w:r>
      <w:r w:rsidRPr="00FB61C8">
        <w:rPr>
          <w:sz w:val="22"/>
          <w:szCs w:val="22"/>
        </w:rPr>
        <w:t> What is the core problem your customers are trying to solve when they engage with your service?</w:t>
      </w:r>
    </w:p>
    <w:p w14:paraId="38EB6804" w14:textId="77777777" w:rsidR="00FB61C8" w:rsidRPr="00FB61C8" w:rsidRDefault="00FB61C8" w:rsidP="00FB61C8">
      <w:pPr>
        <w:numPr>
          <w:ilvl w:val="0"/>
          <w:numId w:val="1"/>
        </w:numPr>
        <w:rPr>
          <w:sz w:val="22"/>
          <w:szCs w:val="22"/>
        </w:rPr>
      </w:pPr>
      <w:r w:rsidRPr="00FB61C8">
        <w:rPr>
          <w:b/>
          <w:bCs/>
          <w:sz w:val="22"/>
          <w:szCs w:val="22"/>
        </w:rPr>
        <w:t>Segment Your Customers:</w:t>
      </w:r>
      <w:r w:rsidRPr="00FB61C8">
        <w:rPr>
          <w:sz w:val="22"/>
          <w:szCs w:val="22"/>
        </w:rPr>
        <w:t> Not all customers are the same. Who are your most valuable customers, and what do </w:t>
      </w:r>
      <w:r w:rsidRPr="00FB61C8">
        <w:rPr>
          <w:i/>
          <w:iCs/>
          <w:sz w:val="22"/>
          <w:szCs w:val="22"/>
        </w:rPr>
        <w:t>they</w:t>
      </w:r>
      <w:r w:rsidRPr="00FB61C8">
        <w:rPr>
          <w:sz w:val="22"/>
          <w:szCs w:val="22"/>
        </w:rPr>
        <w:t> prioritize?</w:t>
      </w:r>
    </w:p>
    <w:p w14:paraId="3A022411" w14:textId="77777777" w:rsidR="00FB61C8" w:rsidRPr="00FB61C8" w:rsidRDefault="00FB61C8" w:rsidP="00FB61C8">
      <w:pPr>
        <w:numPr>
          <w:ilvl w:val="0"/>
          <w:numId w:val="1"/>
        </w:numPr>
        <w:rPr>
          <w:sz w:val="22"/>
          <w:szCs w:val="22"/>
        </w:rPr>
      </w:pPr>
      <w:r w:rsidRPr="00FB61C8">
        <w:rPr>
          <w:b/>
          <w:bCs/>
          <w:sz w:val="22"/>
          <w:szCs w:val="22"/>
        </w:rPr>
        <w:t>Attribute Maps:</w:t>
      </w:r>
      <w:r w:rsidRPr="00FB61C8">
        <w:rPr>
          <w:sz w:val="22"/>
          <w:szCs w:val="22"/>
        </w:rPr>
        <w:t> Visualize the various service attributes and plot where your company excels, where competitors excel, and where your target customers place value. This helps reveal where strategic differentiation is possible.</w:t>
      </w:r>
    </w:p>
    <w:p w14:paraId="7DAAC763" w14:textId="77777777" w:rsidR="00FB61C8" w:rsidRDefault="00FB61C8" w:rsidP="00FB61C8">
      <w:pPr>
        <w:rPr>
          <w:b/>
          <w:bCs/>
          <w:sz w:val="22"/>
          <w:szCs w:val="22"/>
        </w:rPr>
      </w:pPr>
    </w:p>
    <w:p w14:paraId="7F2E6601" w14:textId="73577830" w:rsidR="00FB61C8" w:rsidRPr="00FB61C8" w:rsidRDefault="00FB61C8" w:rsidP="00FB61C8">
      <w:pPr>
        <w:rPr>
          <w:sz w:val="22"/>
          <w:szCs w:val="22"/>
        </w:rPr>
      </w:pPr>
      <w:r w:rsidRPr="00FB61C8">
        <w:rPr>
          <w:b/>
          <w:bCs/>
          <w:sz w:val="22"/>
          <w:szCs w:val="22"/>
        </w:rPr>
        <w:t>Example:</w:t>
      </w:r>
      <w:r w:rsidRPr="00FB61C8">
        <w:rPr>
          <w:sz w:val="22"/>
          <w:szCs w:val="22"/>
        </w:rPr>
        <w:t> Starbucks chose to excel at creating a "third place" – a comfortable, consistent environment with customized drinks and a focus on community. To do this, they intentionally trade off speed at peak times, longer lines, and a premium price. Their customers are willing to wait and pay more for the experience.</w:t>
      </w:r>
    </w:p>
    <w:p w14:paraId="320C3FA8" w14:textId="77777777" w:rsidR="00FB61C8" w:rsidRPr="00FB61C8" w:rsidRDefault="00E64A46" w:rsidP="00FB61C8">
      <w:pPr>
        <w:rPr>
          <w:sz w:val="22"/>
          <w:szCs w:val="22"/>
        </w:rPr>
      </w:pPr>
      <w:r w:rsidRPr="00E64A46">
        <w:rPr>
          <w:noProof/>
          <w:sz w:val="22"/>
          <w:szCs w:val="22"/>
        </w:rPr>
        <w:pict w14:anchorId="14A2AFDA">
          <v:rect id="_x0000_i1028" alt="" style="width:451.3pt;height:.05pt;mso-width-percent:0;mso-height-percent:0;mso-width-percent:0;mso-height-percent:0" o:hralign="center" o:hrstd="t" o:hrnoshade="t" o:hr="t" fillcolor="black" stroked="f"/>
        </w:pict>
      </w:r>
    </w:p>
    <w:p w14:paraId="1AF2DD49" w14:textId="3F2DC541" w:rsidR="00FB61C8" w:rsidRPr="00FB61C8" w:rsidRDefault="00FB61C8" w:rsidP="00FB61C8">
      <w:pPr>
        <w:spacing w:before="240" w:after="240"/>
        <w:rPr>
          <w:b/>
          <w:bCs/>
          <w:sz w:val="28"/>
          <w:szCs w:val="28"/>
        </w:rPr>
      </w:pPr>
      <w:r w:rsidRPr="00FB61C8">
        <w:rPr>
          <w:b/>
          <w:bCs/>
          <w:sz w:val="28"/>
          <w:szCs w:val="28"/>
        </w:rPr>
        <w:t xml:space="preserve">Part 2: The </w:t>
      </w:r>
      <w:r w:rsidRPr="00FB61C8">
        <w:rPr>
          <w:b/>
          <w:bCs/>
          <w:sz w:val="28"/>
          <w:szCs w:val="28"/>
        </w:rPr>
        <w:t>four interlocking dimensions of uncommon service design</w:t>
      </w:r>
    </w:p>
    <w:p w14:paraId="721FF768" w14:textId="77777777" w:rsidR="00FB61C8" w:rsidRPr="00FB61C8" w:rsidRDefault="00FB61C8" w:rsidP="00FB61C8">
      <w:pPr>
        <w:rPr>
          <w:sz w:val="22"/>
          <w:szCs w:val="22"/>
        </w:rPr>
      </w:pPr>
      <w:r w:rsidRPr="00FB61C8">
        <w:rPr>
          <w:sz w:val="22"/>
          <w:szCs w:val="22"/>
        </w:rPr>
        <w:t>Frei and Morriss introduce a powerful operating model built on four interconnected dimensions. To achieve uncommon service, a company must make tough, explicit choices in each of these areas, ensuring they are all aligned with the chosen service priorities.</w:t>
      </w:r>
    </w:p>
    <w:p w14:paraId="50E969DD" w14:textId="77777777" w:rsidR="00FB61C8" w:rsidRDefault="00FB61C8" w:rsidP="00FB61C8">
      <w:pPr>
        <w:rPr>
          <w:b/>
          <w:bCs/>
          <w:sz w:val="22"/>
          <w:szCs w:val="22"/>
        </w:rPr>
      </w:pPr>
    </w:p>
    <w:p w14:paraId="4F635255" w14:textId="1BB02E35" w:rsidR="00FB61C8" w:rsidRPr="00FB61C8" w:rsidRDefault="00FB61C8" w:rsidP="00FB61C8">
      <w:pPr>
        <w:rPr>
          <w:sz w:val="22"/>
          <w:szCs w:val="22"/>
        </w:rPr>
      </w:pPr>
      <w:r w:rsidRPr="00FB61C8">
        <w:rPr>
          <w:b/>
          <w:bCs/>
          <w:sz w:val="22"/>
          <w:szCs w:val="22"/>
        </w:rPr>
        <w:t>1. Your Service Offering:</w:t>
      </w:r>
    </w:p>
    <w:p w14:paraId="305A62F8" w14:textId="77777777" w:rsidR="00FB61C8" w:rsidRPr="00FB61C8" w:rsidRDefault="00FB61C8" w:rsidP="00FB61C8">
      <w:pPr>
        <w:numPr>
          <w:ilvl w:val="0"/>
          <w:numId w:val="2"/>
        </w:numPr>
        <w:rPr>
          <w:sz w:val="22"/>
          <w:szCs w:val="22"/>
        </w:rPr>
      </w:pPr>
      <w:r w:rsidRPr="00FB61C8">
        <w:rPr>
          <w:b/>
          <w:bCs/>
          <w:sz w:val="22"/>
          <w:szCs w:val="22"/>
        </w:rPr>
        <w:lastRenderedPageBreak/>
        <w:t>The Question:</w:t>
      </w:r>
      <w:r w:rsidRPr="00FB61C8">
        <w:rPr>
          <w:sz w:val="22"/>
          <w:szCs w:val="22"/>
        </w:rPr>
        <w:t> How do customers define "excellence" in your offering? Is it speed? Friendliness? Convenience? Price? Customization?</w:t>
      </w:r>
    </w:p>
    <w:p w14:paraId="169380A3" w14:textId="77777777" w:rsidR="00FB61C8" w:rsidRPr="00FB61C8" w:rsidRDefault="00FB61C8" w:rsidP="00FB61C8">
      <w:pPr>
        <w:numPr>
          <w:ilvl w:val="0"/>
          <w:numId w:val="2"/>
        </w:numPr>
        <w:rPr>
          <w:sz w:val="22"/>
          <w:szCs w:val="22"/>
        </w:rPr>
      </w:pPr>
      <w:r w:rsidRPr="00FB61C8">
        <w:rPr>
          <w:b/>
          <w:bCs/>
          <w:sz w:val="22"/>
          <w:szCs w:val="22"/>
        </w:rPr>
        <w:t>The Choice:</w:t>
      </w:r>
      <w:r w:rsidRPr="00FB61C8">
        <w:rPr>
          <w:sz w:val="22"/>
          <w:szCs w:val="22"/>
        </w:rPr>
        <w:t> This is where you make the explicit trade-offs. You must decide which 1-2 (or very few) service attributes you will commit to being truly excellent at, and which ones you will </w:t>
      </w:r>
      <w:r w:rsidRPr="00FB61C8">
        <w:rPr>
          <w:i/>
          <w:iCs/>
          <w:sz w:val="22"/>
          <w:szCs w:val="22"/>
        </w:rPr>
        <w:t>deliberately</w:t>
      </w:r>
      <w:r w:rsidRPr="00FB61C8">
        <w:rPr>
          <w:sz w:val="22"/>
          <w:szCs w:val="22"/>
        </w:rPr>
        <w:t> be mediocre or even bad at.</w:t>
      </w:r>
    </w:p>
    <w:p w14:paraId="33BABE10" w14:textId="77777777" w:rsidR="00FB61C8" w:rsidRPr="00FB61C8" w:rsidRDefault="00FB61C8" w:rsidP="00FB61C8">
      <w:pPr>
        <w:numPr>
          <w:ilvl w:val="0"/>
          <w:numId w:val="2"/>
        </w:numPr>
        <w:rPr>
          <w:sz w:val="22"/>
          <w:szCs w:val="22"/>
        </w:rPr>
      </w:pPr>
      <w:r w:rsidRPr="00FB61C8">
        <w:rPr>
          <w:b/>
          <w:bCs/>
          <w:sz w:val="22"/>
          <w:szCs w:val="22"/>
        </w:rPr>
        <w:t>Example:</w:t>
      </w:r>
      <w:r w:rsidRPr="00FB61C8">
        <w:rPr>
          <w:sz w:val="22"/>
          <w:szCs w:val="22"/>
        </w:rPr>
        <w:t> Southwest Airlines chose to excel at low prices and consistent, on-time departures. To do this, they </w:t>
      </w:r>
      <w:r w:rsidRPr="00FB61C8">
        <w:rPr>
          <w:i/>
          <w:iCs/>
          <w:sz w:val="22"/>
          <w:szCs w:val="22"/>
        </w:rPr>
        <w:t>intentionally</w:t>
      </w:r>
      <w:r w:rsidRPr="00FB61C8">
        <w:rPr>
          <w:sz w:val="22"/>
          <w:szCs w:val="22"/>
        </w:rPr>
        <w:t> offer no assigned seats, no meals, and limited baggage handling – things their target customers were willing to forgo for the core value proposition.</w:t>
      </w:r>
    </w:p>
    <w:p w14:paraId="011D669E" w14:textId="77777777" w:rsidR="00FB61C8" w:rsidRDefault="00FB61C8" w:rsidP="00FB61C8">
      <w:pPr>
        <w:rPr>
          <w:b/>
          <w:bCs/>
          <w:sz w:val="22"/>
          <w:szCs w:val="22"/>
        </w:rPr>
      </w:pPr>
    </w:p>
    <w:p w14:paraId="1E1A4547" w14:textId="258F2F7C" w:rsidR="00FB61C8" w:rsidRPr="00FB61C8" w:rsidRDefault="00FB61C8" w:rsidP="00FB61C8">
      <w:pPr>
        <w:rPr>
          <w:sz w:val="22"/>
          <w:szCs w:val="22"/>
        </w:rPr>
      </w:pPr>
      <w:r w:rsidRPr="00FB61C8">
        <w:rPr>
          <w:b/>
          <w:bCs/>
          <w:sz w:val="22"/>
          <w:szCs w:val="22"/>
        </w:rPr>
        <w:t>2. Your Funding Mechanism:</w:t>
      </w:r>
    </w:p>
    <w:p w14:paraId="70E089FC" w14:textId="77777777" w:rsidR="00FB61C8" w:rsidRPr="00FB61C8" w:rsidRDefault="00FB61C8" w:rsidP="00FB61C8">
      <w:pPr>
        <w:numPr>
          <w:ilvl w:val="0"/>
          <w:numId w:val="3"/>
        </w:numPr>
        <w:rPr>
          <w:sz w:val="22"/>
          <w:szCs w:val="22"/>
        </w:rPr>
      </w:pPr>
      <w:r w:rsidRPr="00FB61C8">
        <w:rPr>
          <w:b/>
          <w:bCs/>
          <w:sz w:val="22"/>
          <w:szCs w:val="22"/>
        </w:rPr>
        <w:t>The Question:</w:t>
      </w:r>
      <w:r w:rsidRPr="00FB61C8">
        <w:rPr>
          <w:sz w:val="22"/>
          <w:szCs w:val="22"/>
        </w:rPr>
        <w:t> How will you pay for that chosen excellence?</w:t>
      </w:r>
    </w:p>
    <w:p w14:paraId="711A768A" w14:textId="77777777" w:rsidR="00FB61C8" w:rsidRPr="00FB61C8" w:rsidRDefault="00FB61C8" w:rsidP="00FB61C8">
      <w:pPr>
        <w:numPr>
          <w:ilvl w:val="0"/>
          <w:numId w:val="3"/>
        </w:numPr>
        <w:rPr>
          <w:sz w:val="22"/>
          <w:szCs w:val="22"/>
        </w:rPr>
      </w:pPr>
      <w:r w:rsidRPr="00FB61C8">
        <w:rPr>
          <w:b/>
          <w:bCs/>
          <w:sz w:val="22"/>
          <w:szCs w:val="22"/>
        </w:rPr>
        <w:t>The Choice:</w:t>
      </w:r>
      <w:r w:rsidRPr="00FB61C8">
        <w:rPr>
          <w:sz w:val="22"/>
          <w:szCs w:val="22"/>
        </w:rPr>
        <w:t> Great service isn't free. Companies must find creative ways to fund their chosen areas of excellence without making the offering unaffordable or unsustainable. Frei and Morriss identify four key funding strategies:</w:t>
      </w:r>
    </w:p>
    <w:p w14:paraId="1F427EDA" w14:textId="77777777" w:rsidR="00FB61C8" w:rsidRPr="00FB61C8" w:rsidRDefault="00FB61C8" w:rsidP="00FB61C8">
      <w:pPr>
        <w:numPr>
          <w:ilvl w:val="1"/>
          <w:numId w:val="3"/>
        </w:numPr>
        <w:rPr>
          <w:sz w:val="22"/>
          <w:szCs w:val="22"/>
        </w:rPr>
      </w:pPr>
      <w:r w:rsidRPr="00FB61C8">
        <w:rPr>
          <w:b/>
          <w:bCs/>
          <w:sz w:val="22"/>
          <w:szCs w:val="22"/>
        </w:rPr>
        <w:t>Charge a Premium:</w:t>
      </w:r>
      <w:r w:rsidRPr="00FB61C8">
        <w:rPr>
          <w:sz w:val="22"/>
          <w:szCs w:val="22"/>
        </w:rPr>
        <w:t> Directly charge more for your superior service (e.g., luxury brands).</w:t>
      </w:r>
    </w:p>
    <w:p w14:paraId="55092844" w14:textId="77777777" w:rsidR="00FB61C8" w:rsidRPr="00FB61C8" w:rsidRDefault="00FB61C8" w:rsidP="00FB61C8">
      <w:pPr>
        <w:numPr>
          <w:ilvl w:val="1"/>
          <w:numId w:val="3"/>
        </w:numPr>
        <w:rPr>
          <w:sz w:val="22"/>
          <w:szCs w:val="22"/>
        </w:rPr>
      </w:pPr>
      <w:r w:rsidRPr="00FB61C8">
        <w:rPr>
          <w:b/>
          <w:bCs/>
          <w:sz w:val="22"/>
          <w:szCs w:val="22"/>
        </w:rPr>
        <w:t>Get Customers to Do the Work:</w:t>
      </w:r>
      <w:r w:rsidRPr="00FB61C8">
        <w:rPr>
          <w:sz w:val="22"/>
          <w:szCs w:val="22"/>
        </w:rPr>
        <w:t> Empower customers to self-serve in ways that improve </w:t>
      </w:r>
      <w:r w:rsidRPr="00FB61C8">
        <w:rPr>
          <w:i/>
          <w:iCs/>
          <w:sz w:val="22"/>
          <w:szCs w:val="22"/>
        </w:rPr>
        <w:t>their</w:t>
      </w:r>
      <w:r w:rsidRPr="00FB61C8">
        <w:rPr>
          <w:sz w:val="22"/>
          <w:szCs w:val="22"/>
        </w:rPr>
        <w:t> experience while reducing your costs (e.g., online banking, self-checkout).</w:t>
      </w:r>
    </w:p>
    <w:p w14:paraId="5B5AA5F2" w14:textId="77777777" w:rsidR="00FB61C8" w:rsidRPr="00FB61C8" w:rsidRDefault="00FB61C8" w:rsidP="00FB61C8">
      <w:pPr>
        <w:numPr>
          <w:ilvl w:val="1"/>
          <w:numId w:val="3"/>
        </w:numPr>
        <w:rPr>
          <w:sz w:val="22"/>
          <w:szCs w:val="22"/>
        </w:rPr>
      </w:pPr>
      <w:r w:rsidRPr="00FB61C8">
        <w:rPr>
          <w:b/>
          <w:bCs/>
          <w:sz w:val="22"/>
          <w:szCs w:val="22"/>
        </w:rPr>
        <w:t>Reduce Costs in a Way That </w:t>
      </w:r>
      <w:r w:rsidRPr="00FB61C8">
        <w:rPr>
          <w:b/>
          <w:bCs/>
          <w:i/>
          <w:iCs/>
          <w:sz w:val="22"/>
          <w:szCs w:val="22"/>
        </w:rPr>
        <w:t>Improves</w:t>
      </w:r>
      <w:r w:rsidRPr="00FB61C8">
        <w:rPr>
          <w:b/>
          <w:bCs/>
          <w:sz w:val="22"/>
          <w:szCs w:val="22"/>
        </w:rPr>
        <w:t> Service:</w:t>
      </w:r>
      <w:r w:rsidRPr="00FB61C8">
        <w:rPr>
          <w:sz w:val="22"/>
          <w:szCs w:val="22"/>
        </w:rPr>
        <w:t> Design processes that inherently make service better while simultaneously lowering costs (e.g., Progressive Insurance's immediate response teams reduce fraud </w:t>
      </w:r>
      <w:r w:rsidRPr="00FB61C8">
        <w:rPr>
          <w:i/>
          <w:iCs/>
          <w:sz w:val="22"/>
          <w:szCs w:val="22"/>
        </w:rPr>
        <w:t>and</w:t>
      </w:r>
      <w:r w:rsidRPr="00FB61C8">
        <w:rPr>
          <w:sz w:val="22"/>
          <w:szCs w:val="22"/>
        </w:rPr>
        <w:t>improve claims processing speed).</w:t>
      </w:r>
    </w:p>
    <w:p w14:paraId="3F9D2EAC" w14:textId="77777777" w:rsidR="00FB61C8" w:rsidRPr="00FB61C8" w:rsidRDefault="00FB61C8" w:rsidP="00FB61C8">
      <w:pPr>
        <w:numPr>
          <w:ilvl w:val="1"/>
          <w:numId w:val="3"/>
        </w:numPr>
        <w:rPr>
          <w:sz w:val="22"/>
          <w:szCs w:val="22"/>
        </w:rPr>
      </w:pPr>
      <w:r w:rsidRPr="00FB61C8">
        <w:rPr>
          <w:b/>
          <w:bCs/>
          <w:sz w:val="22"/>
          <w:szCs w:val="22"/>
        </w:rPr>
        <w:t>Improve Service in a Way That </w:t>
      </w:r>
      <w:r w:rsidRPr="00FB61C8">
        <w:rPr>
          <w:b/>
          <w:bCs/>
          <w:i/>
          <w:iCs/>
          <w:sz w:val="22"/>
          <w:szCs w:val="22"/>
        </w:rPr>
        <w:t>Reduces</w:t>
      </w:r>
      <w:r w:rsidRPr="00FB61C8">
        <w:rPr>
          <w:b/>
          <w:bCs/>
          <w:sz w:val="22"/>
          <w:szCs w:val="22"/>
        </w:rPr>
        <w:t> Costs:</w:t>
      </w:r>
      <w:r w:rsidRPr="00FB61C8">
        <w:rPr>
          <w:sz w:val="22"/>
          <w:szCs w:val="22"/>
        </w:rPr>
        <w:t> Focus on improving service attributes that also happen to be costly, creating a win-win (e.g., Intuit having software developers answer customer support calls, leading to better products and reduced market research costs).</w:t>
      </w:r>
    </w:p>
    <w:p w14:paraId="0C145CB2" w14:textId="77777777" w:rsidR="00FB61C8" w:rsidRPr="00FB61C8" w:rsidRDefault="00FB61C8" w:rsidP="00FB61C8">
      <w:pPr>
        <w:numPr>
          <w:ilvl w:val="0"/>
          <w:numId w:val="3"/>
        </w:numPr>
        <w:rPr>
          <w:sz w:val="22"/>
          <w:szCs w:val="22"/>
        </w:rPr>
      </w:pPr>
      <w:r w:rsidRPr="00FB61C8">
        <w:rPr>
          <w:b/>
          <w:bCs/>
          <w:sz w:val="22"/>
          <w:szCs w:val="22"/>
        </w:rPr>
        <w:t>Example:</w:t>
      </w:r>
      <w:r w:rsidRPr="00FB61C8">
        <w:rPr>
          <w:sz w:val="22"/>
          <w:szCs w:val="22"/>
        </w:rPr>
        <w:t> Commerce Bank funded its incredible convenience (long hours, open weekends) by offering lower interest rates on deposits. Customers traded higher interest for unparalleled accessibility.</w:t>
      </w:r>
    </w:p>
    <w:p w14:paraId="0A228EE8" w14:textId="77777777" w:rsidR="00FB61C8" w:rsidRDefault="00FB61C8" w:rsidP="00FB61C8">
      <w:pPr>
        <w:rPr>
          <w:b/>
          <w:bCs/>
          <w:sz w:val="22"/>
          <w:szCs w:val="22"/>
        </w:rPr>
      </w:pPr>
    </w:p>
    <w:p w14:paraId="0434D4D6" w14:textId="5FF66236" w:rsidR="00FB61C8" w:rsidRPr="00FB61C8" w:rsidRDefault="00FB61C8" w:rsidP="00FB61C8">
      <w:pPr>
        <w:rPr>
          <w:sz w:val="22"/>
          <w:szCs w:val="22"/>
        </w:rPr>
      </w:pPr>
      <w:r w:rsidRPr="00FB61C8">
        <w:rPr>
          <w:b/>
          <w:bCs/>
          <w:sz w:val="22"/>
          <w:szCs w:val="22"/>
        </w:rPr>
        <w:t>3. Your Employee Management System:</w:t>
      </w:r>
    </w:p>
    <w:p w14:paraId="79D5C3BF" w14:textId="77777777" w:rsidR="00FB61C8" w:rsidRPr="00FB61C8" w:rsidRDefault="00FB61C8" w:rsidP="00FB61C8">
      <w:pPr>
        <w:numPr>
          <w:ilvl w:val="0"/>
          <w:numId w:val="4"/>
        </w:numPr>
        <w:rPr>
          <w:sz w:val="22"/>
          <w:szCs w:val="22"/>
        </w:rPr>
      </w:pPr>
      <w:r w:rsidRPr="00FB61C8">
        <w:rPr>
          <w:b/>
          <w:bCs/>
          <w:sz w:val="22"/>
          <w:szCs w:val="22"/>
        </w:rPr>
        <w:t>The Question:</w:t>
      </w:r>
      <w:r w:rsidRPr="00FB61C8">
        <w:rPr>
          <w:sz w:val="22"/>
          <w:szCs w:val="22"/>
        </w:rPr>
        <w:t> How will you empower your employees to deliver excellence consistently?</w:t>
      </w:r>
    </w:p>
    <w:p w14:paraId="18C36476" w14:textId="77777777" w:rsidR="00FB61C8" w:rsidRPr="00FB61C8" w:rsidRDefault="00FB61C8" w:rsidP="00FB61C8">
      <w:pPr>
        <w:numPr>
          <w:ilvl w:val="0"/>
          <w:numId w:val="4"/>
        </w:numPr>
        <w:rPr>
          <w:sz w:val="22"/>
          <w:szCs w:val="22"/>
        </w:rPr>
      </w:pPr>
      <w:r w:rsidRPr="00FB61C8">
        <w:rPr>
          <w:b/>
          <w:bCs/>
          <w:sz w:val="22"/>
          <w:szCs w:val="22"/>
        </w:rPr>
        <w:t>The Choice:</w:t>
      </w:r>
      <w:r w:rsidRPr="00FB61C8">
        <w:rPr>
          <w:sz w:val="22"/>
          <w:szCs w:val="22"/>
        </w:rPr>
        <w:t> This dimension is about designing a system where </w:t>
      </w:r>
      <w:r w:rsidRPr="00FB61C8">
        <w:rPr>
          <w:i/>
          <w:iCs/>
          <w:sz w:val="22"/>
          <w:szCs w:val="22"/>
        </w:rPr>
        <w:t>average</w:t>
      </w:r>
      <w:r w:rsidRPr="00FB61C8">
        <w:rPr>
          <w:sz w:val="22"/>
          <w:szCs w:val="22"/>
        </w:rPr>
        <w:t> employees can consistently deliver </w:t>
      </w:r>
      <w:r w:rsidRPr="00FB61C8">
        <w:rPr>
          <w:i/>
          <w:iCs/>
          <w:sz w:val="22"/>
          <w:szCs w:val="22"/>
        </w:rPr>
        <w:t>excellent</w:t>
      </w:r>
      <w:r w:rsidRPr="00FB61C8">
        <w:rPr>
          <w:sz w:val="22"/>
          <w:szCs w:val="22"/>
        </w:rPr>
        <w:t> service, not just relying on "superstar" employees. This involves:</w:t>
      </w:r>
    </w:p>
    <w:p w14:paraId="1AF1AFE7" w14:textId="77777777" w:rsidR="00FB61C8" w:rsidRPr="00FB61C8" w:rsidRDefault="00FB61C8" w:rsidP="00FB61C8">
      <w:pPr>
        <w:numPr>
          <w:ilvl w:val="1"/>
          <w:numId w:val="4"/>
        </w:numPr>
        <w:rPr>
          <w:sz w:val="22"/>
          <w:szCs w:val="22"/>
        </w:rPr>
      </w:pPr>
      <w:r w:rsidRPr="00FB61C8">
        <w:rPr>
          <w:b/>
          <w:bCs/>
          <w:sz w:val="22"/>
          <w:szCs w:val="22"/>
        </w:rPr>
        <w:t>Recruitment &amp; Selection:</w:t>
      </w:r>
      <w:r w:rsidRPr="00FB61C8">
        <w:rPr>
          <w:sz w:val="22"/>
          <w:szCs w:val="22"/>
        </w:rPr>
        <w:t> Hiring for attitudes and aptitudes aligned with your service model, rather than just skills.</w:t>
      </w:r>
    </w:p>
    <w:p w14:paraId="44F5EAC3" w14:textId="77777777" w:rsidR="00FB61C8" w:rsidRPr="00FB61C8" w:rsidRDefault="00FB61C8" w:rsidP="00FB61C8">
      <w:pPr>
        <w:numPr>
          <w:ilvl w:val="1"/>
          <w:numId w:val="4"/>
        </w:numPr>
        <w:rPr>
          <w:sz w:val="22"/>
          <w:szCs w:val="22"/>
        </w:rPr>
      </w:pPr>
      <w:r w:rsidRPr="00FB61C8">
        <w:rPr>
          <w:b/>
          <w:bCs/>
          <w:sz w:val="22"/>
          <w:szCs w:val="22"/>
        </w:rPr>
        <w:t>Training:</w:t>
      </w:r>
      <w:r w:rsidRPr="00FB61C8">
        <w:rPr>
          <w:sz w:val="22"/>
          <w:szCs w:val="22"/>
        </w:rPr>
        <w:t> Focusing training on the core competencies required for your chosen excellence.</w:t>
      </w:r>
    </w:p>
    <w:p w14:paraId="293C1D5F" w14:textId="77777777" w:rsidR="00FB61C8" w:rsidRPr="00FB61C8" w:rsidRDefault="00FB61C8" w:rsidP="00FB61C8">
      <w:pPr>
        <w:numPr>
          <w:ilvl w:val="1"/>
          <w:numId w:val="4"/>
        </w:numPr>
        <w:rPr>
          <w:sz w:val="22"/>
          <w:szCs w:val="22"/>
        </w:rPr>
      </w:pPr>
      <w:r w:rsidRPr="00FB61C8">
        <w:rPr>
          <w:b/>
          <w:bCs/>
          <w:sz w:val="22"/>
          <w:szCs w:val="22"/>
        </w:rPr>
        <w:t>Job Design:</w:t>
      </w:r>
      <w:r w:rsidRPr="00FB61C8">
        <w:rPr>
          <w:sz w:val="22"/>
          <w:szCs w:val="22"/>
        </w:rPr>
        <w:t> Creating jobs that enable employees to perform their best in the critical service areas and streamline tasks in areas where the company intentionally underperforms.</w:t>
      </w:r>
    </w:p>
    <w:p w14:paraId="023F99E3" w14:textId="77777777" w:rsidR="00FB61C8" w:rsidRPr="00FB61C8" w:rsidRDefault="00FB61C8" w:rsidP="00FB61C8">
      <w:pPr>
        <w:numPr>
          <w:ilvl w:val="1"/>
          <w:numId w:val="4"/>
        </w:numPr>
        <w:rPr>
          <w:sz w:val="22"/>
          <w:szCs w:val="22"/>
        </w:rPr>
      </w:pPr>
      <w:r w:rsidRPr="00FB61C8">
        <w:rPr>
          <w:b/>
          <w:bCs/>
          <w:sz w:val="22"/>
          <w:szCs w:val="22"/>
        </w:rPr>
        <w:t>Performance Management:</w:t>
      </w:r>
      <w:r w:rsidRPr="00FB61C8">
        <w:rPr>
          <w:sz w:val="22"/>
          <w:szCs w:val="22"/>
        </w:rPr>
        <w:t> Rewarding behaviors and outcomes that align with your service priorities.</w:t>
      </w:r>
    </w:p>
    <w:p w14:paraId="5CFF3ACE" w14:textId="77777777" w:rsidR="00FB61C8" w:rsidRPr="00FB61C8" w:rsidRDefault="00FB61C8" w:rsidP="00FB61C8">
      <w:pPr>
        <w:numPr>
          <w:ilvl w:val="0"/>
          <w:numId w:val="4"/>
        </w:numPr>
        <w:rPr>
          <w:sz w:val="22"/>
          <w:szCs w:val="22"/>
        </w:rPr>
      </w:pPr>
      <w:r w:rsidRPr="00FB61C8">
        <w:rPr>
          <w:b/>
          <w:bCs/>
          <w:sz w:val="22"/>
          <w:szCs w:val="22"/>
        </w:rPr>
        <w:t>Example:</w:t>
      </w:r>
      <w:r w:rsidRPr="00FB61C8">
        <w:rPr>
          <w:sz w:val="22"/>
          <w:szCs w:val="22"/>
        </w:rPr>
        <w:t> Zappos hires for cultural fit and empowers frontline employees to go above and beyond for customer happiness, even if it means unusually long call times. Their system supports this flexibility.</w:t>
      </w:r>
    </w:p>
    <w:p w14:paraId="73933FEB" w14:textId="77777777" w:rsidR="00FB61C8" w:rsidRDefault="00FB61C8" w:rsidP="00FB61C8">
      <w:pPr>
        <w:rPr>
          <w:b/>
          <w:bCs/>
          <w:sz w:val="22"/>
          <w:szCs w:val="22"/>
        </w:rPr>
      </w:pPr>
    </w:p>
    <w:p w14:paraId="467FEA86" w14:textId="6AD11EB0" w:rsidR="00FB61C8" w:rsidRPr="00FB61C8" w:rsidRDefault="00FB61C8" w:rsidP="00FB61C8">
      <w:pPr>
        <w:rPr>
          <w:sz w:val="22"/>
          <w:szCs w:val="22"/>
        </w:rPr>
      </w:pPr>
      <w:r w:rsidRPr="00FB61C8">
        <w:rPr>
          <w:b/>
          <w:bCs/>
          <w:sz w:val="22"/>
          <w:szCs w:val="22"/>
        </w:rPr>
        <w:lastRenderedPageBreak/>
        <w:t>4. Your Customer Management System:</w:t>
      </w:r>
    </w:p>
    <w:p w14:paraId="3454E08F" w14:textId="77777777" w:rsidR="00FB61C8" w:rsidRPr="00FB61C8" w:rsidRDefault="00FB61C8" w:rsidP="00FB61C8">
      <w:pPr>
        <w:numPr>
          <w:ilvl w:val="0"/>
          <w:numId w:val="5"/>
        </w:numPr>
        <w:rPr>
          <w:sz w:val="22"/>
          <w:szCs w:val="22"/>
        </w:rPr>
      </w:pPr>
      <w:r w:rsidRPr="00FB61C8">
        <w:rPr>
          <w:b/>
          <w:bCs/>
          <w:sz w:val="22"/>
          <w:szCs w:val="22"/>
        </w:rPr>
        <w:t>The Question:</w:t>
      </w:r>
      <w:r w:rsidRPr="00FB61C8">
        <w:rPr>
          <w:sz w:val="22"/>
          <w:szCs w:val="22"/>
        </w:rPr>
        <w:t> How will you get your customers to behave in ways that improve </w:t>
      </w:r>
      <w:r w:rsidRPr="00FB61C8">
        <w:rPr>
          <w:i/>
          <w:iCs/>
          <w:sz w:val="22"/>
          <w:szCs w:val="22"/>
        </w:rPr>
        <w:t>their</w:t>
      </w:r>
      <w:r w:rsidRPr="00FB61C8">
        <w:rPr>
          <w:sz w:val="22"/>
          <w:szCs w:val="22"/>
        </w:rPr>
        <w:t> service experience (without disrupting anyone else's)?</w:t>
      </w:r>
    </w:p>
    <w:p w14:paraId="3737AB89" w14:textId="77777777" w:rsidR="00FB61C8" w:rsidRPr="00FB61C8" w:rsidRDefault="00FB61C8" w:rsidP="00FB61C8">
      <w:pPr>
        <w:numPr>
          <w:ilvl w:val="0"/>
          <w:numId w:val="5"/>
        </w:numPr>
        <w:rPr>
          <w:sz w:val="22"/>
          <w:szCs w:val="22"/>
        </w:rPr>
      </w:pPr>
      <w:r w:rsidRPr="00FB61C8">
        <w:rPr>
          <w:b/>
          <w:bCs/>
          <w:sz w:val="22"/>
          <w:szCs w:val="22"/>
        </w:rPr>
        <w:t>The Choice:</w:t>
      </w:r>
      <w:r w:rsidRPr="00FB61C8">
        <w:rPr>
          <w:sz w:val="22"/>
          <w:szCs w:val="22"/>
        </w:rPr>
        <w:t> Customers are part of the service delivery process. You need to design systems that encourage desired customer behaviors. This includes:</w:t>
      </w:r>
    </w:p>
    <w:p w14:paraId="6DBC7B96" w14:textId="77777777" w:rsidR="00FB61C8" w:rsidRPr="00FB61C8" w:rsidRDefault="00FB61C8" w:rsidP="00FB61C8">
      <w:pPr>
        <w:numPr>
          <w:ilvl w:val="1"/>
          <w:numId w:val="5"/>
        </w:numPr>
        <w:rPr>
          <w:sz w:val="22"/>
          <w:szCs w:val="22"/>
        </w:rPr>
      </w:pPr>
      <w:r w:rsidRPr="00FB61C8">
        <w:rPr>
          <w:b/>
          <w:bCs/>
          <w:sz w:val="22"/>
          <w:szCs w:val="22"/>
        </w:rPr>
        <w:t>Targeting the Right Customers:</w:t>
      </w:r>
      <w:r w:rsidRPr="00FB61C8">
        <w:rPr>
          <w:sz w:val="22"/>
          <w:szCs w:val="22"/>
        </w:rPr>
        <w:t> Attracting customers who value what you're excellent at and are willing to tolerate what you're bad at.</w:t>
      </w:r>
    </w:p>
    <w:p w14:paraId="72DE1B01" w14:textId="77777777" w:rsidR="00FB61C8" w:rsidRPr="00FB61C8" w:rsidRDefault="00FB61C8" w:rsidP="00FB61C8">
      <w:pPr>
        <w:numPr>
          <w:ilvl w:val="1"/>
          <w:numId w:val="5"/>
        </w:numPr>
        <w:rPr>
          <w:sz w:val="22"/>
          <w:szCs w:val="22"/>
        </w:rPr>
      </w:pPr>
      <w:r w:rsidRPr="00FB61C8">
        <w:rPr>
          <w:b/>
          <w:bCs/>
          <w:sz w:val="22"/>
          <w:szCs w:val="22"/>
        </w:rPr>
        <w:t>Educating Customers:</w:t>
      </w:r>
      <w:r w:rsidRPr="00FB61C8">
        <w:rPr>
          <w:sz w:val="22"/>
          <w:szCs w:val="22"/>
        </w:rPr>
        <w:t> Teaching customers how to best use your service (e.g., airline check-in procedures, banking apps).</w:t>
      </w:r>
    </w:p>
    <w:p w14:paraId="4DBEFCC2" w14:textId="77777777" w:rsidR="00FB61C8" w:rsidRPr="00FB61C8" w:rsidRDefault="00FB61C8" w:rsidP="00FB61C8">
      <w:pPr>
        <w:numPr>
          <w:ilvl w:val="1"/>
          <w:numId w:val="5"/>
        </w:numPr>
        <w:rPr>
          <w:sz w:val="22"/>
          <w:szCs w:val="22"/>
        </w:rPr>
      </w:pPr>
      <w:r w:rsidRPr="00FB61C8">
        <w:rPr>
          <w:b/>
          <w:bCs/>
          <w:sz w:val="22"/>
          <w:szCs w:val="22"/>
        </w:rPr>
        <w:t>Incentivizing Desired Behavior:</w:t>
      </w:r>
      <w:r w:rsidRPr="00FB61C8">
        <w:rPr>
          <w:sz w:val="22"/>
          <w:szCs w:val="22"/>
        </w:rPr>
        <w:t> Rewarding customers for actions that streamline service delivery (e.g., loyalty programs that reward efficient use of services, not just spending).</w:t>
      </w:r>
    </w:p>
    <w:p w14:paraId="32F38102" w14:textId="77777777" w:rsidR="00FB61C8" w:rsidRPr="00FB61C8" w:rsidRDefault="00FB61C8" w:rsidP="00FB61C8">
      <w:pPr>
        <w:numPr>
          <w:ilvl w:val="1"/>
          <w:numId w:val="5"/>
        </w:numPr>
        <w:rPr>
          <w:sz w:val="22"/>
          <w:szCs w:val="22"/>
        </w:rPr>
      </w:pPr>
      <w:r w:rsidRPr="00FB61C8">
        <w:rPr>
          <w:b/>
          <w:bCs/>
          <w:sz w:val="22"/>
          <w:szCs w:val="22"/>
        </w:rPr>
        <w:t>Managing Undesired Behavior:</w:t>
      </w:r>
      <w:r w:rsidRPr="00FB61C8">
        <w:rPr>
          <w:sz w:val="22"/>
          <w:szCs w:val="22"/>
        </w:rPr>
        <w:t> Discouraging actions that negatively impact service for others or increase costs.</w:t>
      </w:r>
    </w:p>
    <w:p w14:paraId="42A8FE19" w14:textId="77777777" w:rsidR="00FB61C8" w:rsidRPr="00FB61C8" w:rsidRDefault="00FB61C8" w:rsidP="00FB61C8">
      <w:pPr>
        <w:numPr>
          <w:ilvl w:val="0"/>
          <w:numId w:val="5"/>
        </w:numPr>
        <w:rPr>
          <w:sz w:val="22"/>
          <w:szCs w:val="22"/>
        </w:rPr>
      </w:pPr>
      <w:r w:rsidRPr="00FB61C8">
        <w:rPr>
          <w:b/>
          <w:bCs/>
          <w:sz w:val="22"/>
          <w:szCs w:val="22"/>
        </w:rPr>
        <w:t>Example:</w:t>
      </w:r>
      <w:r w:rsidRPr="00FB61C8">
        <w:rPr>
          <w:sz w:val="22"/>
          <w:szCs w:val="22"/>
        </w:rPr>
        <w:t> IKEA designs its stores to guide customers through a self-service model, expecting them to assemble furniture. This customer participation is essential to their low-cost, high-volume model.</w:t>
      </w:r>
    </w:p>
    <w:p w14:paraId="6828CCC9" w14:textId="77777777" w:rsidR="00FB61C8" w:rsidRPr="00FB61C8" w:rsidRDefault="00E64A46" w:rsidP="00FB61C8">
      <w:pPr>
        <w:rPr>
          <w:sz w:val="22"/>
          <w:szCs w:val="22"/>
        </w:rPr>
      </w:pPr>
      <w:r w:rsidRPr="00E64A46">
        <w:rPr>
          <w:noProof/>
          <w:sz w:val="22"/>
          <w:szCs w:val="22"/>
        </w:rPr>
        <w:pict w14:anchorId="4040F232">
          <v:rect id="_x0000_i1027" alt="" style="width:451.3pt;height:.05pt;mso-width-percent:0;mso-height-percent:0;mso-width-percent:0;mso-height-percent:0" o:hralign="center" o:hrstd="t" o:hrnoshade="t" o:hr="t" fillcolor="black" stroked="f"/>
        </w:pict>
      </w:r>
    </w:p>
    <w:p w14:paraId="004534B5" w14:textId="77777777" w:rsidR="00FB61C8" w:rsidRPr="00FB61C8" w:rsidRDefault="00FB61C8" w:rsidP="00FB61C8">
      <w:pPr>
        <w:spacing w:before="240" w:after="240"/>
        <w:rPr>
          <w:b/>
          <w:bCs/>
          <w:sz w:val="28"/>
          <w:szCs w:val="28"/>
        </w:rPr>
      </w:pPr>
      <w:r w:rsidRPr="00FB61C8">
        <w:rPr>
          <w:b/>
          <w:bCs/>
          <w:sz w:val="28"/>
          <w:szCs w:val="28"/>
        </w:rPr>
        <w:t>Part 3: The Multiplier Effect of Culture</w:t>
      </w:r>
    </w:p>
    <w:p w14:paraId="7A03B6A1" w14:textId="77777777" w:rsidR="00FB61C8" w:rsidRPr="00FB61C8" w:rsidRDefault="00FB61C8" w:rsidP="00FB61C8">
      <w:pPr>
        <w:rPr>
          <w:sz w:val="22"/>
          <w:szCs w:val="22"/>
        </w:rPr>
      </w:pPr>
      <w:r w:rsidRPr="00FB61C8">
        <w:rPr>
          <w:sz w:val="22"/>
          <w:szCs w:val="22"/>
        </w:rPr>
        <w:t>Frei and Morriss argue that simply designing the four dimensions correctly isn't enough. </w:t>
      </w:r>
      <w:r w:rsidRPr="00FB61C8">
        <w:rPr>
          <w:b/>
          <w:bCs/>
          <w:sz w:val="22"/>
          <w:szCs w:val="22"/>
        </w:rPr>
        <w:t>Culture is the critical multiplier.</w:t>
      </w:r>
      <w:r w:rsidRPr="00FB61C8">
        <w:rPr>
          <w:sz w:val="22"/>
          <w:szCs w:val="22"/>
        </w:rPr>
        <w:t> The right culture reinforces all the strategic choices made in the service model.</w:t>
      </w:r>
    </w:p>
    <w:p w14:paraId="7B822523" w14:textId="77777777" w:rsidR="00FB61C8" w:rsidRPr="00FB61C8" w:rsidRDefault="00FB61C8" w:rsidP="00FB61C8">
      <w:pPr>
        <w:numPr>
          <w:ilvl w:val="0"/>
          <w:numId w:val="6"/>
        </w:numPr>
        <w:rPr>
          <w:sz w:val="22"/>
          <w:szCs w:val="22"/>
        </w:rPr>
      </w:pPr>
      <w:r w:rsidRPr="00FB61C8">
        <w:rPr>
          <w:b/>
          <w:bCs/>
          <w:sz w:val="22"/>
          <w:szCs w:val="22"/>
        </w:rPr>
        <w:t>Culture as Alignment:</w:t>
      </w:r>
      <w:r w:rsidRPr="00FB61C8">
        <w:rPr>
          <w:sz w:val="22"/>
          <w:szCs w:val="22"/>
        </w:rPr>
        <w:t> A strong culture ensures that employees understand and embrace the company's service priorities and the trade-offs it has made.</w:t>
      </w:r>
    </w:p>
    <w:p w14:paraId="4AD7B875" w14:textId="77777777" w:rsidR="00FB61C8" w:rsidRPr="00FB61C8" w:rsidRDefault="00FB61C8" w:rsidP="00FB61C8">
      <w:pPr>
        <w:numPr>
          <w:ilvl w:val="0"/>
          <w:numId w:val="6"/>
        </w:numPr>
        <w:rPr>
          <w:sz w:val="22"/>
          <w:szCs w:val="22"/>
        </w:rPr>
      </w:pPr>
      <w:r w:rsidRPr="00FB61C8">
        <w:rPr>
          <w:b/>
          <w:bCs/>
          <w:sz w:val="22"/>
          <w:szCs w:val="22"/>
        </w:rPr>
        <w:t>Clarity and Consistency:</w:t>
      </w:r>
      <w:r w:rsidRPr="00FB61C8">
        <w:rPr>
          <w:sz w:val="22"/>
          <w:szCs w:val="22"/>
        </w:rPr>
        <w:t> Culture provides a shared understanding of "how we do things here" that guides employee behavior, especially in ambiguous situations.</w:t>
      </w:r>
    </w:p>
    <w:p w14:paraId="50CC4D60" w14:textId="77777777" w:rsidR="00FB61C8" w:rsidRPr="00FB61C8" w:rsidRDefault="00FB61C8" w:rsidP="00FB61C8">
      <w:pPr>
        <w:numPr>
          <w:ilvl w:val="0"/>
          <w:numId w:val="6"/>
        </w:numPr>
        <w:rPr>
          <w:sz w:val="22"/>
          <w:szCs w:val="22"/>
        </w:rPr>
      </w:pPr>
      <w:r w:rsidRPr="00FB61C8">
        <w:rPr>
          <w:b/>
          <w:bCs/>
          <w:sz w:val="22"/>
          <w:szCs w:val="22"/>
        </w:rPr>
        <w:t>Empowerment through Norms:</w:t>
      </w:r>
      <w:r w:rsidRPr="00FB61C8">
        <w:rPr>
          <w:sz w:val="22"/>
          <w:szCs w:val="22"/>
        </w:rPr>
        <w:t> When the culture supports the service model, employees are empowered to act in ways that align with the company's vision of excellence without constant supervision.</w:t>
      </w:r>
    </w:p>
    <w:p w14:paraId="48C132CB" w14:textId="77777777" w:rsidR="00FB61C8" w:rsidRPr="00FB61C8" w:rsidRDefault="00FB61C8" w:rsidP="00FB61C8">
      <w:pPr>
        <w:numPr>
          <w:ilvl w:val="0"/>
          <w:numId w:val="6"/>
        </w:numPr>
        <w:rPr>
          <w:sz w:val="22"/>
          <w:szCs w:val="22"/>
        </w:rPr>
      </w:pPr>
      <w:r w:rsidRPr="00FB61C8">
        <w:rPr>
          <w:b/>
          <w:bCs/>
          <w:sz w:val="22"/>
          <w:szCs w:val="22"/>
        </w:rPr>
        <w:t>Leadership's Role:</w:t>
      </w:r>
      <w:r w:rsidRPr="00FB61C8">
        <w:rPr>
          <w:sz w:val="22"/>
          <w:szCs w:val="22"/>
        </w:rPr>
        <w:t> Leaders must actively shape and reinforce the desired culture through their own actions, communication, and reward systems.</w:t>
      </w:r>
    </w:p>
    <w:p w14:paraId="36C66432" w14:textId="77777777" w:rsidR="00FB61C8" w:rsidRPr="00FB61C8" w:rsidRDefault="00FB61C8" w:rsidP="00FB61C8">
      <w:pPr>
        <w:rPr>
          <w:sz w:val="22"/>
          <w:szCs w:val="22"/>
        </w:rPr>
      </w:pPr>
      <w:r w:rsidRPr="00FB61C8">
        <w:rPr>
          <w:b/>
          <w:bCs/>
          <w:sz w:val="22"/>
          <w:szCs w:val="22"/>
        </w:rPr>
        <w:t>Example:</w:t>
      </w:r>
      <w:r w:rsidRPr="00FB61C8">
        <w:rPr>
          <w:sz w:val="22"/>
          <w:szCs w:val="22"/>
        </w:rPr>
        <w:t> Southwest Airlines' culture of egalitarianism and teamwork is legendary. This culture is essential to their ability to achieve rapid turnarounds, as employees from different functions willingly jump in to help wherever needed, regardless of their job description. This culture supports their core value proposition of low cost and on-time flights.</w:t>
      </w:r>
    </w:p>
    <w:p w14:paraId="73FEB2D2" w14:textId="77777777" w:rsidR="00FB61C8" w:rsidRPr="00FB61C8" w:rsidRDefault="00E64A46" w:rsidP="00FB61C8">
      <w:pPr>
        <w:rPr>
          <w:sz w:val="22"/>
          <w:szCs w:val="22"/>
        </w:rPr>
      </w:pPr>
      <w:r w:rsidRPr="00E64A46">
        <w:rPr>
          <w:noProof/>
          <w:sz w:val="22"/>
          <w:szCs w:val="22"/>
        </w:rPr>
        <w:pict w14:anchorId="16984441">
          <v:rect id="_x0000_i1026" alt="" style="width:451.3pt;height:.05pt;mso-width-percent:0;mso-height-percent:0;mso-width-percent:0;mso-height-percent:0" o:hralign="center" o:hrstd="t" o:hrnoshade="t" o:hr="t" fillcolor="black" stroked="f"/>
        </w:pict>
      </w:r>
    </w:p>
    <w:p w14:paraId="0D1F0845" w14:textId="77777777" w:rsidR="00FB61C8" w:rsidRPr="00FB61C8" w:rsidRDefault="00FB61C8" w:rsidP="00FB61C8">
      <w:pPr>
        <w:spacing w:before="240" w:after="240"/>
        <w:rPr>
          <w:b/>
          <w:bCs/>
          <w:sz w:val="28"/>
          <w:szCs w:val="28"/>
        </w:rPr>
      </w:pPr>
      <w:r w:rsidRPr="00FB61C8">
        <w:rPr>
          <w:b/>
          <w:bCs/>
          <w:sz w:val="28"/>
          <w:szCs w:val="28"/>
        </w:rPr>
        <w:t>Key Takeaways &amp; Actionable Steps:</w:t>
      </w:r>
    </w:p>
    <w:p w14:paraId="7A8CFAC8" w14:textId="77777777" w:rsidR="00FB61C8" w:rsidRPr="00FB61C8" w:rsidRDefault="00FB61C8" w:rsidP="00FB61C8">
      <w:pPr>
        <w:numPr>
          <w:ilvl w:val="0"/>
          <w:numId w:val="7"/>
        </w:numPr>
        <w:rPr>
          <w:sz w:val="22"/>
          <w:szCs w:val="22"/>
        </w:rPr>
      </w:pPr>
      <w:r w:rsidRPr="00FB61C8">
        <w:rPr>
          <w:b/>
          <w:bCs/>
          <w:sz w:val="22"/>
          <w:szCs w:val="22"/>
        </w:rPr>
        <w:t>Embrace Trade-offs:</w:t>
      </w:r>
      <w:r w:rsidRPr="00FB61C8">
        <w:rPr>
          <w:sz w:val="22"/>
          <w:szCs w:val="22"/>
        </w:rPr>
        <w:t> Stop trying to be all things to all people. Identify the 1-2 service attributes that matter most to your </w:t>
      </w:r>
      <w:r w:rsidRPr="00FB61C8">
        <w:rPr>
          <w:i/>
          <w:iCs/>
          <w:sz w:val="22"/>
          <w:szCs w:val="22"/>
        </w:rPr>
        <w:t>target</w:t>
      </w:r>
      <w:r w:rsidRPr="00FB61C8">
        <w:rPr>
          <w:sz w:val="22"/>
          <w:szCs w:val="22"/>
        </w:rPr>
        <w:t> customers and commit to being truly excellent there.</w:t>
      </w:r>
    </w:p>
    <w:p w14:paraId="0D7DC1F2" w14:textId="77777777" w:rsidR="00FB61C8" w:rsidRPr="00FB61C8" w:rsidRDefault="00FB61C8" w:rsidP="00FB61C8">
      <w:pPr>
        <w:numPr>
          <w:ilvl w:val="0"/>
          <w:numId w:val="7"/>
        </w:numPr>
        <w:rPr>
          <w:sz w:val="22"/>
          <w:szCs w:val="22"/>
        </w:rPr>
      </w:pPr>
      <w:r w:rsidRPr="00FB61C8">
        <w:rPr>
          <w:b/>
          <w:bCs/>
          <w:sz w:val="22"/>
          <w:szCs w:val="22"/>
        </w:rPr>
        <w:t>Dare to Be Bad (Strategically):</w:t>
      </w:r>
      <w:r w:rsidRPr="00FB61C8">
        <w:rPr>
          <w:sz w:val="22"/>
          <w:szCs w:val="22"/>
        </w:rPr>
        <w:t> Consciously choose which service attributes you will underperform in. This is not about neglecting customers, but about allocating resources effectively.</w:t>
      </w:r>
    </w:p>
    <w:p w14:paraId="2C861AFC" w14:textId="77777777" w:rsidR="00FB61C8" w:rsidRPr="00FB61C8" w:rsidRDefault="00FB61C8" w:rsidP="00FB61C8">
      <w:pPr>
        <w:numPr>
          <w:ilvl w:val="0"/>
          <w:numId w:val="7"/>
        </w:numPr>
        <w:rPr>
          <w:sz w:val="22"/>
          <w:szCs w:val="22"/>
        </w:rPr>
      </w:pPr>
      <w:r w:rsidRPr="00FB61C8">
        <w:rPr>
          <w:b/>
          <w:bCs/>
          <w:sz w:val="22"/>
          <w:szCs w:val="22"/>
        </w:rPr>
        <w:t>Align All Four Dimensions:</w:t>
      </w:r>
      <w:r w:rsidRPr="00FB61C8">
        <w:rPr>
          <w:sz w:val="22"/>
          <w:szCs w:val="22"/>
        </w:rPr>
        <w:t> Ensure your service offering, funding mechanism, employee management, and customer management systems are all perfectly aligned to support your chosen areas of excellence and your deliberate areas of underperformance. Inconsistencies will undermine your efforts.</w:t>
      </w:r>
    </w:p>
    <w:p w14:paraId="2FC6069F" w14:textId="77777777" w:rsidR="00FB61C8" w:rsidRPr="00FB61C8" w:rsidRDefault="00FB61C8" w:rsidP="00FB61C8">
      <w:pPr>
        <w:numPr>
          <w:ilvl w:val="0"/>
          <w:numId w:val="7"/>
        </w:numPr>
        <w:rPr>
          <w:sz w:val="22"/>
          <w:szCs w:val="22"/>
        </w:rPr>
      </w:pPr>
      <w:r w:rsidRPr="00FB61C8">
        <w:rPr>
          <w:b/>
          <w:bCs/>
          <w:sz w:val="22"/>
          <w:szCs w:val="22"/>
        </w:rPr>
        <w:lastRenderedPageBreak/>
        <w:t>Design for "Average" Employees:</w:t>
      </w:r>
      <w:r w:rsidRPr="00FB61C8">
        <w:rPr>
          <w:sz w:val="22"/>
          <w:szCs w:val="22"/>
        </w:rPr>
        <w:t> Create systems and processes that enable your entire workforce to deliver excellent service consistently, rather than relying on a few star performers.</w:t>
      </w:r>
    </w:p>
    <w:p w14:paraId="5AF8C9C4" w14:textId="77777777" w:rsidR="00FB61C8" w:rsidRPr="00FB61C8" w:rsidRDefault="00FB61C8" w:rsidP="00FB61C8">
      <w:pPr>
        <w:numPr>
          <w:ilvl w:val="0"/>
          <w:numId w:val="7"/>
        </w:numPr>
        <w:rPr>
          <w:sz w:val="22"/>
          <w:szCs w:val="22"/>
        </w:rPr>
      </w:pPr>
      <w:r w:rsidRPr="00FB61C8">
        <w:rPr>
          <w:b/>
          <w:bCs/>
          <w:sz w:val="22"/>
          <w:szCs w:val="22"/>
        </w:rPr>
        <w:t>Manage Your Customers:</w:t>
      </w:r>
      <w:r w:rsidRPr="00FB61C8">
        <w:rPr>
          <w:sz w:val="22"/>
          <w:szCs w:val="22"/>
        </w:rPr>
        <w:t> Recognize that customers play a role in service delivery. Guide and incentivize them to behave in ways that enhance their own experience and the overall efficiency of your service.</w:t>
      </w:r>
    </w:p>
    <w:p w14:paraId="15615366" w14:textId="77777777" w:rsidR="00FB61C8" w:rsidRPr="00FB61C8" w:rsidRDefault="00FB61C8" w:rsidP="00FB61C8">
      <w:pPr>
        <w:numPr>
          <w:ilvl w:val="0"/>
          <w:numId w:val="7"/>
        </w:numPr>
        <w:rPr>
          <w:sz w:val="22"/>
          <w:szCs w:val="22"/>
        </w:rPr>
      </w:pPr>
      <w:r w:rsidRPr="00FB61C8">
        <w:rPr>
          <w:b/>
          <w:bCs/>
          <w:sz w:val="22"/>
          <w:szCs w:val="22"/>
        </w:rPr>
        <w:t>Cultivate the Right Culture:</w:t>
      </w:r>
      <w:r w:rsidRPr="00FB61C8">
        <w:rPr>
          <w:sz w:val="22"/>
          <w:szCs w:val="22"/>
        </w:rPr>
        <w:t> Develop a culture that reinforces your specific service model and its inherent trade-offs. Culture is the multiplier that makes your uncommon service sustainable and scalable.</w:t>
      </w:r>
    </w:p>
    <w:p w14:paraId="51C938CF" w14:textId="77777777" w:rsidR="00FB61C8" w:rsidRPr="00FB61C8" w:rsidRDefault="00FB61C8" w:rsidP="00FB61C8">
      <w:pPr>
        <w:numPr>
          <w:ilvl w:val="0"/>
          <w:numId w:val="7"/>
        </w:numPr>
        <w:rPr>
          <w:sz w:val="22"/>
          <w:szCs w:val="22"/>
        </w:rPr>
      </w:pPr>
      <w:r w:rsidRPr="00FB61C8">
        <w:rPr>
          <w:b/>
          <w:bCs/>
          <w:sz w:val="22"/>
          <w:szCs w:val="22"/>
        </w:rPr>
        <w:t>Service is Not an Afterthought:</w:t>
      </w:r>
      <w:r w:rsidRPr="00FB61C8">
        <w:rPr>
          <w:sz w:val="22"/>
          <w:szCs w:val="22"/>
        </w:rPr>
        <w:t> Elevate service from a damage-control function to a core strategic weapon. Weave service design into every critical business decision.</w:t>
      </w:r>
    </w:p>
    <w:p w14:paraId="2F95455A" w14:textId="77777777" w:rsidR="00FB61C8" w:rsidRPr="00FB61C8" w:rsidRDefault="00E64A46" w:rsidP="00FB61C8">
      <w:pPr>
        <w:rPr>
          <w:sz w:val="22"/>
          <w:szCs w:val="22"/>
        </w:rPr>
      </w:pPr>
      <w:r w:rsidRPr="00E64A46">
        <w:rPr>
          <w:noProof/>
          <w:sz w:val="22"/>
          <w:szCs w:val="22"/>
        </w:rPr>
        <w:pict w14:anchorId="6A7F2E27">
          <v:rect id="_x0000_i1025" alt="" style="width:451.3pt;height:.05pt;mso-width-percent:0;mso-height-percent:0;mso-width-percent:0;mso-height-percent:0" o:hralign="center" o:hrstd="t" o:hrnoshade="t" o:hr="t" fillcolor="black" stroked="f"/>
        </w:pict>
      </w:r>
    </w:p>
    <w:p w14:paraId="0C92539B" w14:textId="77777777" w:rsidR="00FB61C8" w:rsidRPr="00FB61C8" w:rsidRDefault="00FB61C8" w:rsidP="00FB61C8">
      <w:pPr>
        <w:rPr>
          <w:sz w:val="22"/>
          <w:szCs w:val="22"/>
        </w:rPr>
      </w:pPr>
      <w:r w:rsidRPr="00FB61C8">
        <w:rPr>
          <w:sz w:val="22"/>
          <w:szCs w:val="22"/>
        </w:rPr>
        <w:t>"</w:t>
      </w:r>
      <w:r w:rsidRPr="00FB61C8">
        <w:rPr>
          <w:b/>
          <w:bCs/>
          <w:sz w:val="22"/>
          <w:szCs w:val="22"/>
        </w:rPr>
        <w:t>Uncommon Service</w:t>
      </w:r>
      <w:r w:rsidRPr="00FB61C8">
        <w:rPr>
          <w:sz w:val="22"/>
          <w:szCs w:val="22"/>
        </w:rPr>
        <w:t>" is a powerful and practical guide for any business leader looking to differentiate their company and achieve sustainable competitive advantage through superior customer service. It challenges conventional wisdom by demonstrating that true excellence comes from strategic focus and disciplined execution of a coherent, well-designed service model.</w:t>
      </w:r>
    </w:p>
    <w:p w14:paraId="5EBBE8A3" w14:textId="77777777" w:rsidR="0026323B" w:rsidRPr="00FB61C8" w:rsidRDefault="0026323B">
      <w:pPr>
        <w:rPr>
          <w:sz w:val="22"/>
          <w:szCs w:val="22"/>
        </w:rPr>
      </w:pPr>
    </w:p>
    <w:sectPr w:rsidR="0026323B" w:rsidRPr="00FB61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A62D0"/>
    <w:multiLevelType w:val="multilevel"/>
    <w:tmpl w:val="0F0E0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355A0C"/>
    <w:multiLevelType w:val="multilevel"/>
    <w:tmpl w:val="8D08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A52C1F"/>
    <w:multiLevelType w:val="multilevel"/>
    <w:tmpl w:val="D5CC6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365ACA"/>
    <w:multiLevelType w:val="multilevel"/>
    <w:tmpl w:val="722C8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2604DB"/>
    <w:multiLevelType w:val="multilevel"/>
    <w:tmpl w:val="012C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3F18D0"/>
    <w:multiLevelType w:val="multilevel"/>
    <w:tmpl w:val="4EEE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402FF2"/>
    <w:multiLevelType w:val="multilevel"/>
    <w:tmpl w:val="05D2C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1708480">
    <w:abstractNumId w:val="5"/>
  </w:num>
  <w:num w:numId="2" w16cid:durableId="317727925">
    <w:abstractNumId w:val="4"/>
  </w:num>
  <w:num w:numId="3" w16cid:durableId="424765041">
    <w:abstractNumId w:val="6"/>
  </w:num>
  <w:num w:numId="4" w16cid:durableId="1734887028">
    <w:abstractNumId w:val="2"/>
  </w:num>
  <w:num w:numId="5" w16cid:durableId="566963424">
    <w:abstractNumId w:val="0"/>
  </w:num>
  <w:num w:numId="6" w16cid:durableId="755781972">
    <w:abstractNumId w:val="1"/>
  </w:num>
  <w:num w:numId="7" w16cid:durableId="6201085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397"/>
  <w:drawingGridVerticalSpacing w:val="34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1C8"/>
    <w:rsid w:val="00052572"/>
    <w:rsid w:val="0026323B"/>
    <w:rsid w:val="007F452A"/>
    <w:rsid w:val="00867913"/>
    <w:rsid w:val="00A913D8"/>
    <w:rsid w:val="00AD05B2"/>
    <w:rsid w:val="00E428C9"/>
    <w:rsid w:val="00E64A46"/>
    <w:rsid w:val="00E80F64"/>
    <w:rsid w:val="00FB61C8"/>
    <w:rsid w:val="00FD0D3F"/>
  </w:rsids>
  <m:mathPr>
    <m:mathFont m:val="Cambria Math"/>
    <m:brkBin m:val="before"/>
    <m:brkBinSub m:val="--"/>
    <m:smallFrac m:val="0"/>
    <m:dispDef/>
    <m:lMargin m:val="0"/>
    <m:rMargin m:val="0"/>
    <m:defJc m:val="centerGroup"/>
    <m:wrapIndent m:val="1440"/>
    <m:intLim m:val="subSup"/>
    <m:naryLim m:val="undOvr"/>
  </m:mathPr>
  <w:themeFontLang w:val="en-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1B280"/>
  <w15:chartTrackingRefBased/>
  <w15:docId w15:val="{F19A6A2E-E448-9B49-8161-C7DED62B1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61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61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61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61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61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61C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1C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1C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1C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1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61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61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61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61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61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1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1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1C8"/>
    <w:rPr>
      <w:rFonts w:eastAsiaTheme="majorEastAsia" w:cstheme="majorBidi"/>
      <w:color w:val="272727" w:themeColor="text1" w:themeTint="D8"/>
    </w:rPr>
  </w:style>
  <w:style w:type="paragraph" w:styleId="Title">
    <w:name w:val="Title"/>
    <w:basedOn w:val="Normal"/>
    <w:next w:val="Normal"/>
    <w:link w:val="TitleChar"/>
    <w:uiPriority w:val="10"/>
    <w:qFormat/>
    <w:rsid w:val="00FB61C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1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1C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1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1C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B61C8"/>
    <w:rPr>
      <w:i/>
      <w:iCs/>
      <w:color w:val="404040" w:themeColor="text1" w:themeTint="BF"/>
    </w:rPr>
  </w:style>
  <w:style w:type="paragraph" w:styleId="ListParagraph">
    <w:name w:val="List Paragraph"/>
    <w:basedOn w:val="Normal"/>
    <w:uiPriority w:val="34"/>
    <w:qFormat/>
    <w:rsid w:val="00FB61C8"/>
    <w:pPr>
      <w:ind w:left="720"/>
      <w:contextualSpacing/>
    </w:pPr>
  </w:style>
  <w:style w:type="character" w:styleId="IntenseEmphasis">
    <w:name w:val="Intense Emphasis"/>
    <w:basedOn w:val="DefaultParagraphFont"/>
    <w:uiPriority w:val="21"/>
    <w:qFormat/>
    <w:rsid w:val="00FB61C8"/>
    <w:rPr>
      <w:i/>
      <w:iCs/>
      <w:color w:val="0F4761" w:themeColor="accent1" w:themeShade="BF"/>
    </w:rPr>
  </w:style>
  <w:style w:type="paragraph" w:styleId="IntenseQuote">
    <w:name w:val="Intense Quote"/>
    <w:basedOn w:val="Normal"/>
    <w:next w:val="Normal"/>
    <w:link w:val="IntenseQuoteChar"/>
    <w:uiPriority w:val="30"/>
    <w:qFormat/>
    <w:rsid w:val="00FB61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61C8"/>
    <w:rPr>
      <w:i/>
      <w:iCs/>
      <w:color w:val="0F4761" w:themeColor="accent1" w:themeShade="BF"/>
    </w:rPr>
  </w:style>
  <w:style w:type="character" w:styleId="IntenseReference">
    <w:name w:val="Intense Reference"/>
    <w:basedOn w:val="DefaultParagraphFont"/>
    <w:uiPriority w:val="32"/>
    <w:qFormat/>
    <w:rsid w:val="00FB61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721354">
      <w:bodyDiv w:val="1"/>
      <w:marLeft w:val="0"/>
      <w:marRight w:val="0"/>
      <w:marTop w:val="0"/>
      <w:marBottom w:val="0"/>
      <w:divBdr>
        <w:top w:val="none" w:sz="0" w:space="0" w:color="auto"/>
        <w:left w:val="none" w:sz="0" w:space="0" w:color="auto"/>
        <w:bottom w:val="none" w:sz="0" w:space="0" w:color="auto"/>
        <w:right w:val="none" w:sz="0" w:space="0" w:color="auto"/>
      </w:divBdr>
    </w:div>
    <w:div w:id="804347072">
      <w:bodyDiv w:val="1"/>
      <w:marLeft w:val="0"/>
      <w:marRight w:val="0"/>
      <w:marTop w:val="0"/>
      <w:marBottom w:val="0"/>
      <w:divBdr>
        <w:top w:val="none" w:sz="0" w:space="0" w:color="auto"/>
        <w:left w:val="none" w:sz="0" w:space="0" w:color="auto"/>
        <w:bottom w:val="none" w:sz="0" w:space="0" w:color="auto"/>
        <w:right w:val="none" w:sz="0" w:space="0" w:color="auto"/>
      </w:divBdr>
    </w:div>
    <w:div w:id="1543250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1468</Words>
  <Characters>8369</Characters>
  <Application>Microsoft Office Word</Application>
  <DocSecurity>0</DocSecurity>
  <Lines>69</Lines>
  <Paragraphs>19</Paragraphs>
  <ScaleCrop>false</ScaleCrop>
  <Company/>
  <LinksUpToDate>false</LinksUpToDate>
  <CharactersWithSpaces>9818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 Nankova</dc:creator>
  <cp:keywords/>
  <dc:description/>
  <cp:lastModifiedBy>Nikol Nankova</cp:lastModifiedBy>
  <cp:revision>1</cp:revision>
  <dcterms:created xsi:type="dcterms:W3CDTF">2025-05-23T07:52:00Z</dcterms:created>
  <dcterms:modified xsi:type="dcterms:W3CDTF">2025-05-23T07:55:00Z</dcterms:modified>
</cp:coreProperties>
</file>