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9BF5" w14:textId="4813793D" w:rsidR="00FF7E44" w:rsidRDefault="009C176A" w:rsidP="009C176A">
      <w:pPr>
        <w:pStyle w:val="Title"/>
      </w:pPr>
      <w:r>
        <w:t>RTM SERVICES team preparation template</w:t>
      </w:r>
    </w:p>
    <w:p w14:paraId="4D792D83" w14:textId="77777777" w:rsidR="00FA72CD" w:rsidRDefault="00FA72CD" w:rsidP="00FA72CD"/>
    <w:p w14:paraId="2726AA66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EAM PREPARATION TEMPLATE</w:t>
      </w:r>
    </w:p>
    <w:p w14:paraId="1163DBE8" w14:textId="77777777" w:rsidR="00FA72CD" w:rsidRPr="00FA72CD" w:rsidRDefault="00FA72CD" w:rsidP="00FA72CD">
      <w:r w:rsidRPr="00FA72CD">
        <w:rPr>
          <w:b/>
          <w:bCs/>
        </w:rPr>
        <w:t>Sprint Title</w:t>
      </w:r>
      <w:r w:rsidRPr="00FA72CD">
        <w:t>: Route to Market – Services</w:t>
      </w:r>
      <w:r w:rsidRPr="00FA72CD">
        <w:br/>
      </w:r>
      <w:r w:rsidRPr="00FA72CD">
        <w:rPr>
          <w:b/>
          <w:bCs/>
        </w:rPr>
        <w:t>Sprint Duration</w:t>
      </w:r>
      <w:r w:rsidRPr="00FA72CD">
        <w:t>: 90 minutes</w:t>
      </w:r>
      <w:r w:rsidRPr="00FA72CD">
        <w:br/>
      </w:r>
      <w:r w:rsidRPr="00FA72CD">
        <w:rPr>
          <w:b/>
          <w:bCs/>
        </w:rPr>
        <w:t>Sprint Focus</w:t>
      </w:r>
      <w:r w:rsidRPr="00FA72CD">
        <w:t>: Select the most effective, trust-building, and scalable RTM(s) that bring the value proposition of the service to life—matching how the customer wants to discover, evaluate, and engage.</w:t>
      </w:r>
    </w:p>
    <w:p w14:paraId="3EF80662" w14:textId="77777777" w:rsidR="00FA72CD" w:rsidRPr="00FA72CD" w:rsidRDefault="00FA72CD" w:rsidP="00FA72CD">
      <w:r w:rsidRPr="00FA72CD">
        <w:pict w14:anchorId="6C798FAA">
          <v:rect id="_x0000_i1079" style="width:0;height:1.5pt" o:hralign="center" o:hrstd="t" o:hr="t" fillcolor="#a0a0a0" stroked="f"/>
        </w:pict>
      </w:r>
    </w:p>
    <w:p w14:paraId="4C19B2CB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1. Purpose of This Preparation</w:t>
      </w:r>
    </w:p>
    <w:p w14:paraId="10ED03BE" w14:textId="77777777" w:rsidR="00FA72CD" w:rsidRPr="00FA72CD" w:rsidRDefault="00FA72CD" w:rsidP="00FA72CD">
      <w:pPr>
        <w:numPr>
          <w:ilvl w:val="0"/>
          <w:numId w:val="6"/>
        </w:numPr>
      </w:pPr>
      <w:r w:rsidRPr="00FA72CD">
        <w:t xml:space="preserve">To ensure that every sprint participant arrives with a </w:t>
      </w:r>
      <w:r w:rsidRPr="00FA72CD">
        <w:rPr>
          <w:b/>
          <w:bCs/>
        </w:rPr>
        <w:t>clear understanding of the service promise</w:t>
      </w:r>
      <w:r w:rsidRPr="00FA72CD">
        <w:t>, target segment, and customer journey.</w:t>
      </w:r>
    </w:p>
    <w:p w14:paraId="6FB55C5F" w14:textId="77777777" w:rsidR="00FA72CD" w:rsidRPr="00FA72CD" w:rsidRDefault="00FA72CD" w:rsidP="00FA72CD">
      <w:pPr>
        <w:numPr>
          <w:ilvl w:val="0"/>
          <w:numId w:val="6"/>
        </w:numPr>
      </w:pPr>
      <w:r w:rsidRPr="00FA72CD">
        <w:t xml:space="preserve">To gather the </w:t>
      </w:r>
      <w:r w:rsidRPr="00FA72CD">
        <w:rPr>
          <w:b/>
          <w:bCs/>
        </w:rPr>
        <w:t>right RTM options</w:t>
      </w:r>
      <w:r w:rsidRPr="00FA72CD">
        <w:t>, insights, and constraints for structured decision-making.</w:t>
      </w:r>
    </w:p>
    <w:p w14:paraId="1BA5AC3D" w14:textId="77777777" w:rsidR="00FA72CD" w:rsidRPr="00FA72CD" w:rsidRDefault="00FA72CD" w:rsidP="00FA72CD">
      <w:pPr>
        <w:numPr>
          <w:ilvl w:val="0"/>
          <w:numId w:val="6"/>
        </w:numPr>
      </w:pPr>
      <w:r w:rsidRPr="00FA72CD">
        <w:t xml:space="preserve">To enable a focused, fact-based sprint discussion that leads to </w:t>
      </w:r>
      <w:r w:rsidRPr="00FA72CD">
        <w:rPr>
          <w:b/>
          <w:bCs/>
        </w:rPr>
        <w:t>alignment on the 1–2 lead RTMs</w:t>
      </w:r>
      <w:r w:rsidRPr="00FA72CD">
        <w:t>, as well as what will be required to execute them effectively.</w:t>
      </w:r>
    </w:p>
    <w:p w14:paraId="3DCD6039" w14:textId="77777777" w:rsidR="00FA72CD" w:rsidRPr="00FA72CD" w:rsidRDefault="00FA72CD" w:rsidP="00FA72CD">
      <w:r w:rsidRPr="00FA72CD">
        <w:pict w14:anchorId="0E896F10">
          <v:rect id="_x0000_i1080" style="width:0;height:1.5pt" o:hralign="center" o:hrstd="t" o:hr="t" fillcolor="#a0a0a0" stroked="f"/>
        </w:pict>
      </w:r>
    </w:p>
    <w:p w14:paraId="0AF1502A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2. What Makes RTM Different for Services</w:t>
      </w:r>
    </w:p>
    <w:p w14:paraId="669D0C7C" w14:textId="77777777" w:rsidR="00FA72CD" w:rsidRPr="00FA72CD" w:rsidRDefault="00FA72CD" w:rsidP="00FA72CD">
      <w:pPr>
        <w:numPr>
          <w:ilvl w:val="0"/>
          <w:numId w:val="7"/>
        </w:numPr>
      </w:pPr>
      <w:r w:rsidRPr="00FA72CD">
        <w:t xml:space="preserve">RTM is not just distribution—it is </w:t>
      </w:r>
      <w:r w:rsidRPr="00FA72CD">
        <w:rPr>
          <w:b/>
          <w:bCs/>
        </w:rPr>
        <w:t>part of the service experience</w:t>
      </w:r>
      <w:r w:rsidRPr="00FA72CD">
        <w:t>.</w:t>
      </w:r>
    </w:p>
    <w:p w14:paraId="31F4D7DA" w14:textId="77777777" w:rsidR="00FA72CD" w:rsidRPr="00FA72CD" w:rsidRDefault="00FA72CD" w:rsidP="00FA72CD">
      <w:pPr>
        <w:numPr>
          <w:ilvl w:val="0"/>
          <w:numId w:val="7"/>
        </w:numPr>
      </w:pPr>
      <w:r w:rsidRPr="00FA72CD">
        <w:t xml:space="preserve">In </w:t>
      </w:r>
      <w:proofErr w:type="gramStart"/>
      <w:r w:rsidRPr="00FA72CD">
        <w:t>services</w:t>
      </w:r>
      <w:proofErr w:type="gramEnd"/>
      <w:r w:rsidRPr="00FA72CD">
        <w:t xml:space="preserve">, </w:t>
      </w:r>
      <w:r w:rsidRPr="00FA72CD">
        <w:rPr>
          <w:b/>
          <w:bCs/>
        </w:rPr>
        <w:t>RTM must build trust before the service is even delivered</w:t>
      </w:r>
      <w:r w:rsidRPr="00FA72CD">
        <w:t>.</w:t>
      </w:r>
    </w:p>
    <w:p w14:paraId="190981C4" w14:textId="77777777" w:rsidR="00FA72CD" w:rsidRPr="00FA72CD" w:rsidRDefault="00FA72CD" w:rsidP="00FA72CD">
      <w:pPr>
        <w:numPr>
          <w:ilvl w:val="0"/>
          <w:numId w:val="7"/>
        </w:numPr>
      </w:pPr>
      <w:r w:rsidRPr="00FA72CD">
        <w:rPr>
          <w:b/>
          <w:bCs/>
        </w:rPr>
        <w:t>Customer touchpoints are the brand</w:t>
      </w:r>
      <w:r w:rsidRPr="00FA72CD">
        <w:t>. You are not shipping a product—you are shaping a relationship from the very first step.</w:t>
      </w:r>
    </w:p>
    <w:p w14:paraId="1CC3FF31" w14:textId="77777777" w:rsidR="00FA72CD" w:rsidRPr="00FA72CD" w:rsidRDefault="00FA72CD" w:rsidP="00FA72CD">
      <w:pPr>
        <w:numPr>
          <w:ilvl w:val="0"/>
          <w:numId w:val="7"/>
        </w:numPr>
      </w:pPr>
      <w:r w:rsidRPr="00FA72CD">
        <w:t xml:space="preserve">You must align RTM with </w:t>
      </w:r>
      <w:r w:rsidRPr="00FA72CD">
        <w:rPr>
          <w:b/>
          <w:bCs/>
        </w:rPr>
        <w:t>price point, promise, and complexity</w:t>
      </w:r>
      <w:r w:rsidRPr="00FA72CD">
        <w:t>—automated sales flows rarely work for premium or advisory services.</w:t>
      </w:r>
    </w:p>
    <w:p w14:paraId="2621BD1D" w14:textId="77777777" w:rsidR="00FA72CD" w:rsidRPr="00FA72CD" w:rsidRDefault="00FA72CD" w:rsidP="00FA72CD">
      <w:r w:rsidRPr="00FA72CD">
        <w:pict w14:anchorId="4976677E">
          <v:rect id="_x0000_i1081" style="width:0;height:1.5pt" o:hralign="center" o:hrstd="t" o:hr="t" fillcolor="#a0a0a0" stroked="f"/>
        </w:pict>
      </w:r>
    </w:p>
    <w:p w14:paraId="7760D1DB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3. What to Review Before the Sprint</w:t>
      </w:r>
    </w:p>
    <w:p w14:paraId="585FB3F8" w14:textId="77777777" w:rsidR="00FA72CD" w:rsidRPr="00FA72CD" w:rsidRDefault="00FA72CD" w:rsidP="00FA72CD">
      <w:r w:rsidRPr="00FA72CD">
        <w:t>Please read the following in full before the session:</w:t>
      </w:r>
    </w:p>
    <w:p w14:paraId="6A882335" w14:textId="77777777" w:rsidR="00FA72CD" w:rsidRPr="00FA72CD" w:rsidRDefault="00FA72CD" w:rsidP="00FA72CD">
      <w:pPr>
        <w:numPr>
          <w:ilvl w:val="0"/>
          <w:numId w:val="8"/>
        </w:numPr>
      </w:pPr>
      <w:r w:rsidRPr="00FA72CD">
        <w:rPr>
          <w:b/>
          <w:bCs/>
        </w:rPr>
        <w:t>RTM Brain Juice – Services</w:t>
      </w:r>
    </w:p>
    <w:p w14:paraId="03BB9A99" w14:textId="77777777" w:rsidR="00FA72CD" w:rsidRPr="00FA72CD" w:rsidRDefault="00FA72CD" w:rsidP="00FA72CD">
      <w:pPr>
        <w:numPr>
          <w:ilvl w:val="0"/>
          <w:numId w:val="8"/>
        </w:numPr>
      </w:pPr>
      <w:r w:rsidRPr="00FA72CD">
        <w:rPr>
          <w:b/>
          <w:bCs/>
        </w:rPr>
        <w:lastRenderedPageBreak/>
        <w:t>RTM Deep Dive Summary</w:t>
      </w:r>
      <w:r w:rsidRPr="00FA72CD">
        <w:t xml:space="preserve"> – (Books, articles, videos curated for service businesses)</w:t>
      </w:r>
    </w:p>
    <w:p w14:paraId="4F269A1A" w14:textId="77777777" w:rsidR="00FA72CD" w:rsidRPr="00FA72CD" w:rsidRDefault="00FA72CD" w:rsidP="00FA72CD">
      <w:pPr>
        <w:numPr>
          <w:ilvl w:val="0"/>
          <w:numId w:val="8"/>
        </w:numPr>
      </w:pPr>
      <w:r w:rsidRPr="00FA72CD">
        <w:rPr>
          <w:b/>
          <w:bCs/>
        </w:rPr>
        <w:t>Your Final Value Proposition &amp; Segment</w:t>
      </w:r>
    </w:p>
    <w:p w14:paraId="16F2ABF8" w14:textId="77777777" w:rsidR="00FA72CD" w:rsidRPr="00FA72CD" w:rsidRDefault="00FA72CD" w:rsidP="00FA72CD">
      <w:pPr>
        <w:numPr>
          <w:ilvl w:val="0"/>
          <w:numId w:val="8"/>
        </w:numPr>
      </w:pPr>
      <w:r w:rsidRPr="00FA72CD">
        <w:rPr>
          <w:b/>
          <w:bCs/>
        </w:rPr>
        <w:t>Team RTM Fit Filter (Services Edition)</w:t>
      </w:r>
    </w:p>
    <w:p w14:paraId="76BBF85F" w14:textId="77777777" w:rsidR="00FA72CD" w:rsidRPr="00FA72CD" w:rsidRDefault="00FA72CD" w:rsidP="00FA72CD">
      <w:r w:rsidRPr="00FA72CD">
        <w:pict w14:anchorId="5E6D2CD4">
          <v:rect id="_x0000_i1082" style="width:0;height:1.5pt" o:hralign="center" o:hrstd="t" o:hr="t" fillcolor="#a0a0a0" stroked="f"/>
        </w:pict>
      </w:r>
    </w:p>
    <w:p w14:paraId="243445F5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4. What to Prepare and Bring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890"/>
      </w:tblGrid>
      <w:tr w:rsidR="00FA72CD" w:rsidRPr="00FA72CD" w14:paraId="2709F703" w14:textId="77777777" w:rsidTr="00FA7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C7BC9" w14:textId="77777777" w:rsidR="00FA72CD" w:rsidRPr="00FA72CD" w:rsidRDefault="00FA72CD" w:rsidP="00FA72CD">
            <w:pPr>
              <w:rPr>
                <w:b/>
                <w:bCs/>
              </w:rPr>
            </w:pPr>
            <w:r w:rsidRPr="00FA72CD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0D56ED6" w14:textId="77777777" w:rsidR="00FA72CD" w:rsidRPr="00FA72CD" w:rsidRDefault="00FA72CD" w:rsidP="00FA72CD">
            <w:pPr>
              <w:rPr>
                <w:b/>
                <w:bCs/>
              </w:rPr>
            </w:pPr>
            <w:r w:rsidRPr="00FA72CD">
              <w:rPr>
                <w:b/>
                <w:bCs/>
              </w:rPr>
              <w:t>What You Must Prepare</w:t>
            </w:r>
          </w:p>
        </w:tc>
      </w:tr>
      <w:tr w:rsidR="00FA72CD" w:rsidRPr="00FA72CD" w14:paraId="6AABA580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FDD0" w14:textId="77777777" w:rsidR="00FA72CD" w:rsidRPr="00FA72CD" w:rsidRDefault="00FA72CD" w:rsidP="00FA72CD">
            <w:r w:rsidRPr="00FA72CD">
              <w:rPr>
                <w:b/>
                <w:bCs/>
              </w:rPr>
              <w:t>Segment Understanding</w:t>
            </w:r>
          </w:p>
        </w:tc>
        <w:tc>
          <w:tcPr>
            <w:tcW w:w="0" w:type="auto"/>
            <w:vAlign w:val="center"/>
            <w:hideMark/>
          </w:tcPr>
          <w:p w14:paraId="31F6F898" w14:textId="77777777" w:rsidR="00FA72CD" w:rsidRPr="00FA72CD" w:rsidRDefault="00FA72CD" w:rsidP="00FA72CD">
            <w:r w:rsidRPr="00FA72CD">
              <w:t xml:space="preserve">How the customer </w:t>
            </w:r>
            <w:proofErr w:type="gramStart"/>
            <w:r w:rsidRPr="00FA72CD">
              <w:rPr>
                <w:i/>
                <w:iCs/>
              </w:rPr>
              <w:t>actually chooses</w:t>
            </w:r>
            <w:proofErr w:type="gramEnd"/>
            <w:r w:rsidRPr="00FA72CD">
              <w:t xml:space="preserve"> services like </w:t>
            </w:r>
            <w:proofErr w:type="gramStart"/>
            <w:r w:rsidRPr="00FA72CD">
              <w:t>this—</w:t>
            </w:r>
            <w:proofErr w:type="gramEnd"/>
            <w:r w:rsidRPr="00FA72CD">
              <w:t>what builds trust, how long the cycle is, what stops them.</w:t>
            </w:r>
          </w:p>
        </w:tc>
      </w:tr>
      <w:tr w:rsidR="00FA72CD" w:rsidRPr="00FA72CD" w14:paraId="72AACBF8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07E0" w14:textId="77777777" w:rsidR="00FA72CD" w:rsidRPr="00FA72CD" w:rsidRDefault="00FA72CD" w:rsidP="00FA72CD">
            <w:r w:rsidRPr="00FA72CD">
              <w:rPr>
                <w:b/>
                <w:bCs/>
              </w:rPr>
              <w:t>RTM Options</w:t>
            </w:r>
          </w:p>
        </w:tc>
        <w:tc>
          <w:tcPr>
            <w:tcW w:w="0" w:type="auto"/>
            <w:vAlign w:val="center"/>
            <w:hideMark/>
          </w:tcPr>
          <w:p w14:paraId="4DAFF730" w14:textId="77777777" w:rsidR="00FA72CD" w:rsidRPr="00FA72CD" w:rsidRDefault="00FA72CD" w:rsidP="00FA72CD">
            <w:r w:rsidRPr="00FA72CD">
              <w:t>3–5 viable RTMs (referrals, inbound, consult-led, community-led, partnerships, marketplaces, etc.)</w:t>
            </w:r>
          </w:p>
        </w:tc>
      </w:tr>
      <w:tr w:rsidR="00FA72CD" w:rsidRPr="00FA72CD" w14:paraId="399D2224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D9A3" w14:textId="77777777" w:rsidR="00FA72CD" w:rsidRPr="00FA72CD" w:rsidRDefault="00FA72CD" w:rsidP="00FA72CD">
            <w:r w:rsidRPr="00FA72CD">
              <w:rPr>
                <w:b/>
                <w:bCs/>
              </w:rPr>
              <w:t>Delivery &amp; Cost Implications</w:t>
            </w:r>
          </w:p>
        </w:tc>
        <w:tc>
          <w:tcPr>
            <w:tcW w:w="0" w:type="auto"/>
            <w:vAlign w:val="center"/>
            <w:hideMark/>
          </w:tcPr>
          <w:p w14:paraId="012D1577" w14:textId="77777777" w:rsidR="00FA72CD" w:rsidRPr="00FA72CD" w:rsidRDefault="00FA72CD" w:rsidP="00FA72CD">
            <w:r w:rsidRPr="00FA72CD">
              <w:t>For each RTM: can we deliver what we promise? What people, tools, or assets are required?</w:t>
            </w:r>
          </w:p>
        </w:tc>
      </w:tr>
      <w:tr w:rsidR="00FA72CD" w:rsidRPr="00FA72CD" w14:paraId="4F9F9BDE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837D" w14:textId="77777777" w:rsidR="00FA72CD" w:rsidRPr="00FA72CD" w:rsidRDefault="00FA72CD" w:rsidP="00FA72CD">
            <w:r w:rsidRPr="00FA72CD">
              <w:rPr>
                <w:b/>
                <w:bCs/>
              </w:rPr>
              <w:t>Customer Feedback / Data</w:t>
            </w:r>
          </w:p>
        </w:tc>
        <w:tc>
          <w:tcPr>
            <w:tcW w:w="0" w:type="auto"/>
            <w:vAlign w:val="center"/>
            <w:hideMark/>
          </w:tcPr>
          <w:p w14:paraId="3F48317F" w14:textId="77777777" w:rsidR="00FA72CD" w:rsidRPr="00FA72CD" w:rsidRDefault="00FA72CD" w:rsidP="00FA72CD">
            <w:r w:rsidRPr="00FA72CD">
              <w:t>If available: buyer interviews, past conversion data, referral success, content traction.</w:t>
            </w:r>
          </w:p>
        </w:tc>
      </w:tr>
      <w:tr w:rsidR="00FA72CD" w:rsidRPr="00FA72CD" w14:paraId="4C0912C7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7F79" w14:textId="77777777" w:rsidR="00FA72CD" w:rsidRPr="00FA72CD" w:rsidRDefault="00FA72CD" w:rsidP="00FA72CD">
            <w:r w:rsidRPr="00FA72CD">
              <w:rPr>
                <w:b/>
                <w:bCs/>
              </w:rPr>
              <w:t>Pricing &amp; Positioning Match</w:t>
            </w:r>
          </w:p>
        </w:tc>
        <w:tc>
          <w:tcPr>
            <w:tcW w:w="0" w:type="auto"/>
            <w:vAlign w:val="center"/>
            <w:hideMark/>
          </w:tcPr>
          <w:p w14:paraId="54C6070B" w14:textId="77777777" w:rsidR="00FA72CD" w:rsidRPr="00FA72CD" w:rsidRDefault="00FA72CD" w:rsidP="00FA72CD">
            <w:r w:rsidRPr="00FA72CD">
              <w:t>RTMs that support your price point and tone. Is it personal enough? Is it too slow or too cold for your brand?</w:t>
            </w:r>
          </w:p>
        </w:tc>
      </w:tr>
    </w:tbl>
    <w:p w14:paraId="132237B5" w14:textId="77777777" w:rsidR="00FA72CD" w:rsidRPr="00FA72CD" w:rsidRDefault="00FA72CD" w:rsidP="00FA72CD">
      <w:r w:rsidRPr="00FA72CD">
        <w:pict w14:anchorId="1D5DBBFA">
          <v:rect id="_x0000_i1083" style="width:0;height:1.5pt" o:hralign="center" o:hrstd="t" o:hr="t" fillcolor="#a0a0a0" stroked="f"/>
        </w:pict>
      </w:r>
    </w:p>
    <w:p w14:paraId="22BFE54F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5. Sprint Agenda (90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714"/>
        <w:gridCol w:w="6751"/>
      </w:tblGrid>
      <w:tr w:rsidR="00FA72CD" w:rsidRPr="00FA72CD" w14:paraId="11488785" w14:textId="77777777" w:rsidTr="00FA7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CD746" w14:textId="77777777" w:rsidR="00FA72CD" w:rsidRPr="00FA72CD" w:rsidRDefault="00FA72CD" w:rsidP="00FA72CD">
            <w:pPr>
              <w:rPr>
                <w:b/>
                <w:bCs/>
              </w:rPr>
            </w:pPr>
            <w:r w:rsidRPr="00FA72CD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B6B6E85" w14:textId="77777777" w:rsidR="00FA72CD" w:rsidRPr="00FA72CD" w:rsidRDefault="00FA72CD" w:rsidP="00FA72CD">
            <w:pPr>
              <w:rPr>
                <w:b/>
                <w:bCs/>
              </w:rPr>
            </w:pPr>
            <w:r w:rsidRPr="00FA72C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37BD935" w14:textId="77777777" w:rsidR="00FA72CD" w:rsidRPr="00FA72CD" w:rsidRDefault="00FA72CD" w:rsidP="00FA72CD">
            <w:pPr>
              <w:rPr>
                <w:b/>
                <w:bCs/>
              </w:rPr>
            </w:pPr>
            <w:r w:rsidRPr="00FA72CD">
              <w:rPr>
                <w:b/>
                <w:bCs/>
              </w:rPr>
              <w:t>Purpose</w:t>
            </w:r>
          </w:p>
        </w:tc>
      </w:tr>
      <w:tr w:rsidR="00FA72CD" w:rsidRPr="00FA72CD" w14:paraId="45F4B943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B4D0" w14:textId="77777777" w:rsidR="00FA72CD" w:rsidRPr="00FA72CD" w:rsidRDefault="00FA72CD" w:rsidP="00FA72CD">
            <w:r w:rsidRPr="00FA72CD">
              <w:rPr>
                <w:b/>
                <w:bCs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25BC4B95" w14:textId="77777777" w:rsidR="00FA72CD" w:rsidRPr="00FA72CD" w:rsidRDefault="00FA72CD" w:rsidP="00FA72CD">
            <w:r w:rsidRPr="00FA72CD">
              <w:t>Kickoff</w:t>
            </w:r>
          </w:p>
        </w:tc>
        <w:tc>
          <w:tcPr>
            <w:tcW w:w="0" w:type="auto"/>
            <w:vAlign w:val="center"/>
            <w:hideMark/>
          </w:tcPr>
          <w:p w14:paraId="43AC5990" w14:textId="77777777" w:rsidR="00FA72CD" w:rsidRPr="00FA72CD" w:rsidRDefault="00FA72CD" w:rsidP="00FA72CD">
            <w:r w:rsidRPr="00FA72CD">
              <w:t>Recap value proposition and segment. Frame why RTM is a strategic act of trust-building.</w:t>
            </w:r>
          </w:p>
        </w:tc>
      </w:tr>
      <w:tr w:rsidR="00FA72CD" w:rsidRPr="00FA72CD" w14:paraId="6D1D45D4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11E9" w14:textId="77777777" w:rsidR="00FA72CD" w:rsidRPr="00FA72CD" w:rsidRDefault="00FA72CD" w:rsidP="00FA72CD">
            <w:r w:rsidRPr="00FA72CD">
              <w:rPr>
                <w:b/>
                <w:bCs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77DFF7ED" w14:textId="77777777" w:rsidR="00FA72CD" w:rsidRPr="00FA72CD" w:rsidRDefault="00FA72CD" w:rsidP="00FA72CD">
            <w:r w:rsidRPr="00FA72CD">
              <w:t>RTM Mapping</w:t>
            </w:r>
          </w:p>
        </w:tc>
        <w:tc>
          <w:tcPr>
            <w:tcW w:w="0" w:type="auto"/>
            <w:vAlign w:val="center"/>
            <w:hideMark/>
          </w:tcPr>
          <w:p w14:paraId="66372898" w14:textId="77777777" w:rsidR="00FA72CD" w:rsidRPr="00FA72CD" w:rsidRDefault="00FA72CD" w:rsidP="00FA72CD">
            <w:r w:rsidRPr="00FA72CD">
              <w:t>Brainstorm and list all candidate RTMs. Categorize by type (referral-based, content-led, outbound, partnerships).</w:t>
            </w:r>
          </w:p>
        </w:tc>
      </w:tr>
      <w:tr w:rsidR="00FA72CD" w:rsidRPr="00FA72CD" w14:paraId="4FD7BE6B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CC476" w14:textId="77777777" w:rsidR="00FA72CD" w:rsidRPr="00FA72CD" w:rsidRDefault="00FA72CD" w:rsidP="00FA72CD">
            <w:r w:rsidRPr="00FA72CD">
              <w:rPr>
                <w:b/>
                <w:bCs/>
              </w:rPr>
              <w:t>25–45 min</w:t>
            </w:r>
          </w:p>
        </w:tc>
        <w:tc>
          <w:tcPr>
            <w:tcW w:w="0" w:type="auto"/>
            <w:vAlign w:val="center"/>
            <w:hideMark/>
          </w:tcPr>
          <w:p w14:paraId="5FD9B2D0" w14:textId="77777777" w:rsidR="00FA72CD" w:rsidRPr="00FA72CD" w:rsidRDefault="00FA72CD" w:rsidP="00FA72CD">
            <w:r w:rsidRPr="00FA72CD">
              <w:t>Fit Filter Testing</w:t>
            </w:r>
          </w:p>
        </w:tc>
        <w:tc>
          <w:tcPr>
            <w:tcW w:w="0" w:type="auto"/>
            <w:vAlign w:val="center"/>
            <w:hideMark/>
          </w:tcPr>
          <w:p w14:paraId="3DADCE7F" w14:textId="77777777" w:rsidR="00FA72CD" w:rsidRPr="00FA72CD" w:rsidRDefault="00FA72CD" w:rsidP="00FA72CD">
            <w:r w:rsidRPr="00FA72CD">
              <w:t>Score each RTM using the 5-question Fit Filter. Eliminate routes that weaken the promise.</w:t>
            </w:r>
          </w:p>
        </w:tc>
      </w:tr>
      <w:tr w:rsidR="00FA72CD" w:rsidRPr="00FA72CD" w14:paraId="40BF71AF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F85F" w14:textId="77777777" w:rsidR="00FA72CD" w:rsidRPr="00FA72CD" w:rsidRDefault="00FA72CD" w:rsidP="00FA72CD">
            <w:r w:rsidRPr="00FA72CD">
              <w:rPr>
                <w:b/>
                <w:bCs/>
              </w:rPr>
              <w:t>45–65 min</w:t>
            </w:r>
          </w:p>
        </w:tc>
        <w:tc>
          <w:tcPr>
            <w:tcW w:w="0" w:type="auto"/>
            <w:vAlign w:val="center"/>
            <w:hideMark/>
          </w:tcPr>
          <w:p w14:paraId="7A3524C2" w14:textId="77777777" w:rsidR="00FA72CD" w:rsidRPr="00FA72CD" w:rsidRDefault="00FA72CD" w:rsidP="00FA72CD">
            <w:r w:rsidRPr="00FA72CD">
              <w:t>Scenario Testing</w:t>
            </w:r>
          </w:p>
        </w:tc>
        <w:tc>
          <w:tcPr>
            <w:tcW w:w="0" w:type="auto"/>
            <w:vAlign w:val="center"/>
            <w:hideMark/>
          </w:tcPr>
          <w:p w14:paraId="63D014EB" w14:textId="77777777" w:rsidR="00FA72CD" w:rsidRPr="00FA72CD" w:rsidRDefault="00FA72CD" w:rsidP="00FA72CD">
            <w:r w:rsidRPr="00FA72CD">
              <w:t>For top 2–3 routes, explore what delivery and scale would require. What gaps must we fill?</w:t>
            </w:r>
          </w:p>
        </w:tc>
      </w:tr>
      <w:tr w:rsidR="00FA72CD" w:rsidRPr="00FA72CD" w14:paraId="20514A01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91926" w14:textId="77777777" w:rsidR="00FA72CD" w:rsidRPr="00FA72CD" w:rsidRDefault="00FA72CD" w:rsidP="00FA72CD">
            <w:r w:rsidRPr="00FA72CD">
              <w:rPr>
                <w:b/>
                <w:bCs/>
              </w:rPr>
              <w:lastRenderedPageBreak/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3FC680B9" w14:textId="77777777" w:rsidR="00FA72CD" w:rsidRPr="00FA72CD" w:rsidRDefault="00FA72CD" w:rsidP="00FA72CD">
            <w:r w:rsidRPr="00FA72CD">
              <w:t>Decision &amp; Alignment</w:t>
            </w:r>
          </w:p>
        </w:tc>
        <w:tc>
          <w:tcPr>
            <w:tcW w:w="0" w:type="auto"/>
            <w:vAlign w:val="center"/>
            <w:hideMark/>
          </w:tcPr>
          <w:p w14:paraId="3D4522B5" w14:textId="77777777" w:rsidR="00FA72CD" w:rsidRPr="00FA72CD" w:rsidRDefault="00FA72CD" w:rsidP="00FA72CD">
            <w:r w:rsidRPr="00FA72CD">
              <w:t>Pick the lead RTM(s) and define why. Ensure every voice aligns.</w:t>
            </w:r>
          </w:p>
        </w:tc>
      </w:tr>
      <w:tr w:rsidR="00FA72CD" w:rsidRPr="00FA72CD" w14:paraId="69F0068F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0D071" w14:textId="77777777" w:rsidR="00FA72CD" w:rsidRPr="00FA72CD" w:rsidRDefault="00FA72CD" w:rsidP="00FA72CD">
            <w:r w:rsidRPr="00FA72CD">
              <w:rPr>
                <w:b/>
                <w:bCs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73997536" w14:textId="77777777" w:rsidR="00FA72CD" w:rsidRPr="00FA72CD" w:rsidRDefault="00FA72CD" w:rsidP="00FA72CD">
            <w:r w:rsidRPr="00FA72CD">
              <w:t>Wrap-Up</w:t>
            </w:r>
          </w:p>
        </w:tc>
        <w:tc>
          <w:tcPr>
            <w:tcW w:w="0" w:type="auto"/>
            <w:vAlign w:val="center"/>
            <w:hideMark/>
          </w:tcPr>
          <w:p w14:paraId="6132839D" w14:textId="77777777" w:rsidR="00FA72CD" w:rsidRPr="00FA72CD" w:rsidRDefault="00FA72CD" w:rsidP="00FA72CD">
            <w:r w:rsidRPr="00FA72CD">
              <w:t>Assign owners, plan execution path, and book the 30-day checkpoint for validation or feedback loop.</w:t>
            </w:r>
          </w:p>
        </w:tc>
      </w:tr>
    </w:tbl>
    <w:p w14:paraId="383884B3" w14:textId="77777777" w:rsidR="00FA72CD" w:rsidRPr="00FA72CD" w:rsidRDefault="00FA72CD" w:rsidP="00FA72CD">
      <w:r w:rsidRPr="00FA72CD">
        <w:pict w14:anchorId="30011C12">
          <v:rect id="_x0000_i1084" style="width:0;height:1.5pt" o:hralign="center" o:hrstd="t" o:hr="t" fillcolor="#a0a0a0" stroked="f"/>
        </w:pict>
      </w:r>
    </w:p>
    <w:p w14:paraId="6B479E51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6. 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386"/>
      </w:tblGrid>
      <w:tr w:rsidR="00FA72CD" w:rsidRPr="00FA72CD" w14:paraId="7318290A" w14:textId="77777777" w:rsidTr="00FA72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17AB8" w14:textId="77777777" w:rsidR="00FA72CD" w:rsidRPr="00FA72CD" w:rsidRDefault="00FA72CD" w:rsidP="00FA72CD">
            <w:pPr>
              <w:rPr>
                <w:b/>
                <w:bCs/>
              </w:rPr>
            </w:pPr>
            <w:r w:rsidRPr="00FA72C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91DB0E6" w14:textId="77777777" w:rsidR="00FA72CD" w:rsidRPr="00FA72CD" w:rsidRDefault="00FA72CD" w:rsidP="00FA72CD">
            <w:pPr>
              <w:rPr>
                <w:b/>
                <w:bCs/>
              </w:rPr>
            </w:pPr>
            <w:r w:rsidRPr="00FA72CD">
              <w:rPr>
                <w:b/>
                <w:bCs/>
              </w:rPr>
              <w:t>Responsibility</w:t>
            </w:r>
          </w:p>
        </w:tc>
      </w:tr>
      <w:tr w:rsidR="00FA72CD" w:rsidRPr="00FA72CD" w14:paraId="7B1D788B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5B66" w14:textId="77777777" w:rsidR="00FA72CD" w:rsidRPr="00FA72CD" w:rsidRDefault="00FA72CD" w:rsidP="00FA72CD">
            <w:r w:rsidRPr="00FA72CD">
              <w:rPr>
                <w:b/>
                <w:bCs/>
              </w:rPr>
              <w:t>Sprint Leader / Guru</w:t>
            </w:r>
          </w:p>
        </w:tc>
        <w:tc>
          <w:tcPr>
            <w:tcW w:w="0" w:type="auto"/>
            <w:vAlign w:val="center"/>
            <w:hideMark/>
          </w:tcPr>
          <w:p w14:paraId="601E07C8" w14:textId="77777777" w:rsidR="00FA72CD" w:rsidRPr="00FA72CD" w:rsidRDefault="00FA72CD" w:rsidP="00FA72CD">
            <w:r w:rsidRPr="00FA72CD">
              <w:t>Keep team grounded in the value proposition, not preference. Push for focus and alignment.</w:t>
            </w:r>
          </w:p>
        </w:tc>
      </w:tr>
      <w:tr w:rsidR="00FA72CD" w:rsidRPr="00FA72CD" w14:paraId="412AA98D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5F96" w14:textId="77777777" w:rsidR="00FA72CD" w:rsidRPr="00FA72CD" w:rsidRDefault="00FA72CD" w:rsidP="00FA72CD">
            <w:r w:rsidRPr="00FA72CD">
              <w:rPr>
                <w:b/>
                <w:bCs/>
              </w:rPr>
              <w:t>Service Owner</w:t>
            </w:r>
          </w:p>
        </w:tc>
        <w:tc>
          <w:tcPr>
            <w:tcW w:w="0" w:type="auto"/>
            <w:vAlign w:val="center"/>
            <w:hideMark/>
          </w:tcPr>
          <w:p w14:paraId="6DADD754" w14:textId="77777777" w:rsidR="00FA72CD" w:rsidRPr="00FA72CD" w:rsidRDefault="00FA72CD" w:rsidP="00FA72CD">
            <w:r w:rsidRPr="00FA72CD">
              <w:t xml:space="preserve">Represent the integrity of the </w:t>
            </w:r>
            <w:proofErr w:type="gramStart"/>
            <w:r w:rsidRPr="00FA72CD">
              <w:t>offer—</w:t>
            </w:r>
            <w:proofErr w:type="gramEnd"/>
            <w:r w:rsidRPr="00FA72CD">
              <w:t>does this RTM truly deliver it? Flag any risks.</w:t>
            </w:r>
          </w:p>
        </w:tc>
      </w:tr>
      <w:tr w:rsidR="00FA72CD" w:rsidRPr="00FA72CD" w14:paraId="069121E1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75FC4" w14:textId="77777777" w:rsidR="00FA72CD" w:rsidRPr="00FA72CD" w:rsidRDefault="00FA72CD" w:rsidP="00FA72CD">
            <w:r w:rsidRPr="00FA72CD">
              <w:rPr>
                <w:b/>
                <w:bCs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41E19800" w14:textId="77777777" w:rsidR="00FA72CD" w:rsidRPr="00FA72CD" w:rsidRDefault="00FA72CD" w:rsidP="00FA72CD">
            <w:r w:rsidRPr="00FA72CD">
              <w:t xml:space="preserve">Bring data on customer </w:t>
            </w:r>
            <w:proofErr w:type="gramStart"/>
            <w:r w:rsidRPr="00FA72CD">
              <w:t>journey</w:t>
            </w:r>
            <w:proofErr w:type="gramEnd"/>
            <w:r w:rsidRPr="00FA72CD">
              <w:t>, engagement, and content traction across RTMs.</w:t>
            </w:r>
          </w:p>
        </w:tc>
      </w:tr>
      <w:tr w:rsidR="00FA72CD" w:rsidRPr="00FA72CD" w14:paraId="56F29831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5B1B" w14:textId="77777777" w:rsidR="00FA72CD" w:rsidRPr="00FA72CD" w:rsidRDefault="00FA72CD" w:rsidP="00FA72CD">
            <w:r w:rsidRPr="00FA72CD">
              <w:rPr>
                <w:b/>
                <w:bCs/>
              </w:rPr>
              <w:t>Sales / BD</w:t>
            </w:r>
          </w:p>
        </w:tc>
        <w:tc>
          <w:tcPr>
            <w:tcW w:w="0" w:type="auto"/>
            <w:vAlign w:val="center"/>
            <w:hideMark/>
          </w:tcPr>
          <w:p w14:paraId="492CCE49" w14:textId="77777777" w:rsidR="00FA72CD" w:rsidRPr="00FA72CD" w:rsidRDefault="00FA72CD" w:rsidP="00FA72CD">
            <w:r w:rsidRPr="00FA72CD">
              <w:t>Speak to conversion dynamics, lead quality, and deal close triggers.</w:t>
            </w:r>
          </w:p>
        </w:tc>
      </w:tr>
      <w:tr w:rsidR="00FA72CD" w:rsidRPr="00FA72CD" w14:paraId="2A88174C" w14:textId="77777777" w:rsidTr="00FA72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6931" w14:textId="77777777" w:rsidR="00FA72CD" w:rsidRPr="00FA72CD" w:rsidRDefault="00FA72CD" w:rsidP="00FA72CD">
            <w:r w:rsidRPr="00FA72CD">
              <w:rPr>
                <w:b/>
                <w:bCs/>
              </w:rPr>
              <w:t>Delivery / Ops</w:t>
            </w:r>
          </w:p>
        </w:tc>
        <w:tc>
          <w:tcPr>
            <w:tcW w:w="0" w:type="auto"/>
            <w:vAlign w:val="center"/>
            <w:hideMark/>
          </w:tcPr>
          <w:p w14:paraId="37614B07" w14:textId="77777777" w:rsidR="00FA72CD" w:rsidRPr="00FA72CD" w:rsidRDefault="00FA72CD" w:rsidP="00FA72CD">
            <w:r w:rsidRPr="00FA72CD">
              <w:t>Flag any constraints (team, systems, onboarding tools) that would affect RTM performance.</w:t>
            </w:r>
          </w:p>
        </w:tc>
      </w:tr>
    </w:tbl>
    <w:p w14:paraId="41F28A96" w14:textId="77777777" w:rsidR="00FA72CD" w:rsidRPr="00FA72CD" w:rsidRDefault="00FA72CD" w:rsidP="00FA72CD">
      <w:r w:rsidRPr="00FA72CD">
        <w:pict w14:anchorId="359EA57F">
          <v:rect id="_x0000_i1085" style="width:0;height:1.5pt" o:hralign="center" o:hrstd="t" o:hr="t" fillcolor="#a0a0a0" stroked="f"/>
        </w:pict>
      </w:r>
    </w:p>
    <w:p w14:paraId="10BB7D61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t>7. Questions Every Team Member Should Be Ready to Answer</w:t>
      </w:r>
    </w:p>
    <w:p w14:paraId="03C5A066" w14:textId="77777777" w:rsidR="00FA72CD" w:rsidRPr="00FA72CD" w:rsidRDefault="00FA72CD" w:rsidP="00FA72CD">
      <w:pPr>
        <w:numPr>
          <w:ilvl w:val="0"/>
          <w:numId w:val="9"/>
        </w:numPr>
      </w:pPr>
      <w:r w:rsidRPr="00FA72CD">
        <w:t>How does our ideal customer discover and build trust in services like this?</w:t>
      </w:r>
    </w:p>
    <w:p w14:paraId="4FA71855" w14:textId="77777777" w:rsidR="00FA72CD" w:rsidRPr="00FA72CD" w:rsidRDefault="00FA72CD" w:rsidP="00FA72CD">
      <w:pPr>
        <w:numPr>
          <w:ilvl w:val="0"/>
          <w:numId w:val="9"/>
        </w:numPr>
      </w:pPr>
      <w:r w:rsidRPr="00FA72CD">
        <w:t xml:space="preserve">Which RTM(s) allow us to </w:t>
      </w:r>
      <w:r w:rsidRPr="00FA72CD">
        <w:rPr>
          <w:b/>
          <w:bCs/>
        </w:rPr>
        <w:t>deliver the promise consistently</w:t>
      </w:r>
      <w:r w:rsidRPr="00FA72CD">
        <w:t>, not just win the deal?</w:t>
      </w:r>
    </w:p>
    <w:p w14:paraId="585D6652" w14:textId="77777777" w:rsidR="00FA72CD" w:rsidRPr="00FA72CD" w:rsidRDefault="00FA72CD" w:rsidP="00FA72CD">
      <w:pPr>
        <w:numPr>
          <w:ilvl w:val="0"/>
          <w:numId w:val="9"/>
        </w:numPr>
      </w:pPr>
      <w:r w:rsidRPr="00FA72CD">
        <w:t xml:space="preserve">Do we have the </w:t>
      </w:r>
      <w:r w:rsidRPr="00FA72CD">
        <w:rPr>
          <w:b/>
          <w:bCs/>
        </w:rPr>
        <w:t>resources and systems</w:t>
      </w:r>
      <w:r w:rsidRPr="00FA72CD">
        <w:t xml:space="preserve"> to support this channel </w:t>
      </w:r>
      <w:proofErr w:type="gramStart"/>
      <w:r w:rsidRPr="00FA72CD">
        <w:t>now—or</w:t>
      </w:r>
      <w:proofErr w:type="gramEnd"/>
      <w:r w:rsidRPr="00FA72CD">
        <w:t xml:space="preserve"> can we build them?</w:t>
      </w:r>
    </w:p>
    <w:p w14:paraId="122B31C8" w14:textId="77777777" w:rsidR="00FA72CD" w:rsidRPr="00FA72CD" w:rsidRDefault="00FA72CD" w:rsidP="00FA72CD">
      <w:pPr>
        <w:numPr>
          <w:ilvl w:val="0"/>
          <w:numId w:val="9"/>
        </w:numPr>
      </w:pPr>
      <w:r w:rsidRPr="00FA72CD">
        <w:t xml:space="preserve">Will this RTM </w:t>
      </w:r>
      <w:r w:rsidRPr="00FA72CD">
        <w:rPr>
          <w:b/>
          <w:bCs/>
        </w:rPr>
        <w:t>scale with clarity</w:t>
      </w:r>
      <w:r w:rsidRPr="00FA72CD">
        <w:t xml:space="preserve"> or create bottlenecks, handoff issues, or brand damage?</w:t>
      </w:r>
    </w:p>
    <w:p w14:paraId="1E217EE7" w14:textId="77777777" w:rsidR="00FA72CD" w:rsidRPr="00FA72CD" w:rsidRDefault="00FA72CD" w:rsidP="00FA72CD">
      <w:pPr>
        <w:numPr>
          <w:ilvl w:val="0"/>
          <w:numId w:val="9"/>
        </w:numPr>
      </w:pPr>
      <w:r w:rsidRPr="00FA72CD">
        <w:t xml:space="preserve">Does this route support our </w:t>
      </w:r>
      <w:r w:rsidRPr="00FA72CD">
        <w:rPr>
          <w:b/>
          <w:bCs/>
        </w:rPr>
        <w:t>pricing and tone</w:t>
      </w:r>
      <w:r w:rsidRPr="00FA72CD">
        <w:t>, or does it create mismatch and churn?</w:t>
      </w:r>
    </w:p>
    <w:p w14:paraId="060E3512" w14:textId="77777777" w:rsidR="00FA72CD" w:rsidRPr="00FA72CD" w:rsidRDefault="00FA72CD" w:rsidP="00FA72CD">
      <w:r w:rsidRPr="00FA72CD">
        <w:pict w14:anchorId="223FD381">
          <v:rect id="_x0000_i1086" style="width:0;height:1.5pt" o:hralign="center" o:hrstd="t" o:hr="t" fillcolor="#a0a0a0" stroked="f"/>
        </w:pict>
      </w:r>
    </w:p>
    <w:p w14:paraId="6A169C26" w14:textId="77777777" w:rsidR="00FA72CD" w:rsidRPr="00FA72CD" w:rsidRDefault="00FA72CD" w:rsidP="00FA72CD">
      <w:pPr>
        <w:rPr>
          <w:b/>
          <w:bCs/>
        </w:rPr>
      </w:pPr>
      <w:r w:rsidRPr="00FA72CD">
        <w:rPr>
          <w:b/>
          <w:bCs/>
        </w:rPr>
        <w:lastRenderedPageBreak/>
        <w:t>8. Final Check Before the Sprint</w:t>
      </w:r>
    </w:p>
    <w:p w14:paraId="007148E2" w14:textId="77777777" w:rsidR="00FA72CD" w:rsidRPr="00FA72CD" w:rsidRDefault="00FA72CD" w:rsidP="00FA72CD">
      <w:pPr>
        <w:numPr>
          <w:ilvl w:val="0"/>
          <w:numId w:val="10"/>
        </w:numPr>
      </w:pPr>
      <w:r w:rsidRPr="00FA72CD">
        <w:t xml:space="preserve">Have I read </w:t>
      </w:r>
      <w:proofErr w:type="gramStart"/>
      <w:r w:rsidRPr="00FA72CD">
        <w:t>the RTM</w:t>
      </w:r>
      <w:proofErr w:type="gramEnd"/>
      <w:r w:rsidRPr="00FA72CD">
        <w:t xml:space="preserve"> Brain Juice and Deep Dive (Services)?</w:t>
      </w:r>
    </w:p>
    <w:p w14:paraId="1505A8DF" w14:textId="77777777" w:rsidR="00FA72CD" w:rsidRPr="00FA72CD" w:rsidRDefault="00FA72CD" w:rsidP="00FA72CD">
      <w:pPr>
        <w:numPr>
          <w:ilvl w:val="0"/>
          <w:numId w:val="10"/>
        </w:numPr>
      </w:pPr>
      <w:r w:rsidRPr="00FA72CD">
        <w:t>Have I identified realistic RTM options with their implications?</w:t>
      </w:r>
    </w:p>
    <w:p w14:paraId="152C3148" w14:textId="77777777" w:rsidR="00FA72CD" w:rsidRPr="00FA72CD" w:rsidRDefault="00FA72CD" w:rsidP="00FA72CD">
      <w:pPr>
        <w:numPr>
          <w:ilvl w:val="0"/>
          <w:numId w:val="10"/>
        </w:numPr>
      </w:pPr>
      <w:r w:rsidRPr="00FA72CD">
        <w:t>Do I know how our customer evaluates and decides?</w:t>
      </w:r>
    </w:p>
    <w:p w14:paraId="5B6B53F6" w14:textId="77777777" w:rsidR="00FA72CD" w:rsidRPr="00FA72CD" w:rsidRDefault="00FA72CD" w:rsidP="00FA72CD">
      <w:pPr>
        <w:numPr>
          <w:ilvl w:val="0"/>
          <w:numId w:val="10"/>
        </w:numPr>
      </w:pPr>
      <w:r w:rsidRPr="00FA72CD">
        <w:t>Can I explain which RTMs would support delivery, not just lead generation?</w:t>
      </w:r>
    </w:p>
    <w:p w14:paraId="3F80DA6C" w14:textId="77777777" w:rsidR="00FA72CD" w:rsidRPr="00FA72CD" w:rsidRDefault="00FA72CD" w:rsidP="00FA72CD">
      <w:pPr>
        <w:numPr>
          <w:ilvl w:val="0"/>
          <w:numId w:val="10"/>
        </w:numPr>
      </w:pPr>
      <w:r w:rsidRPr="00FA72CD">
        <w:t>Am I prepared to recommend, not just observe?</w:t>
      </w:r>
    </w:p>
    <w:p w14:paraId="4D483F7E" w14:textId="77777777" w:rsidR="00FA72CD" w:rsidRPr="00FA72CD" w:rsidRDefault="00FA72CD" w:rsidP="00FA72CD">
      <w:r w:rsidRPr="00FA72CD">
        <w:pict w14:anchorId="05A1B197">
          <v:rect id="_x0000_i1087" style="width:0;height:1.5pt" o:hralign="center" o:hrstd="t" o:hr="t" fillcolor="#a0a0a0" stroked="f"/>
        </w:pict>
      </w:r>
    </w:p>
    <w:p w14:paraId="67B8B1F1" w14:textId="77777777" w:rsidR="00FA72CD" w:rsidRPr="00FA72CD" w:rsidRDefault="00FA72CD" w:rsidP="00FA72CD">
      <w:r w:rsidRPr="00FA72CD">
        <w:t>If you arrive with clarity, this sprint will align your team around a winning route that’s built on trust, execution, and strategic focus.</w:t>
      </w:r>
      <w:r w:rsidRPr="00FA72CD">
        <w:br/>
        <w:t>If you don’t, you risk choosing speed over scale—and killing long-term brand value.</w:t>
      </w:r>
    </w:p>
    <w:p w14:paraId="2912C8E6" w14:textId="77777777" w:rsidR="00FA72CD" w:rsidRPr="00FA72CD" w:rsidRDefault="00FA72CD" w:rsidP="00FA72CD"/>
    <w:sectPr w:rsidR="00FA72CD" w:rsidRPr="00FA7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975"/>
    <w:multiLevelType w:val="multilevel"/>
    <w:tmpl w:val="9AD2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B208D"/>
    <w:multiLevelType w:val="multilevel"/>
    <w:tmpl w:val="F65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87F12"/>
    <w:multiLevelType w:val="multilevel"/>
    <w:tmpl w:val="4598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30CBC"/>
    <w:multiLevelType w:val="multilevel"/>
    <w:tmpl w:val="8104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F7CFD"/>
    <w:multiLevelType w:val="multilevel"/>
    <w:tmpl w:val="8BC4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13BB3"/>
    <w:multiLevelType w:val="multilevel"/>
    <w:tmpl w:val="EB640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CD400F"/>
    <w:multiLevelType w:val="multilevel"/>
    <w:tmpl w:val="8CE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D55EC6"/>
    <w:multiLevelType w:val="multilevel"/>
    <w:tmpl w:val="301E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35894"/>
    <w:multiLevelType w:val="multilevel"/>
    <w:tmpl w:val="D89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A5340"/>
    <w:multiLevelType w:val="multilevel"/>
    <w:tmpl w:val="28B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34334">
    <w:abstractNumId w:val="4"/>
  </w:num>
  <w:num w:numId="2" w16cid:durableId="1436755577">
    <w:abstractNumId w:val="8"/>
  </w:num>
  <w:num w:numId="3" w16cid:durableId="1723628297">
    <w:abstractNumId w:val="5"/>
  </w:num>
  <w:num w:numId="4" w16cid:durableId="355690683">
    <w:abstractNumId w:val="6"/>
  </w:num>
  <w:num w:numId="5" w16cid:durableId="1127310438">
    <w:abstractNumId w:val="1"/>
  </w:num>
  <w:num w:numId="6" w16cid:durableId="184055469">
    <w:abstractNumId w:val="9"/>
  </w:num>
  <w:num w:numId="7" w16cid:durableId="1839693675">
    <w:abstractNumId w:val="2"/>
  </w:num>
  <w:num w:numId="8" w16cid:durableId="1812795004">
    <w:abstractNumId w:val="0"/>
  </w:num>
  <w:num w:numId="9" w16cid:durableId="1131095744">
    <w:abstractNumId w:val="3"/>
  </w:num>
  <w:num w:numId="10" w16cid:durableId="13615169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6A"/>
    <w:rsid w:val="000D70D9"/>
    <w:rsid w:val="004241F5"/>
    <w:rsid w:val="007F7067"/>
    <w:rsid w:val="009C176A"/>
    <w:rsid w:val="00FA72CD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A48F0"/>
  <w15:chartTrackingRefBased/>
  <w15:docId w15:val="{5E6143DD-DC79-43C7-AE7C-B5CDF7737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5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574</Words>
  <Characters>3904</Characters>
  <Application>Microsoft Office Word</Application>
  <DocSecurity>0</DocSecurity>
  <Lines>114</Lines>
  <Paragraphs>127</Paragraphs>
  <ScaleCrop>false</ScaleCrop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2025-05-02T10:40:00Z</dcterms:created>
  <dcterms:modified xsi:type="dcterms:W3CDTF">2025-05-02T10:42:00Z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be6994f0-29a1-4e3c-8402-9de30b5543fa</vt:lpwstr>
  </property>
</Properties>
</file>