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8604D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b/>
          <w:bCs/>
          <w:color w:val="EE0000"/>
          <w:sz w:val="22"/>
          <w:szCs w:val="22"/>
        </w:rPr>
        <w:t>Version 1 &amp; Version 2 — ML + RAG + Agentic Reasoning System</w:t>
      </w:r>
    </w:p>
    <w:p w14:paraId="25635725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Prepared by: Bhagya</w:t>
      </w:r>
    </w:p>
    <w:p w14:paraId="6F12F2DE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Date: April 6, 2026</w:t>
      </w:r>
    </w:p>
    <w:p w14:paraId="44FC12FA" w14:textId="63FDAADD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 xml:space="preserve">Company: </w:t>
      </w:r>
      <w:r w:rsidR="00F34BF8" w:rsidRPr="0023389B">
        <w:rPr>
          <w:rFonts w:ascii="Franklin Gothic Book" w:hAnsi="Franklin Gothic Book"/>
          <w:sz w:val="22"/>
          <w:szCs w:val="22"/>
        </w:rPr>
        <w:t>Personal</w:t>
      </w:r>
    </w:p>
    <w:p w14:paraId="26C34895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</w:p>
    <w:p w14:paraId="2CC45452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1. Overview</w:t>
      </w:r>
    </w:p>
    <w:p w14:paraId="02E39F9D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The Fraud Detection MVP is a two</w:t>
      </w:r>
      <w:r w:rsidRPr="0023389B">
        <w:rPr>
          <w:rFonts w:ascii="Cambria Math" w:hAnsi="Cambria Math" w:cs="Cambria Math"/>
          <w:sz w:val="22"/>
          <w:szCs w:val="22"/>
        </w:rPr>
        <w:t>‑</w:t>
      </w:r>
      <w:r w:rsidRPr="0023389B">
        <w:rPr>
          <w:rFonts w:ascii="Franklin Gothic Book" w:hAnsi="Franklin Gothic Book"/>
          <w:sz w:val="22"/>
          <w:szCs w:val="22"/>
        </w:rPr>
        <w:t>stage system combining traditional machine</w:t>
      </w:r>
      <w:r w:rsidRPr="0023389B">
        <w:rPr>
          <w:rFonts w:ascii="Cambria Math" w:hAnsi="Cambria Math" w:cs="Cambria Math"/>
          <w:sz w:val="22"/>
          <w:szCs w:val="22"/>
        </w:rPr>
        <w:t>‑</w:t>
      </w:r>
      <w:r w:rsidRPr="0023389B">
        <w:rPr>
          <w:rFonts w:ascii="Franklin Gothic Book" w:hAnsi="Franklin Gothic Book"/>
          <w:sz w:val="22"/>
          <w:szCs w:val="22"/>
        </w:rPr>
        <w:t>learning</w:t>
      </w:r>
      <w:r w:rsidRPr="0023389B">
        <w:rPr>
          <w:rFonts w:ascii="Franklin Gothic Book" w:hAnsi="Franklin Gothic Book" w:cs="Aptos"/>
          <w:sz w:val="22"/>
          <w:szCs w:val="22"/>
        </w:rPr>
        <w:t>–</w:t>
      </w:r>
      <w:r w:rsidRPr="0023389B">
        <w:rPr>
          <w:rFonts w:ascii="Franklin Gothic Book" w:hAnsi="Franklin Gothic Book"/>
          <w:sz w:val="22"/>
          <w:szCs w:val="22"/>
        </w:rPr>
        <w:t>based fraud scoring with modern GenAI</w:t>
      </w:r>
      <w:r w:rsidRPr="0023389B">
        <w:rPr>
          <w:rFonts w:ascii="Cambria Math" w:hAnsi="Cambria Math" w:cs="Cambria Math"/>
          <w:sz w:val="22"/>
          <w:szCs w:val="22"/>
        </w:rPr>
        <w:t>‑</w:t>
      </w:r>
      <w:r w:rsidRPr="0023389B">
        <w:rPr>
          <w:rFonts w:ascii="Franklin Gothic Book" w:hAnsi="Franklin Gothic Book"/>
          <w:sz w:val="22"/>
          <w:szCs w:val="22"/>
        </w:rPr>
        <w:t>powered reasoning. It is designed to demonstrate how deterministic models and retrieval</w:t>
      </w:r>
      <w:r w:rsidRPr="0023389B">
        <w:rPr>
          <w:rFonts w:ascii="Cambria Math" w:hAnsi="Cambria Math" w:cs="Cambria Math"/>
          <w:sz w:val="22"/>
          <w:szCs w:val="22"/>
        </w:rPr>
        <w:t>‑</w:t>
      </w:r>
      <w:r w:rsidRPr="0023389B">
        <w:rPr>
          <w:rFonts w:ascii="Franklin Gothic Book" w:hAnsi="Franklin Gothic Book"/>
          <w:sz w:val="22"/>
          <w:szCs w:val="22"/>
        </w:rPr>
        <w:t>augmented agentic reasoning can work together to produce transparent, auditable fraud decisions.</w:t>
      </w:r>
    </w:p>
    <w:p w14:paraId="716F0AFF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The system includes:</w:t>
      </w:r>
    </w:p>
    <w:p w14:paraId="4C05C4FC" w14:textId="052908BE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Version 1 — A RandomForestClassifier</w:t>
      </w:r>
      <w:r w:rsidRPr="0023389B">
        <w:rPr>
          <w:rFonts w:ascii="Cambria Math" w:hAnsi="Cambria Math" w:cs="Cambria Math"/>
          <w:sz w:val="22"/>
          <w:szCs w:val="22"/>
        </w:rPr>
        <w:t>‑</w:t>
      </w:r>
      <w:r w:rsidRPr="0023389B">
        <w:rPr>
          <w:rFonts w:ascii="Franklin Gothic Book" w:hAnsi="Franklin Gothic Book"/>
          <w:sz w:val="22"/>
          <w:szCs w:val="22"/>
        </w:rPr>
        <w:t>based fraud scoring API</w:t>
      </w:r>
    </w:p>
    <w:p w14:paraId="1462DB21" w14:textId="4D51CCF4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Version 2 — A hybrid ML + RAG + Agentic Reasoning API</w:t>
      </w:r>
    </w:p>
    <w:p w14:paraId="2F7D43D3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Both versions are implemented using FastAPI, Python 3.12, and joblib</w:t>
      </w:r>
      <w:r w:rsidRPr="0023389B">
        <w:rPr>
          <w:rFonts w:ascii="Cambria Math" w:hAnsi="Cambria Math" w:cs="Cambria Math"/>
          <w:sz w:val="22"/>
          <w:szCs w:val="22"/>
        </w:rPr>
        <w:t>‑</w:t>
      </w:r>
      <w:r w:rsidRPr="0023389B">
        <w:rPr>
          <w:rFonts w:ascii="Franklin Gothic Book" w:hAnsi="Franklin Gothic Book"/>
          <w:sz w:val="22"/>
          <w:szCs w:val="22"/>
        </w:rPr>
        <w:t>based model artifacts.</w:t>
      </w:r>
    </w:p>
    <w:p w14:paraId="739FD063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b/>
          <w:bCs/>
          <w:sz w:val="22"/>
          <w:szCs w:val="22"/>
        </w:rPr>
      </w:pPr>
    </w:p>
    <w:p w14:paraId="550A64E4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b/>
          <w:bCs/>
          <w:sz w:val="22"/>
          <w:szCs w:val="22"/>
        </w:rPr>
      </w:pPr>
      <w:r w:rsidRPr="0023389B">
        <w:rPr>
          <w:rFonts w:ascii="Franklin Gothic Book" w:hAnsi="Franklin Gothic Book"/>
          <w:b/>
          <w:bCs/>
          <w:sz w:val="22"/>
          <w:szCs w:val="22"/>
        </w:rPr>
        <w:t>2. Version 1 Summary</w:t>
      </w:r>
    </w:p>
    <w:p w14:paraId="0ACD73A5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Version 1 provides a traditional machine</w:t>
      </w:r>
      <w:r w:rsidRPr="0023389B">
        <w:rPr>
          <w:rFonts w:ascii="Cambria Math" w:hAnsi="Cambria Math" w:cs="Cambria Math"/>
          <w:sz w:val="22"/>
          <w:szCs w:val="22"/>
        </w:rPr>
        <w:t>‑</w:t>
      </w:r>
      <w:r w:rsidRPr="0023389B">
        <w:rPr>
          <w:rFonts w:ascii="Franklin Gothic Book" w:hAnsi="Franklin Gothic Book"/>
          <w:sz w:val="22"/>
          <w:szCs w:val="22"/>
        </w:rPr>
        <w:t>learning fraud scoring pipeline:</w:t>
      </w:r>
    </w:p>
    <w:p w14:paraId="06DA3B3D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Key Features</w:t>
      </w:r>
    </w:p>
    <w:p w14:paraId="7D1F52C5" w14:textId="75DF5932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Synthetic transaction dataset generation</w:t>
      </w:r>
    </w:p>
    <w:p w14:paraId="35B757F0" w14:textId="7E2B8D05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Feature engineering using one</w:t>
      </w:r>
      <w:r w:rsidRPr="0023389B">
        <w:rPr>
          <w:rFonts w:ascii="Cambria Math" w:hAnsi="Cambria Math" w:cs="Cambria Math"/>
          <w:sz w:val="22"/>
          <w:szCs w:val="22"/>
        </w:rPr>
        <w:t>‑</w:t>
      </w:r>
      <w:r w:rsidRPr="0023389B">
        <w:rPr>
          <w:rFonts w:ascii="Franklin Gothic Book" w:hAnsi="Franklin Gothic Book"/>
          <w:sz w:val="22"/>
          <w:szCs w:val="22"/>
        </w:rPr>
        <w:t>hot encoding</w:t>
      </w:r>
    </w:p>
    <w:p w14:paraId="55B55C24" w14:textId="6C7FFDD9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RandomForestClassifier model training</w:t>
      </w:r>
    </w:p>
    <w:p w14:paraId="299CB5A2" w14:textId="6828D5A4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Fraud probability scoring endpoint</w:t>
      </w:r>
    </w:p>
    <w:p w14:paraId="7BF0D88C" w14:textId="6E3AB0D9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SQLite</w:t>
      </w:r>
      <w:r w:rsidRPr="0023389B">
        <w:rPr>
          <w:rFonts w:ascii="Cambria Math" w:hAnsi="Cambria Math" w:cs="Cambria Math"/>
          <w:sz w:val="22"/>
          <w:szCs w:val="22"/>
        </w:rPr>
        <w:t>‑</w:t>
      </w:r>
      <w:r w:rsidRPr="0023389B">
        <w:rPr>
          <w:rFonts w:ascii="Franklin Gothic Book" w:hAnsi="Franklin Gothic Book"/>
          <w:sz w:val="22"/>
          <w:szCs w:val="22"/>
        </w:rPr>
        <w:t>based alert logging</w:t>
      </w:r>
    </w:p>
    <w:p w14:paraId="61B064C0" w14:textId="2D36C577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Deterministic, explainable output</w:t>
      </w:r>
    </w:p>
    <w:p w14:paraId="4715F72F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API Endpoint</w:t>
      </w:r>
    </w:p>
    <w:p w14:paraId="30B8B352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</w:p>
    <w:p w14:paraId="38C4242F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Output</w:t>
      </w:r>
    </w:p>
    <w:p w14:paraId="57ACFF48" w14:textId="271A1437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Fraud probability</w:t>
      </w:r>
    </w:p>
    <w:p w14:paraId="22CA4FB0" w14:textId="6ED9B2FF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Binary fraud decision</w:t>
      </w:r>
    </w:p>
    <w:p w14:paraId="465FE74F" w14:textId="2BDF7EB5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Simple rule</w:t>
      </w:r>
      <w:r w:rsidRPr="0023389B">
        <w:rPr>
          <w:rFonts w:ascii="Cambria Math" w:hAnsi="Cambria Math" w:cs="Cambria Math"/>
          <w:sz w:val="22"/>
          <w:szCs w:val="22"/>
        </w:rPr>
        <w:t>‑</w:t>
      </w:r>
      <w:r w:rsidRPr="0023389B">
        <w:rPr>
          <w:rFonts w:ascii="Franklin Gothic Book" w:hAnsi="Franklin Gothic Book"/>
          <w:sz w:val="22"/>
          <w:szCs w:val="22"/>
        </w:rPr>
        <w:t>based explanation</w:t>
      </w:r>
    </w:p>
    <w:p w14:paraId="68398967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Version 1 establishes the baseline model and artifacts used in Version 2.</w:t>
      </w:r>
    </w:p>
    <w:p w14:paraId="02592E1B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</w:p>
    <w:p w14:paraId="324A74B0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b/>
          <w:bCs/>
          <w:sz w:val="22"/>
          <w:szCs w:val="22"/>
        </w:rPr>
      </w:pPr>
      <w:r w:rsidRPr="0023389B">
        <w:rPr>
          <w:rFonts w:ascii="Franklin Gothic Book" w:hAnsi="Franklin Gothic Book"/>
          <w:b/>
          <w:bCs/>
          <w:sz w:val="22"/>
          <w:szCs w:val="22"/>
        </w:rPr>
        <w:t>3. Version 2 Summary</w:t>
      </w:r>
    </w:p>
    <w:p w14:paraId="6D6B443A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Version 2 extends the system with a GenAI</w:t>
      </w:r>
      <w:r w:rsidRPr="0023389B">
        <w:rPr>
          <w:rFonts w:ascii="Cambria Math" w:hAnsi="Cambria Math" w:cs="Cambria Math"/>
          <w:sz w:val="22"/>
          <w:szCs w:val="22"/>
        </w:rPr>
        <w:t>‑</w:t>
      </w:r>
      <w:r w:rsidRPr="0023389B">
        <w:rPr>
          <w:rFonts w:ascii="Franklin Gothic Book" w:hAnsi="Franklin Gothic Book"/>
          <w:sz w:val="22"/>
          <w:szCs w:val="22"/>
        </w:rPr>
        <w:t>powered reasoning layer.</w:t>
      </w:r>
    </w:p>
    <w:p w14:paraId="47255011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Key Enhancements</w:t>
      </w:r>
    </w:p>
    <w:p w14:paraId="7D7D84B3" w14:textId="398A7C43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Reuses Version 1 model and feature pipeline</w:t>
      </w:r>
    </w:p>
    <w:p w14:paraId="5358AFC7" w14:textId="7EAFC7D7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Adds RAG (policy + case retrieval)</w:t>
      </w:r>
    </w:p>
    <w:p w14:paraId="0C5C3CBD" w14:textId="2C297E0C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Adds agentic reasoning for contextual decisions</w:t>
      </w:r>
    </w:p>
    <w:p w14:paraId="4992D129" w14:textId="4E65F2F2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Produces detailed, policy</w:t>
      </w:r>
      <w:r w:rsidRPr="0023389B">
        <w:rPr>
          <w:rFonts w:ascii="Cambria Math" w:hAnsi="Cambria Math" w:cs="Cambria Math"/>
          <w:sz w:val="22"/>
          <w:szCs w:val="22"/>
        </w:rPr>
        <w:t>‑</w:t>
      </w:r>
      <w:r w:rsidRPr="0023389B">
        <w:rPr>
          <w:rFonts w:ascii="Franklin Gothic Book" w:hAnsi="Franklin Gothic Book"/>
          <w:sz w:val="22"/>
          <w:szCs w:val="22"/>
        </w:rPr>
        <w:t>grounded explanations</w:t>
      </w:r>
    </w:p>
    <w:p w14:paraId="206EFC12" w14:textId="12C7A547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Supports richer transaction payloads</w:t>
      </w:r>
    </w:p>
    <w:p w14:paraId="5CC900C6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API Endpoint</w:t>
      </w:r>
    </w:p>
    <w:p w14:paraId="262F9BA6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</w:p>
    <w:p w14:paraId="0B73027B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Output</w:t>
      </w:r>
    </w:p>
    <w:p w14:paraId="5632CD9F" w14:textId="7E8E1DC7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from the RandomForest model</w:t>
      </w:r>
    </w:p>
    <w:p w14:paraId="76073BA7" w14:textId="6690A58A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containing:</w:t>
      </w:r>
    </w:p>
    <w:p w14:paraId="0E886F48" w14:textId="574268EC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Final decision</w:t>
      </w:r>
    </w:p>
    <w:p w14:paraId="2321C924" w14:textId="5A45348B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Explanation</w:t>
      </w:r>
    </w:p>
    <w:p w14:paraId="622E3574" w14:textId="0349BB75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Policy justification</w:t>
      </w:r>
    </w:p>
    <w:p w14:paraId="21C59901" w14:textId="4FF7C76F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Case justification</w:t>
      </w:r>
    </w:p>
    <w:p w14:paraId="348B8A7D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Version 2 demonstrates how ML + GenAI can produce transparent, auditable fraud decisions suitable for regulated environments.</w:t>
      </w:r>
    </w:p>
    <w:p w14:paraId="684CB00E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</w:p>
    <w:p w14:paraId="610AF056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b/>
          <w:bCs/>
          <w:sz w:val="22"/>
          <w:szCs w:val="22"/>
        </w:rPr>
      </w:pPr>
      <w:r w:rsidRPr="0023389B">
        <w:rPr>
          <w:rFonts w:ascii="Franklin Gothic Book" w:hAnsi="Franklin Gothic Book"/>
          <w:b/>
          <w:bCs/>
          <w:sz w:val="22"/>
          <w:szCs w:val="22"/>
        </w:rPr>
        <w:t>4. Installation Instructions</w:t>
      </w:r>
    </w:p>
    <w:p w14:paraId="7BB2F89E" w14:textId="77777777" w:rsidR="00562717" w:rsidRPr="0023389B" w:rsidRDefault="00562717" w:rsidP="0001522F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1. Create a virtual environment</w:t>
      </w:r>
    </w:p>
    <w:p w14:paraId="1BF8BC63" w14:textId="77777777" w:rsidR="00562717" w:rsidRPr="0023389B" w:rsidRDefault="00562717" w:rsidP="0001522F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</w:p>
    <w:p w14:paraId="305FE687" w14:textId="77777777" w:rsidR="00562717" w:rsidRPr="0023389B" w:rsidRDefault="00562717" w:rsidP="0001522F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2. Activate the environment</w:t>
      </w:r>
    </w:p>
    <w:p w14:paraId="6A1B843C" w14:textId="77777777" w:rsidR="00562717" w:rsidRPr="0023389B" w:rsidRDefault="00562717" w:rsidP="0001522F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Windows:</w:t>
      </w:r>
    </w:p>
    <w:p w14:paraId="4EE71D0A" w14:textId="77777777" w:rsidR="00562717" w:rsidRPr="0023389B" w:rsidRDefault="00562717" w:rsidP="0001522F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3. Install dependencies</w:t>
      </w:r>
    </w:p>
    <w:p w14:paraId="50CAD37F" w14:textId="77777777" w:rsidR="00562717" w:rsidRPr="0023389B" w:rsidRDefault="00562717" w:rsidP="0001522F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5. Running Version 1</w:t>
      </w:r>
    </w:p>
    <w:p w14:paraId="10209125" w14:textId="77777777" w:rsidR="00562717" w:rsidRPr="0023389B" w:rsidRDefault="00562717" w:rsidP="0001522F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Start the API</w:t>
      </w:r>
    </w:p>
    <w:p w14:paraId="0D01C140" w14:textId="77777777" w:rsidR="00562717" w:rsidRPr="0023389B" w:rsidRDefault="00562717" w:rsidP="0001522F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Open Swagger UI</w:t>
      </w:r>
    </w:p>
    <w:p w14:paraId="1788D941" w14:textId="77777777" w:rsidR="00562717" w:rsidRPr="0023389B" w:rsidRDefault="00562717" w:rsidP="0001522F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6. Running Version 2</w:t>
      </w:r>
    </w:p>
    <w:p w14:paraId="7803597E" w14:textId="77777777" w:rsidR="00562717" w:rsidRPr="0023389B" w:rsidRDefault="00562717" w:rsidP="0001522F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Start the API</w:t>
      </w:r>
    </w:p>
    <w:p w14:paraId="4A8BB1B0" w14:textId="77777777" w:rsidR="00562717" w:rsidRPr="0023389B" w:rsidRDefault="00562717" w:rsidP="0001522F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Open Swagger UI</w:t>
      </w:r>
    </w:p>
    <w:p w14:paraId="6C2C966F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</w:p>
    <w:p w14:paraId="059416F1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</w:p>
    <w:p w14:paraId="1D40BD59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7. API Inputs and Outputs</w:t>
      </w:r>
    </w:p>
    <w:p w14:paraId="57ACAFBC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Version 1 Input</w:t>
      </w:r>
    </w:p>
    <w:p w14:paraId="16DEA62D" w14:textId="1B708B5C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customer_id</w:t>
      </w:r>
    </w:p>
    <w:p w14:paraId="7699CEE2" w14:textId="2623E669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amount</w:t>
      </w:r>
    </w:p>
    <w:p w14:paraId="05A29955" w14:textId="11DF1B93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country</w:t>
      </w:r>
    </w:p>
    <w:p w14:paraId="49E114A4" w14:textId="19185368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channel</w:t>
      </w:r>
    </w:p>
    <w:p w14:paraId="5AE1AB59" w14:textId="392BD6E2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hour</w:t>
      </w:r>
    </w:p>
    <w:p w14:paraId="1E775205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Version 1 Output</w:t>
      </w:r>
    </w:p>
    <w:p w14:paraId="629257BD" w14:textId="6CE2B416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fraud_probability</w:t>
      </w:r>
    </w:p>
    <w:p w14:paraId="233CEA45" w14:textId="61B741A0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is_fraud</w:t>
      </w:r>
    </w:p>
    <w:p w14:paraId="72F40F29" w14:textId="0D1B24B8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explanation</w:t>
      </w:r>
    </w:p>
    <w:p w14:paraId="17F69DA5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</w:p>
    <w:p w14:paraId="6B0A7F42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Version 2 Input</w:t>
      </w:r>
    </w:p>
    <w:p w14:paraId="0CC0E949" w14:textId="314CB93C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transaction_id</w:t>
      </w:r>
    </w:p>
    <w:p w14:paraId="5FC254FB" w14:textId="4BAF6255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customer_id</w:t>
      </w:r>
    </w:p>
    <w:p w14:paraId="3D431B9E" w14:textId="27C3D83B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amount</w:t>
      </w:r>
    </w:p>
    <w:p w14:paraId="52874E98" w14:textId="1BBD6DA5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merchant</w:t>
      </w:r>
    </w:p>
    <w:p w14:paraId="2BDF0106" w14:textId="675B8DB9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location</w:t>
      </w:r>
    </w:p>
    <w:p w14:paraId="25371AEC" w14:textId="5231D3A8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country</w:t>
      </w:r>
    </w:p>
    <w:p w14:paraId="4E109E1C" w14:textId="569CC712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channel</w:t>
      </w:r>
    </w:p>
    <w:p w14:paraId="6E8E71DC" w14:textId="2994B427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hour</w:t>
      </w:r>
    </w:p>
    <w:p w14:paraId="69B2EF05" w14:textId="646ADBF8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timestamp</w:t>
      </w:r>
    </w:p>
    <w:p w14:paraId="10887474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Version 2 Output</w:t>
      </w:r>
    </w:p>
    <w:p w14:paraId="2F1CE969" w14:textId="7518511A" w:rsidR="00562717" w:rsidRPr="0023389B" w:rsidRDefault="00562717" w:rsidP="007A4022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</w:p>
    <w:p w14:paraId="46538ECE" w14:textId="619C9DD8" w:rsidR="007A4022" w:rsidRPr="0023389B" w:rsidRDefault="007A4022" w:rsidP="007A4022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noProof/>
          <w:sz w:val="22"/>
          <w:szCs w:val="22"/>
        </w:rPr>
        <w:drawing>
          <wp:inline distT="0" distB="0" distL="0" distR="0" wp14:anchorId="5060504B" wp14:editId="448AB7DA">
            <wp:extent cx="5943600" cy="1798955"/>
            <wp:effectExtent l="0" t="0" r="0" b="0"/>
            <wp:docPr id="426636967" name="Picture 1" descr="A server response showing a moderate fraud score of 0.30, indicating the transaction is not high-risk based on current polic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36967" name="Picture 1" descr="A server response showing a moderate fraud score of 0.30, indicating the transaction is not high-risk based on current polici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2FF9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</w:p>
    <w:p w14:paraId="5DC41A3A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lastRenderedPageBreak/>
        <w:t>8. Artifacts</w:t>
      </w:r>
    </w:p>
    <w:p w14:paraId="472F1ACF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The following artifacts are required for both versions:</w:t>
      </w:r>
    </w:p>
    <w:p w14:paraId="75244BB7" w14:textId="306B0961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— RandomForestClassifier</w:t>
      </w:r>
    </w:p>
    <w:p w14:paraId="0C79A77E" w14:textId="44E4C9E6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— Ordered feature list</w:t>
      </w:r>
    </w:p>
    <w:p w14:paraId="321B3190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These artifacts are generated by Version 1 and consumed by Version 2.</w:t>
      </w:r>
    </w:p>
    <w:p w14:paraId="58494245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</w:p>
    <w:p w14:paraId="2A7D3FE2" w14:textId="6BAF2F2F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Model scoring</w:t>
      </w:r>
    </w:p>
    <w:p w14:paraId="22089A6B" w14:textId="20F593ED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Feature alignment</w:t>
      </w:r>
    </w:p>
    <w:p w14:paraId="3F18C221" w14:textId="7C74112A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RAG retrieval</w:t>
      </w:r>
    </w:p>
    <w:p w14:paraId="33DC3BDD" w14:textId="63F56750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Agentic reasoning</w:t>
      </w:r>
    </w:p>
    <w:p w14:paraId="22F158E4" w14:textId="36B8C10F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Error handling</w:t>
      </w:r>
    </w:p>
    <w:p w14:paraId="1FEBE0DF" w14:textId="7384E185" w:rsidR="00562717" w:rsidRPr="0023389B" w:rsidRDefault="00562717" w:rsidP="0001522F">
      <w:pPr>
        <w:pStyle w:val="ListParagraph"/>
        <w:numPr>
          <w:ilvl w:val="0"/>
          <w:numId w:val="8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23389B">
        <w:rPr>
          <w:rFonts w:ascii="Franklin Gothic Book" w:hAnsi="Franklin Gothic Book"/>
          <w:sz w:val="22"/>
          <w:szCs w:val="22"/>
        </w:rPr>
        <w:t>Schema validation</w:t>
      </w:r>
    </w:p>
    <w:p w14:paraId="371E8DC6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</w:p>
    <w:p w14:paraId="1E3B5528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</w:p>
    <w:p w14:paraId="639BD515" w14:textId="77777777" w:rsidR="00562717" w:rsidRPr="0023389B" w:rsidRDefault="00562717" w:rsidP="0056271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</w:p>
    <w:sectPr w:rsidR="00562717" w:rsidRPr="0023389B" w:rsidSect="00562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13A"/>
    <w:multiLevelType w:val="hybridMultilevel"/>
    <w:tmpl w:val="68201004"/>
    <w:lvl w:ilvl="0" w:tplc="C256FAEC">
      <w:start w:val="4"/>
      <w:numFmt w:val="bullet"/>
      <w:lvlText w:val="•"/>
      <w:lvlJc w:val="left"/>
      <w:pPr>
        <w:ind w:left="1080" w:hanging="72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43B0B"/>
    <w:multiLevelType w:val="hybridMultilevel"/>
    <w:tmpl w:val="CA08336E"/>
    <w:lvl w:ilvl="0" w:tplc="C256FAEC">
      <w:start w:val="4"/>
      <w:numFmt w:val="bullet"/>
      <w:lvlText w:val="•"/>
      <w:lvlJc w:val="left"/>
      <w:pPr>
        <w:ind w:left="1080" w:hanging="72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F731B"/>
    <w:multiLevelType w:val="hybridMultilevel"/>
    <w:tmpl w:val="3A54F6A6"/>
    <w:lvl w:ilvl="0" w:tplc="C256FAEC">
      <w:start w:val="4"/>
      <w:numFmt w:val="bullet"/>
      <w:lvlText w:val="•"/>
      <w:lvlJc w:val="left"/>
      <w:pPr>
        <w:ind w:left="1080" w:hanging="72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4033B"/>
    <w:multiLevelType w:val="hybridMultilevel"/>
    <w:tmpl w:val="17E4C6B0"/>
    <w:lvl w:ilvl="0" w:tplc="C256FAEC">
      <w:start w:val="4"/>
      <w:numFmt w:val="bullet"/>
      <w:lvlText w:val="•"/>
      <w:lvlJc w:val="left"/>
      <w:pPr>
        <w:ind w:left="1080" w:hanging="72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C3520"/>
    <w:multiLevelType w:val="hybridMultilevel"/>
    <w:tmpl w:val="90A46B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817C8A"/>
    <w:multiLevelType w:val="multilevel"/>
    <w:tmpl w:val="03BE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62873"/>
    <w:multiLevelType w:val="hybridMultilevel"/>
    <w:tmpl w:val="DD9E9006"/>
    <w:lvl w:ilvl="0" w:tplc="C256FAEC">
      <w:start w:val="4"/>
      <w:numFmt w:val="bullet"/>
      <w:lvlText w:val="•"/>
      <w:lvlJc w:val="left"/>
      <w:pPr>
        <w:ind w:left="1080" w:hanging="72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B97FCB"/>
    <w:multiLevelType w:val="hybridMultilevel"/>
    <w:tmpl w:val="A21232AE"/>
    <w:lvl w:ilvl="0" w:tplc="C256FAEC">
      <w:start w:val="4"/>
      <w:numFmt w:val="bullet"/>
      <w:lvlText w:val="•"/>
      <w:lvlJc w:val="left"/>
      <w:pPr>
        <w:ind w:left="1080" w:hanging="72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1429EC"/>
    <w:multiLevelType w:val="hybridMultilevel"/>
    <w:tmpl w:val="EEEC8AAE"/>
    <w:lvl w:ilvl="0" w:tplc="C256FAEC">
      <w:start w:val="4"/>
      <w:numFmt w:val="bullet"/>
      <w:lvlText w:val="•"/>
      <w:lvlJc w:val="left"/>
      <w:pPr>
        <w:ind w:left="1080" w:hanging="72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C4792"/>
    <w:multiLevelType w:val="hybridMultilevel"/>
    <w:tmpl w:val="E51A9B36"/>
    <w:lvl w:ilvl="0" w:tplc="C256FAEC">
      <w:start w:val="4"/>
      <w:numFmt w:val="bullet"/>
      <w:lvlText w:val="•"/>
      <w:lvlJc w:val="left"/>
      <w:pPr>
        <w:ind w:left="1080" w:hanging="72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06AA4"/>
    <w:multiLevelType w:val="hybridMultilevel"/>
    <w:tmpl w:val="EB967A08"/>
    <w:lvl w:ilvl="0" w:tplc="C256FAEC">
      <w:start w:val="4"/>
      <w:numFmt w:val="bullet"/>
      <w:lvlText w:val="•"/>
      <w:lvlJc w:val="left"/>
      <w:pPr>
        <w:ind w:left="1080" w:hanging="72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5B67EF"/>
    <w:multiLevelType w:val="hybridMultilevel"/>
    <w:tmpl w:val="0BE4750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AC54F3B"/>
    <w:multiLevelType w:val="hybridMultilevel"/>
    <w:tmpl w:val="976ED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3A28FC"/>
    <w:multiLevelType w:val="hybridMultilevel"/>
    <w:tmpl w:val="07661E6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614EC3"/>
    <w:multiLevelType w:val="hybridMultilevel"/>
    <w:tmpl w:val="77E2783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B90EC6C8">
      <w:numFmt w:val="bullet"/>
      <w:lvlText w:val="•"/>
      <w:lvlJc w:val="left"/>
      <w:pPr>
        <w:ind w:left="2570" w:hanging="77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FF1091"/>
    <w:multiLevelType w:val="hybridMultilevel"/>
    <w:tmpl w:val="98AA42D6"/>
    <w:lvl w:ilvl="0" w:tplc="C256FAEC">
      <w:start w:val="4"/>
      <w:numFmt w:val="bullet"/>
      <w:lvlText w:val="•"/>
      <w:lvlJc w:val="left"/>
      <w:pPr>
        <w:ind w:left="1080" w:hanging="72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F79EA"/>
    <w:multiLevelType w:val="multilevel"/>
    <w:tmpl w:val="8EFC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04604"/>
    <w:multiLevelType w:val="hybridMultilevel"/>
    <w:tmpl w:val="A686D254"/>
    <w:lvl w:ilvl="0" w:tplc="C256FAEC">
      <w:start w:val="4"/>
      <w:numFmt w:val="bullet"/>
      <w:lvlText w:val="•"/>
      <w:lvlJc w:val="left"/>
      <w:pPr>
        <w:ind w:left="1080" w:hanging="72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136596">
    <w:abstractNumId w:val="4"/>
  </w:num>
  <w:num w:numId="2" w16cid:durableId="988750057">
    <w:abstractNumId w:val="13"/>
  </w:num>
  <w:num w:numId="3" w16cid:durableId="1234201038">
    <w:abstractNumId w:val="14"/>
  </w:num>
  <w:num w:numId="4" w16cid:durableId="2085835869">
    <w:abstractNumId w:val="11"/>
  </w:num>
  <w:num w:numId="5" w16cid:durableId="2105148793">
    <w:abstractNumId w:val="16"/>
  </w:num>
  <w:num w:numId="6" w16cid:durableId="1362242578">
    <w:abstractNumId w:val="5"/>
  </w:num>
  <w:num w:numId="7" w16cid:durableId="1524973573">
    <w:abstractNumId w:val="12"/>
  </w:num>
  <w:num w:numId="8" w16cid:durableId="976032407">
    <w:abstractNumId w:val="6"/>
  </w:num>
  <w:num w:numId="9" w16cid:durableId="1534919771">
    <w:abstractNumId w:val="15"/>
  </w:num>
  <w:num w:numId="10" w16cid:durableId="2067989960">
    <w:abstractNumId w:val="2"/>
  </w:num>
  <w:num w:numId="11" w16cid:durableId="2010256385">
    <w:abstractNumId w:val="9"/>
  </w:num>
  <w:num w:numId="12" w16cid:durableId="1198545763">
    <w:abstractNumId w:val="8"/>
  </w:num>
  <w:num w:numId="13" w16cid:durableId="771508950">
    <w:abstractNumId w:val="7"/>
  </w:num>
  <w:num w:numId="14" w16cid:durableId="1240864782">
    <w:abstractNumId w:val="0"/>
  </w:num>
  <w:num w:numId="15" w16cid:durableId="326637492">
    <w:abstractNumId w:val="3"/>
  </w:num>
  <w:num w:numId="16" w16cid:durableId="1685742515">
    <w:abstractNumId w:val="1"/>
  </w:num>
  <w:num w:numId="17" w16cid:durableId="750152989">
    <w:abstractNumId w:val="10"/>
  </w:num>
  <w:num w:numId="18" w16cid:durableId="298885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11D"/>
    <w:rsid w:val="0001522F"/>
    <w:rsid w:val="00084F86"/>
    <w:rsid w:val="00087E06"/>
    <w:rsid w:val="000D678B"/>
    <w:rsid w:val="001C4AC5"/>
    <w:rsid w:val="001E0BB2"/>
    <w:rsid w:val="0023389B"/>
    <w:rsid w:val="0026467D"/>
    <w:rsid w:val="00294C7E"/>
    <w:rsid w:val="00324FBC"/>
    <w:rsid w:val="00475736"/>
    <w:rsid w:val="00562717"/>
    <w:rsid w:val="005926B1"/>
    <w:rsid w:val="006428DF"/>
    <w:rsid w:val="007901ED"/>
    <w:rsid w:val="007A4022"/>
    <w:rsid w:val="008D5E3E"/>
    <w:rsid w:val="00B00868"/>
    <w:rsid w:val="00C20940"/>
    <w:rsid w:val="00C901D9"/>
    <w:rsid w:val="00CF1747"/>
    <w:rsid w:val="00F34BF8"/>
    <w:rsid w:val="00F9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EF46"/>
  <w15:chartTrackingRefBased/>
  <w15:docId w15:val="{366655F1-FCF1-43BD-8F24-FA5AA6DAF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717"/>
  </w:style>
  <w:style w:type="paragraph" w:styleId="Heading1">
    <w:name w:val="heading 1"/>
    <w:basedOn w:val="Normal"/>
    <w:next w:val="Normal"/>
    <w:link w:val="Heading1Char"/>
    <w:uiPriority w:val="9"/>
    <w:qFormat/>
    <w:rsid w:val="00F91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Annadatha</dc:creator>
  <cp:keywords/>
  <dc:description/>
  <cp:lastModifiedBy>Bhagya Annadatha</cp:lastModifiedBy>
  <cp:revision>10</cp:revision>
  <dcterms:created xsi:type="dcterms:W3CDTF">2026-04-06T17:02:00Z</dcterms:created>
  <dcterms:modified xsi:type="dcterms:W3CDTF">2026-04-07T20:14:00Z</dcterms:modified>
</cp:coreProperties>
</file>