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FAA6" w14:textId="77777777" w:rsidR="00AF3CD7" w:rsidRDefault="00AF3CD7" w:rsidP="00AF3CD7">
      <w:pPr>
        <w:pStyle w:val="Body"/>
        <w:rPr>
          <w:b/>
          <w:bCs/>
          <w:sz w:val="36"/>
          <w:szCs w:val="36"/>
        </w:rPr>
      </w:pPr>
      <w:r>
        <w:rPr>
          <w:rFonts w:eastAsia="Arial Unicode MS" w:cs="Arial Unicode MS"/>
          <w:b/>
          <w:bCs/>
          <w:sz w:val="36"/>
          <w:szCs w:val="36"/>
        </w:rPr>
        <w:t>Steps to Deploy services in GKE:</w:t>
      </w:r>
    </w:p>
    <w:p w14:paraId="2D2B8FD1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Create the </w:t>
      </w:r>
      <w:proofErr w:type="spellStart"/>
      <w:r>
        <w:rPr>
          <w:rFonts w:ascii="Calibri" w:hAnsi="Calibri"/>
          <w:sz w:val="36"/>
          <w:szCs w:val="36"/>
        </w:rPr>
        <w:t>Dockerfile</w:t>
      </w:r>
      <w:proofErr w:type="spellEnd"/>
      <w:r>
        <w:rPr>
          <w:rFonts w:ascii="Calibri" w:hAnsi="Calibri"/>
          <w:sz w:val="36"/>
          <w:szCs w:val="36"/>
        </w:rPr>
        <w:t xml:space="preserve"> with the artifacts information and instructions to run the jar file.</w:t>
      </w:r>
    </w:p>
    <w:p w14:paraId="7B3912C6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Commit the Source code along with the </w:t>
      </w:r>
      <w:proofErr w:type="spellStart"/>
      <w:r>
        <w:rPr>
          <w:rFonts w:ascii="Calibri" w:hAnsi="Calibri"/>
          <w:sz w:val="36"/>
          <w:szCs w:val="36"/>
        </w:rPr>
        <w:t>Dockerfile</w:t>
      </w:r>
      <w:proofErr w:type="spellEnd"/>
      <w:r>
        <w:rPr>
          <w:rFonts w:ascii="Calibri" w:hAnsi="Calibri"/>
          <w:sz w:val="36"/>
          <w:szCs w:val="36"/>
        </w:rPr>
        <w:t xml:space="preserve"> to Git.</w:t>
      </w:r>
    </w:p>
    <w:p w14:paraId="57922B91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Go to GCP UI and Select the </w:t>
      </w:r>
      <w:proofErr w:type="spellStart"/>
      <w:r>
        <w:rPr>
          <w:rFonts w:ascii="Calibri" w:hAnsi="Calibri"/>
          <w:sz w:val="36"/>
          <w:szCs w:val="36"/>
        </w:rPr>
        <w:t>Kubernates</w:t>
      </w:r>
      <w:proofErr w:type="spellEnd"/>
      <w:r>
        <w:rPr>
          <w:rFonts w:ascii="Calibri" w:hAnsi="Calibri"/>
          <w:sz w:val="36"/>
          <w:szCs w:val="36"/>
        </w:rPr>
        <w:t xml:space="preserve"> Engine</w:t>
      </w:r>
    </w:p>
    <w:p w14:paraId="1D9E3A69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Select cluster and choose the plan as Pay per Pod then cluster will be created.</w:t>
      </w:r>
    </w:p>
    <w:p w14:paraId="5A3394BA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Choose Deploy option</w:t>
      </w:r>
    </w:p>
    <w:p w14:paraId="07DD8176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Select New Image Creation Radio Button</w:t>
      </w:r>
    </w:p>
    <w:p w14:paraId="57BC2FD5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Select the Repository (we have placed our code in </w:t>
      </w:r>
      <w:proofErr w:type="spellStart"/>
      <w:r>
        <w:rPr>
          <w:rFonts w:ascii="Calibri" w:hAnsi="Calibri"/>
          <w:sz w:val="36"/>
          <w:szCs w:val="36"/>
        </w:rPr>
        <w:t>github</w:t>
      </w:r>
      <w:proofErr w:type="spellEnd"/>
      <w:r>
        <w:rPr>
          <w:rFonts w:ascii="Calibri" w:hAnsi="Calibri"/>
          <w:sz w:val="36"/>
          <w:szCs w:val="36"/>
        </w:rPr>
        <w:t>)</w:t>
      </w:r>
    </w:p>
    <w:p w14:paraId="6983DF69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Then login to your repository and provide the necessary permissions to fetch the repos and other details.</w:t>
      </w:r>
    </w:p>
    <w:p w14:paraId="031EA19B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select the repo to Build and Deploy</w:t>
      </w:r>
    </w:p>
    <w:p w14:paraId="492A5E59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Specify the ‘</w:t>
      </w:r>
      <w:proofErr w:type="spellStart"/>
      <w:r>
        <w:rPr>
          <w:rFonts w:ascii="Calibri" w:hAnsi="Calibri"/>
          <w:sz w:val="36"/>
          <w:szCs w:val="36"/>
        </w:rPr>
        <w:t>Dockerfile</w:t>
      </w:r>
      <w:proofErr w:type="spellEnd"/>
      <w:r>
        <w:rPr>
          <w:rFonts w:ascii="Calibri" w:hAnsi="Calibri"/>
          <w:sz w:val="36"/>
          <w:szCs w:val="36"/>
        </w:rPr>
        <w:t>’ name in Docker Instruction file name</w:t>
      </w:r>
    </w:p>
    <w:p w14:paraId="79724829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Specify the Image name and Version</w:t>
      </w:r>
    </w:p>
    <w:p w14:paraId="304736D8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In Deploy Section, Please provide the target port and deploy environment name and click on deploy.(By Default it will create 3 instances we can modify the instance by changing the YAML file in reply section)</w:t>
      </w:r>
    </w:p>
    <w:p w14:paraId="370FD050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Once it’s Deployed we have to create the Service Expose </w:t>
      </w:r>
    </w:p>
    <w:p w14:paraId="74B770B7" w14:textId="77777777" w:rsidR="00AF3CD7" w:rsidRDefault="00AF3CD7" w:rsidP="00AF3CD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libri" w:hAnsi="Calibri"/>
          <w:sz w:val="36"/>
          <w:szCs w:val="36"/>
        </w:rPr>
        <w:t>Click on Service Expose setup Button then our services will be available on Public network with load balanced URL</w:t>
      </w:r>
    </w:p>
    <w:p w14:paraId="277E88CA" w14:textId="77777777" w:rsidR="005556F9" w:rsidRDefault="005556F9">
      <w:pPr>
        <w:pStyle w:val="Body"/>
        <w:rPr>
          <w:sz w:val="32"/>
          <w:szCs w:val="32"/>
        </w:rPr>
      </w:pPr>
    </w:p>
    <w:p w14:paraId="3C527C35" w14:textId="77777777" w:rsidR="005556F9" w:rsidRDefault="00693F6C">
      <w:pPr>
        <w:pStyle w:val="Body"/>
        <w:rPr>
          <w:b/>
          <w:bCs/>
          <w:sz w:val="36"/>
          <w:szCs w:val="36"/>
        </w:rPr>
      </w:pPr>
      <w:r>
        <w:rPr>
          <w:rFonts w:eastAsia="Arial Unicode MS" w:cs="Arial Unicode MS"/>
          <w:b/>
          <w:bCs/>
          <w:sz w:val="36"/>
          <w:szCs w:val="36"/>
        </w:rPr>
        <w:t>Steps to test IVR solution:</w:t>
      </w:r>
    </w:p>
    <w:p w14:paraId="4373DA64" w14:textId="77777777" w:rsidR="005556F9" w:rsidRDefault="00693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Dial: +1-325-420-0899</w:t>
      </w:r>
    </w:p>
    <w:p w14:paraId="4E8DFFB3" w14:textId="77777777" w:rsidR="005556F9" w:rsidRDefault="00693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will hear trial version prompt, no barge in here, press any key after trial prompt is completed. </w:t>
      </w:r>
    </w:p>
    <w:p w14:paraId="389759E8" w14:textId="77777777" w:rsidR="005556F9" w:rsidRDefault="00693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plays welcome message. </w:t>
      </w:r>
    </w:p>
    <w:p w14:paraId="2160F7FE" w14:textId="77777777" w:rsidR="005556F9" w:rsidRDefault="00693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asks for 7-digit employee id. Please enter exactly 7 digits for now. </w:t>
      </w:r>
    </w:p>
    <w:p w14:paraId="20169588" w14:textId="77777777" w:rsidR="005556F9" w:rsidRDefault="00693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Next it plays “please say your name after the beep”. Here you can record your preferred name. </w:t>
      </w:r>
    </w:p>
    <w:p w14:paraId="1D73361C" w14:textId="77777777" w:rsidR="005556F9" w:rsidRDefault="00693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 collect audio along with employee id and saved to database. </w:t>
      </w:r>
    </w:p>
    <w:p w14:paraId="67EF9062" w14:textId="77777777" w:rsidR="005556F9" w:rsidRDefault="00693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plays thank you messa</w:t>
      </w:r>
      <w:r>
        <w:rPr>
          <w:sz w:val="32"/>
          <w:szCs w:val="32"/>
        </w:rPr>
        <w:t xml:space="preserve">ge and ends the call. </w:t>
      </w:r>
    </w:p>
    <w:p w14:paraId="6C82F2FD" w14:textId="77777777" w:rsidR="005556F9" w:rsidRDefault="00693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After approval this audio will be available to listen on web portal.</w:t>
      </w:r>
    </w:p>
    <w:p w14:paraId="76B0C99F" w14:textId="77777777" w:rsidR="005556F9" w:rsidRDefault="00693F6C">
      <w:pPr>
        <w:pStyle w:val="Body"/>
        <w:rPr>
          <w:b/>
          <w:bCs/>
          <w:sz w:val="36"/>
          <w:szCs w:val="36"/>
        </w:rPr>
      </w:pPr>
      <w:r>
        <w:rPr>
          <w:rFonts w:eastAsia="Arial Unicode MS" w:cs="Arial Unicode MS"/>
          <w:b/>
          <w:bCs/>
          <w:sz w:val="36"/>
          <w:szCs w:val="36"/>
        </w:rPr>
        <w:t>Steps to test WhatsApp BOT:</w:t>
      </w:r>
    </w:p>
    <w:p w14:paraId="7733C062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 +1-415-523-8886 to your contacts.</w:t>
      </w:r>
    </w:p>
    <w:p w14:paraId="176877E6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From your WhatsApp send a message exactly as "join hardly-represent" without quotes, please check </w:t>
      </w:r>
      <w:r>
        <w:rPr>
          <w:sz w:val="32"/>
          <w:szCs w:val="32"/>
        </w:rPr>
        <w:t>the case. This is to validate your WhatsApp number with the application account.</w:t>
      </w:r>
    </w:p>
    <w:p w14:paraId="1DCC759E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You will receive Thank you message from the bot.</w:t>
      </w:r>
    </w:p>
    <w:p w14:paraId="47C8F7AE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You can send "hi or hello" to the bot to start the conversation.</w:t>
      </w:r>
    </w:p>
    <w:p w14:paraId="03D29A6B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Bot replies: Welcome to Wells Fargo WhatsApp - Name Collector</w:t>
      </w:r>
      <w:r>
        <w:rPr>
          <w:sz w:val="32"/>
          <w:szCs w:val="32"/>
        </w:rPr>
        <w:t xml:space="preserve"> Bot, with Wells Fargo logo and a template to fill your basic details. </w:t>
      </w:r>
    </w:p>
    <w:p w14:paraId="417AA3EF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FirstName: XXXXX, this is mandatory to be send if not everything.</w:t>
      </w:r>
    </w:p>
    <w:p w14:paraId="18EFCFFC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Bot replies:  Now Please record your Name by using Microphone icon on your right corner of your mobile screen. </w:t>
      </w:r>
    </w:p>
    <w:p w14:paraId="430AA6F3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Please</w:t>
      </w:r>
      <w:r>
        <w:rPr>
          <w:sz w:val="32"/>
          <w:szCs w:val="32"/>
        </w:rPr>
        <w:t xml:space="preserve"> record your name and send the audio message.</w:t>
      </w:r>
    </w:p>
    <w:p w14:paraId="0AB39F28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This will be captured along with the employee id, name and sent to Database for admin approval.</w:t>
      </w:r>
    </w:p>
    <w:p w14:paraId="27ED8412" w14:textId="77777777" w:rsidR="005556F9" w:rsidRDefault="00693F6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Once admin approves, this will be published for others to listen on web portal</w:t>
      </w:r>
    </w:p>
    <w:p w14:paraId="1C67752F" w14:textId="77777777" w:rsidR="00AF3CD7" w:rsidRDefault="00AF3CD7">
      <w:pPr>
        <w:pStyle w:val="Body"/>
        <w:rPr>
          <w:rFonts w:eastAsia="Arial Unicode MS" w:cs="Arial Unicode MS"/>
          <w:b/>
          <w:bCs/>
          <w:sz w:val="36"/>
          <w:szCs w:val="36"/>
        </w:rPr>
      </w:pPr>
    </w:p>
    <w:sectPr w:rsidR="00AF3C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B3BC" w14:textId="77777777" w:rsidR="00693F6C" w:rsidRDefault="00693F6C">
      <w:r>
        <w:separator/>
      </w:r>
    </w:p>
  </w:endnote>
  <w:endnote w:type="continuationSeparator" w:id="0">
    <w:p w14:paraId="163D8A0D" w14:textId="77777777" w:rsidR="00693F6C" w:rsidRDefault="0069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E1594" w14:textId="77777777" w:rsidR="005556F9" w:rsidRDefault="005556F9">
    <w:pPr>
      <w:pStyle w:val="Footer"/>
      <w:tabs>
        <w:tab w:val="clear" w:pos="936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A1F4" w14:textId="77777777" w:rsidR="00693F6C" w:rsidRDefault="00693F6C">
      <w:r>
        <w:separator/>
      </w:r>
    </w:p>
  </w:footnote>
  <w:footnote w:type="continuationSeparator" w:id="0">
    <w:p w14:paraId="5C426EB7" w14:textId="77777777" w:rsidR="00693F6C" w:rsidRDefault="00693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11E6" w14:textId="77777777" w:rsidR="005556F9" w:rsidRDefault="00693F6C">
    <w:pPr>
      <w:pStyle w:val="Header"/>
      <w:tabs>
        <w:tab w:val="clear" w:pos="9360"/>
        <w:tab w:val="right" w:pos="93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84342CE" wp14:editId="2766D00C">
              <wp:simplePos x="0" y="0"/>
              <wp:positionH relativeFrom="page">
                <wp:posOffset>911180</wp:posOffset>
              </wp:positionH>
              <wp:positionV relativeFrom="page">
                <wp:posOffset>452120</wp:posOffset>
              </wp:positionV>
              <wp:extent cx="5950040" cy="225708"/>
              <wp:effectExtent l="0" t="0" r="0" b="0"/>
              <wp:wrapNone/>
              <wp:docPr id="1073741825" name="officeArt object" descr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40" cy="22570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DD2DE7C" w14:textId="77777777" w:rsidR="005556F9" w:rsidRDefault="00693F6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</w:pPr>
                          <w:r>
                            <w:rPr>
                              <w:caps/>
                              <w:color w:val="FFFFFF"/>
                              <w:u w:color="FFFFFF"/>
                            </w:rPr>
                            <w:t>WELLS fARGO tECHNOLOGY hACKATHON – 2022 – nAME PRONUNCIATION</w:t>
                          </w: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342CE" id="officeArt object" o:spid="_x0000_s1026" alt="Rectangle 197" style="position:absolute;margin-left:71.75pt;margin-top:35.6pt;width:468.5pt;height:17.7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" fillcolor="#4472c4 [3204]" stroked="f" strokeweight="1pt">
              <v:stroke miterlimit="4"/>
              <v:textbox inset="1.27mm,1.27mm,1.27mm,1.27mm">
                <w:txbxContent>
                  <w:p w14:paraId="7DD2DE7C" w14:textId="77777777" w:rsidR="005556F9" w:rsidRDefault="00693F6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</w:pPr>
                    <w:r>
                      <w:rPr>
                        <w:caps/>
                        <w:color w:val="FFFFFF"/>
                        <w:u w:color="FFFFFF"/>
                      </w:rPr>
                      <w:t>WELLS fARGO tECHNOLOGY hACKATHON – 2022 – nAME PRONUNCIATION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E4835D3" wp14:editId="2345B4D9">
              <wp:simplePos x="0" y="0"/>
              <wp:positionH relativeFrom="page">
                <wp:posOffset>914400</wp:posOffset>
              </wp:positionH>
              <wp:positionV relativeFrom="page">
                <wp:posOffset>9326880</wp:posOffset>
              </wp:positionV>
              <wp:extent cx="457199" cy="320040"/>
              <wp:effectExtent l="0" t="0" r="0" b="0"/>
              <wp:wrapNone/>
              <wp:docPr id="1073741826" name="officeArt object" descr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9" cy="3200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2010287" w14:textId="77777777" w:rsidR="005556F9" w:rsidRDefault="00693F6C">
                          <w:pPr>
                            <w:pStyle w:val="Body"/>
                            <w:jc w:val="right"/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45719" tIns="45719" rIns="45719" bIns="45719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835D3" id="_x0000_s1027" alt="Rectangle 40" style="position:absolute;margin-left:1in;margin-top:734.4pt;width:36pt;height:25.2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" fillcolor="black" stroked="f" strokeweight="1pt">
              <v:stroke miterlimit="4"/>
              <v:textbox inset="1.27mm,1.27mm,1.27mm,1.27mm">
                <w:txbxContent>
                  <w:p w14:paraId="42010287" w14:textId="77777777" w:rsidR="005556F9" w:rsidRDefault="00693F6C">
                    <w:pPr>
                      <w:pStyle w:val="Body"/>
                      <w:jc w:val="right"/>
                    </w:pPr>
                    <w:r>
                      <w:rPr>
                        <w:color w:val="FFFFFF"/>
                        <w:sz w:val="28"/>
                        <w:szCs w:val="28"/>
                        <w:u w:color="FFFFFF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  <w:u w:color="FFFFFF"/>
                      </w:rPr>
                      <w:instrText xml:space="preserve"> PAGE </w:instrText>
                    </w:r>
                    <w:r>
                      <w:rPr>
                        <w:color w:val="FFFFFF"/>
                        <w:sz w:val="28"/>
                        <w:szCs w:val="28"/>
                        <w:u w:color="FFFFFF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  <w:u w:color="FFFFFF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  <w:u w:color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152400" distB="152400" distL="152400" distR="152400" simplePos="0" relativeHeight="251660288" behindDoc="1" locked="0" layoutInCell="1" allowOverlap="1" wp14:anchorId="4437B077" wp14:editId="27799196">
              <wp:simplePos x="0" y="0"/>
              <wp:positionH relativeFrom="page">
                <wp:posOffset>933389</wp:posOffset>
              </wp:positionH>
              <wp:positionV relativeFrom="page">
                <wp:posOffset>9326880</wp:posOffset>
              </wp:positionV>
              <wp:extent cx="5924611" cy="320040"/>
              <wp:effectExtent l="0" t="0" r="0" b="0"/>
              <wp:wrapNone/>
              <wp:docPr id="1073741829" name="officeArt object" descr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611" cy="320040"/>
                        <a:chOff x="0" y="0"/>
                        <a:chExt cx="5924610" cy="320039"/>
                      </a:xfrm>
                    </wpg:grpSpPr>
                    <wps:wsp>
                      <wps:cNvPr id="1073741827" name="Rectangle 38"/>
                      <wps:cNvSpPr/>
                      <wps:spPr>
                        <a:xfrm>
                          <a:off x="0" y="0"/>
                          <a:ext cx="5924611" cy="18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Text Box 39"/>
                      <wps:cNvSpPr txBox="1"/>
                      <wps:spPr>
                        <a:xfrm>
                          <a:off x="72450" y="111611"/>
                          <a:ext cx="5741731" cy="2084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60CF66" w14:textId="77777777" w:rsidR="005556F9" w:rsidRDefault="00693F6C"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color w:val="7F7F7F"/>
                                <w:u w:color="7F7F7F"/>
                              </w:rPr>
                              <w:t>May 14, 2022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37B077" id="_x0000_s1028" alt="Group 37" style="position:absolute;margin-left:73.5pt;margin-top:734.4pt;width:466.5pt;height:25.2pt;z-index:-251656192;mso-wrap-distance-left:12pt;mso-wrap-distance-top:12pt;mso-wrap-distance-right:12pt;mso-wrap-distance-bottom:12pt;mso-position-horizontal-relative:page;mso-position-vertical-relative:page" coordsize="5924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">
              <v:rect id="Rectangle 38" o:spid="_x0000_s1029" style="position:absolute;width:59246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" fillcolor="black" stroked="f" strokeweight="1pt">
                <v:stroke miterlimit="4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left:724;top:1116;width:57417;height:20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" filled="f" stroked="f" strokeweight="1pt">
                <v:stroke miterlimit="4"/>
                <v:textbox inset="0,0,0,0">
                  <w:txbxContent>
                    <w:p w14:paraId="7060CF66" w14:textId="77777777" w:rsidR="005556F9" w:rsidRDefault="00693F6C">
                      <w:pPr>
                        <w:pStyle w:val="Body"/>
                        <w:jc w:val="right"/>
                      </w:pPr>
                      <w:r>
                        <w:rPr>
                          <w:color w:val="7F7F7F"/>
                          <w:u w:color="7F7F7F"/>
                        </w:rPr>
                        <w:t>May 14, 2022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3AED"/>
    <w:multiLevelType w:val="hybridMultilevel"/>
    <w:tmpl w:val="9768F678"/>
    <w:styleLink w:val="ImportedStyle2"/>
    <w:lvl w:ilvl="0" w:tplc="0CD80A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0859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6612FE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16F5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280D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6C3170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9248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8D9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BC1FEA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706FD3"/>
    <w:multiLevelType w:val="hybridMultilevel"/>
    <w:tmpl w:val="9768F678"/>
    <w:numStyleLink w:val="ImportedStyle2"/>
  </w:abstractNum>
  <w:abstractNum w:abstractNumId="2" w15:restartNumberingAfterBreak="0">
    <w:nsid w:val="18D41FE6"/>
    <w:multiLevelType w:val="hybridMultilevel"/>
    <w:tmpl w:val="BF7A3F56"/>
    <w:numStyleLink w:val="ImportedStyle1"/>
  </w:abstractNum>
  <w:abstractNum w:abstractNumId="3" w15:restartNumberingAfterBreak="0">
    <w:nsid w:val="43B36510"/>
    <w:multiLevelType w:val="hybridMultilevel"/>
    <w:tmpl w:val="BF7A3F56"/>
    <w:styleLink w:val="ImportedStyle1"/>
    <w:lvl w:ilvl="0" w:tplc="2F1007B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E2B58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4EE964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D62F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EC83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8643F0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7089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FC7D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3AF9BC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  <w:lvl w:ilvl="0" w:tplc="A2B21AA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FA22CD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5CE0BA2">
        <w:start w:val="1"/>
        <w:numFmt w:val="lowerRoman"/>
        <w:lvlText w:val="%3."/>
        <w:lvlJc w:val="left"/>
        <w:pPr>
          <w:ind w:left="21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747D7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532AD1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3D401EA">
        <w:start w:val="1"/>
        <w:numFmt w:val="lowerRoman"/>
        <w:lvlText w:val="%6."/>
        <w:lvlJc w:val="left"/>
        <w:pPr>
          <w:ind w:left="43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21C27F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2C46F9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8C61746">
        <w:start w:val="1"/>
        <w:numFmt w:val="lowerRoman"/>
        <w:lvlText w:val="%9."/>
        <w:lvlJc w:val="left"/>
        <w:pPr>
          <w:ind w:left="64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F9"/>
    <w:rsid w:val="005556F9"/>
    <w:rsid w:val="00693F6C"/>
    <w:rsid w:val="00A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7ED3"/>
  <w15:docId w15:val="{6B38E524-5519-4476-B100-2538201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Thota, Kamalakar</cp:lastModifiedBy>
  <cp:revision>2</cp:revision>
  <dcterms:created xsi:type="dcterms:W3CDTF">2022-05-16T20:00:00Z</dcterms:created>
  <dcterms:modified xsi:type="dcterms:W3CDTF">2022-05-16T20:00:00Z</dcterms:modified>
</cp:coreProperties>
</file>