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368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ho-fir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b/>
          <w:color w:val="1A1F2C"/>
          <w:sz w:val="28"/>
        </w:rPr>
        <w:t>A051  Fire Alarm Commissioning Certificate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E03E3E"/>
                <w:sz w:val="20"/>
              </w:rPr>
              <w:t>Details of Client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2268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Name</w:t>
                  </w:r>
                </w:p>
              </w:tc>
              <w:tc>
                <w:tcPr>
                  <w:tcW w:type="dxa" w:w="7370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[Customer Name]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2268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Address</w:t>
                  </w:r>
                </w:p>
              </w:tc>
              <w:tc>
                <w:tcPr>
                  <w:tcW w:type="dxa" w:w="7370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[Customer Address]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2268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Postcode</w:t>
                  </w:r>
                </w:p>
              </w:tc>
              <w:tc>
                <w:tcPr>
                  <w:tcW w:type="dxa" w:w="3402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[Customer Postcode]</w:t>
                  </w:r>
                </w:p>
              </w:tc>
            </w:tr>
          </w:tbl>
          <w:p/>
        </w:tc>
      </w:tr>
    </w:tbl>
    <w:p>
      <w:pPr>
        <w:spacing w:after="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E03E3E"/>
                <w:sz w:val="20"/>
              </w:rPr>
              <w:t>Details of the Fire Alarm and Detection System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2268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Address</w:t>
                  </w:r>
                </w:p>
              </w:tc>
              <w:tc>
                <w:tcPr>
                  <w:tcW w:type="dxa" w:w="7370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[Site Address]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2268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Extent of system covered by this</w:t>
                  </w:r>
                </w:p>
              </w:tc>
              <w:tc>
                <w:tcPr>
                  <w:tcW w:type="dxa" w:w="7370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[Extent of System]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80"/>
              <w:gridCol w:w="2480"/>
              <w:gridCol w:w="2480"/>
              <w:gridCol w:w="2480"/>
            </w:tblGrid>
            <w:tr>
              <w:tc>
                <w:tcPr>
                  <w:tcW w:type="dxa" w:w="1474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The system is</w:t>
                  </w:r>
                </w:p>
              </w:tc>
              <w:tc>
                <w:tcPr>
                  <w:tcW w:type="dxa" w:w="362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[New / Modification]</w:t>
                  </w:r>
                </w:p>
              </w:tc>
              <w:tc>
                <w:tcPr>
                  <w:tcW w:type="dxa" w:w="1361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Category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[Category of System]</w:t>
                  </w:r>
                </w:p>
              </w:tc>
            </w:tr>
          </w:tbl>
          <w:p/>
        </w:tc>
      </w:tr>
    </w:tbl>
    <w:p>
      <w:pPr>
        <w:spacing w:after="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E03E3E"/>
                <w:sz w:val="20"/>
              </w:rPr>
              <w:t>System Examinations and Recommendations</w:t>
            </w:r>
          </w:p>
          <w:p>
            <w:pPr>
              <w:spacing w:after="80"/>
            </w:pPr>
            <w:r>
              <w:rPr>
                <w:rFonts w:ascii="Calibri" w:hAnsi="Calibri"/>
                <w:i/>
                <w:color w:val="1A1F2C"/>
                <w:sz w:val="16"/>
              </w:rPr>
              <w:t>Tick boxes or insert N/A (not applicable, as appropriate)</w:t>
            </w:r>
          </w:p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☐  </w:t>
            </w:r>
            <w:r>
              <w:rPr>
                <w:rFonts w:ascii="Calibri" w:hAnsi="Calibri"/>
                <w:color w:val="1A1F2C"/>
                <w:sz w:val="18"/>
              </w:rPr>
              <w:t>All equipment operates correctly</w:t>
            </w:r>
          </w:p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☐  </w:t>
            </w:r>
            <w:r>
              <w:rPr>
                <w:rFonts w:ascii="Calibri" w:hAnsi="Calibri"/>
                <w:color w:val="1A1F2C"/>
                <w:sz w:val="18"/>
              </w:rPr>
              <w:t>Installation work is, as far as can reasonably be ascertained, of an acceptable standard</w:t>
            </w:r>
          </w:p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☐  </w:t>
            </w:r>
            <w:r>
              <w:rPr>
                <w:rFonts w:ascii="Calibri" w:hAnsi="Calibri"/>
                <w:color w:val="1A1F2C"/>
                <w:sz w:val="18"/>
              </w:rPr>
              <w:t>The entire system has been inspected and tested in accordance with the recommendations of clause 39.2c of the current BS 5839</w:t>
            </w:r>
          </w:p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☐  </w:t>
            </w:r>
            <w:r>
              <w:rPr>
                <w:rFonts w:ascii="Calibri" w:hAnsi="Calibri"/>
                <w:color w:val="1A1F2C"/>
                <w:sz w:val="18"/>
              </w:rPr>
              <w:t>The system performs as required by the specification prepared by</w:t>
            </w:r>
          </w:p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☐  </w:t>
            </w:r>
            <w:r>
              <w:rPr>
                <w:rFonts w:ascii="Calibri" w:hAnsi="Calibri"/>
                <w:color w:val="1A1F2C"/>
                <w:sz w:val="18"/>
              </w:rPr>
              <w:t>Taking into account the guidance in section 3 of the current BS 5839-1. I/we have not identified any obvious potential for any unacceptable rate of false alarms</w:t>
            </w:r>
          </w:p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☐  </w:t>
            </w:r>
            <w:r>
              <w:rPr>
                <w:rFonts w:ascii="Calibri" w:hAnsi="Calibri"/>
                <w:color w:val="1A1F2C"/>
                <w:sz w:val="18"/>
              </w:rPr>
              <w:t>The documentation described in clause 40 of the standard has been provided to the user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2835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Specification prepared by</w:t>
                  </w:r>
                </w:p>
              </w:tc>
              <w:tc>
                <w:tcPr>
                  <w:tcW w:type="dxa" w:w="6803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[Specifier]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80"/>
              <w:gridCol w:w="2480"/>
              <w:gridCol w:w="2480"/>
              <w:gridCol w:w="2480"/>
            </w:tblGrid>
            <w:tr>
              <w:tc>
                <w:tcPr>
                  <w:tcW w:type="dxa" w:w="1474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Soak test period (weeks)</w:t>
                  </w:r>
                </w:p>
              </w:tc>
              <w:tc>
                <w:tcPr>
                  <w:tcW w:type="dxa" w:w="362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[Soak Test Weeks]</w:t>
                  </w:r>
                </w:p>
              </w:tc>
              <w:tc>
                <w:tcPr>
                  <w:tcW w:type="dxa" w:w="1361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or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[N/A]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3685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Outstanding work before/after the system becomes operational</w:t>
                  </w:r>
                </w:p>
              </w:tc>
              <w:tc>
                <w:tcPr>
                  <w:tcW w:type="dxa" w:w="5953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[Outstanding Work]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3685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Potential causes of false alarm at next service</w:t>
                  </w:r>
                </w:p>
              </w:tc>
              <w:tc>
                <w:tcPr>
                  <w:tcW w:type="dxa" w:w="5953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[False Alarm Risks]</w:t>
                  </w:r>
                </w:p>
              </w:tc>
            </w:tr>
          </w:tbl>
          <w:p/>
        </w:tc>
      </w:tr>
    </w:tbl>
    <w:p>
      <w:pPr>
        <w:spacing w:after="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E03E3E"/>
                <w:sz w:val="20"/>
              </w:rPr>
              <w:t>Certificate of Commissioning</w:t>
            </w:r>
          </w:p>
          <w:p>
            <w:pPr>
              <w:spacing w:after="80"/>
            </w:pPr>
            <w:r>
              <w:rPr>
                <w:rFonts w:ascii="Calibri" w:hAnsi="Calibri"/>
                <w:i w:val="0"/>
                <w:color w:val="1A1F2C"/>
                <w:sz w:val="18"/>
              </w:rPr>
              <w:t>I/We being the competent person(s) responsible (as indicated by my/our signature(s) below) for the commissioning of the fire alarm system, particulars of which are set out above, certify that the said work for which I/we have been responsible complies to the best of my/our knowledge and belief with the recommendations of clause 39 of BS 5839-1:2025, except for the variations, if any, stated in this certificate.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2835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Variations from clause 39</w:t>
                  </w:r>
                </w:p>
              </w:tc>
              <w:tc>
                <w:tcPr>
                  <w:tcW w:type="dxa" w:w="6803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[Cl 39 Variations]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80"/>
              <w:gridCol w:w="2480"/>
              <w:gridCol w:w="2480"/>
              <w:gridCol w:w="2480"/>
            </w:tblGrid>
            <w:tr>
              <w:tc>
                <w:tcPr>
                  <w:tcW w:type="dxa" w:w="1474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Commissioning Engineer Name</w:t>
                  </w:r>
                </w:p>
              </w:tc>
              <w:tc>
                <w:tcPr>
                  <w:tcW w:type="dxa" w:w="362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[Engineer Name]</w:t>
                  </w:r>
                </w:p>
              </w:tc>
              <w:tc>
                <w:tcPr>
                  <w:tcW w:type="dxa" w:w="1361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Position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[Engineer Position]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80"/>
              <w:gridCol w:w="2480"/>
              <w:gridCol w:w="2480"/>
              <w:gridCol w:w="2480"/>
            </w:tblGrid>
            <w:tr>
              <w:tc>
                <w:tcPr>
                  <w:tcW w:type="dxa" w:w="1474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Signature</w:t>
                  </w:r>
                </w:p>
              </w:tc>
              <w:tc>
                <w:tcPr>
                  <w:tcW w:type="dxa" w:w="362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[Engineer Signature]</w:t>
                  </w:r>
                </w:p>
              </w:tc>
              <w:tc>
                <w:tcPr>
                  <w:tcW w:type="dxa" w:w="1361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Date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[Date]</w:t>
                  </w:r>
                </w:p>
              </w:tc>
            </w:tr>
          </w:tbl>
          <w:p/>
        </w:tc>
      </w:tr>
    </w:tbl>
    <w:p>
      <w:pPr>
        <w:spacing w:after="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E03E3E"/>
                <w:sz w:val="20"/>
              </w:rPr>
              <w:t>Particulars of the Organisation Commissioning the System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2268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Organisation</w:t>
                  </w:r>
                </w:p>
              </w:tc>
              <w:tc>
                <w:tcPr>
                  <w:tcW w:type="dxa" w:w="7370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[Company Name], [Company Address]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80"/>
              <w:gridCol w:w="2480"/>
              <w:gridCol w:w="2480"/>
              <w:gridCol w:w="2480"/>
            </w:tblGrid>
            <w:tr>
              <w:tc>
                <w:tcPr>
                  <w:tcW w:type="dxa" w:w="1474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Design certificate no</w:t>
                  </w:r>
                </w:p>
              </w:tc>
              <w:tc>
                <w:tcPr>
                  <w:tcW w:type="dxa" w:w="362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[Design Cert Number]</w:t>
                  </w:r>
                </w:p>
              </w:tc>
              <w:tc>
                <w:tcPr>
                  <w:tcW w:type="dxa" w:w="1361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Installation certificate no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[Installation Cert Number]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80"/>
              <w:gridCol w:w="2480"/>
              <w:gridCol w:w="2480"/>
              <w:gridCol w:w="2480"/>
            </w:tblGrid>
            <w:tr>
              <w:tc>
                <w:tcPr>
                  <w:tcW w:type="dxa" w:w="1474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Design drawings no</w:t>
                  </w:r>
                </w:p>
              </w:tc>
              <w:tc>
                <w:tcPr>
                  <w:tcW w:type="dxa" w:w="362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[Design Drawings]</w:t>
                  </w:r>
                </w:p>
              </w:tc>
              <w:tc>
                <w:tcPr>
                  <w:tcW w:type="dxa" w:w="1361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As fitted drawings no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[As Fitted Drawings]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368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ho-fir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b/>
          <w:color w:val="1A1F2C"/>
          <w:sz w:val="28"/>
        </w:rPr>
        <w:t>A051  Fire Alarm Commissioning Certificate</w:t>
      </w:r>
    </w:p>
    <w:p>
      <w:pPr>
        <w:spacing w:after="0"/>
      </w:pPr>
      <w:r>
        <w:rPr>
          <w:sz w:val="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10"/>
            <w:shd w:val="clear" w:color="auto" w:fill="1F293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7483"/>
            <w:shd w:val="clear" w:color="auto" w:fill="1F293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67"/>
            <w:shd w:val="clear" w:color="auto" w:fill="1F293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Y</w:t>
            </w:r>
          </w:p>
        </w:tc>
        <w:tc>
          <w:tcPr>
            <w:tcW w:type="dxa" w:w="567"/>
            <w:shd w:val="clear" w:color="auto" w:fill="1F293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</w:t>
            </w:r>
          </w:p>
        </w:tc>
        <w:tc>
          <w:tcPr>
            <w:tcW w:type="dxa" w:w="680"/>
            <w:shd w:val="clear" w:color="auto" w:fill="1F293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N/A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The system complies with the original specification / design and the use of the building has not changed.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2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The 'as fitted' drawing accurately reflects the building structure (any changes recorded and passed to PM).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System has been installed to meet the requirements of category L1 / L2 / L3 / L4 / L5 / P1 / P2 / M (state).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Variations to the defined category have been identified and the schedule of variations agreed by the client and a nominated designer.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5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Cables meet requirements for standard / enhanced / mixed (BS 5839-1 §26.2).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6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Cables are segregated as required and suitably supported (where visibly checked, §26.2).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7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Cables are mechanically protected as required where necessary (§26.2).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8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Junction boxes correctly labelled and identified on drawings (where visibly checked).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9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All cable insulation and continuity resistance measurements are logged.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10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All cable penetrations are sleeved and fire-stopped (where visibly checked).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11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Mains supply is dedicated, key-switched, correctly fused and labelled 'fire alarm — do not switch off' (red, accessible with a special tool only).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12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Mains supply identified at ALL distribution boards with a 'fire alarm — do not switch off' label in red.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13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230V suppliers' installation covered by a certificate (request the EICR). If not seen, log variation as '230VAC supply test records not seen during commissioning BS 5839-1 §38.2c.'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14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Standby battery verification calculation has been carried out for ALL panels / power supplies. If calculation requires larger batteries than provided, contact PM or line manager.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15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All batteries are clearly marked and labelled with date of installation (§25.4).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16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Field wiring is labelled and correctly terminated in all control and ancillary equipment.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17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Detector removal fault indication has been checked and tested (§12.2.1).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18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Short circuit fault indication has been checked and tested.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19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ALL detection, MCPs, warning and ancillary devices have been tested for control operation and results recorded.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20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Cause and effect on the system has been tested and results recorded.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21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Provision of sounder circuits is appropriate (§16.2).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22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Sound pressure levels have been checked and recorded (§16.2).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23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Detector type and spacing is appropriate to the system category (§22.2).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24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MCPs are located correctly and travel distances do not exceed 45 m (§22.2).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25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Remote signalling has been checked and tested for correct operation to ARC (fire and fault).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26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Radio signal strength (where applicable) exceeds manufacturer's minimum requirements.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27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Cause and effects have been checked and verified.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28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Zone charts have been fitted in appropriate locations and with the correct orientation (e.g. adjacent to control equipment and repeaters); search distances do not exceed limits; emergency lighting above.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29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'As fitted' drawings are complete and updated where required including cable type and sizes, cable routing, 230V supply, location of all MCPs / detectors / sounders / isolators.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30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User handbook and operating instructions have been issued to the 'responsible person'.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31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The 'responsible person' has been adequately trained in the use of the fire alarm system; details recorded.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32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Premises have been left in a tidy condition and all surplus materials and equipment removed from site.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  <w:tr>
        <w:tc>
          <w:tcPr>
            <w:tcW w:type="dxa" w:w="5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33</w:t>
            </w:r>
          </w:p>
        </w:tc>
        <w:tc>
          <w:tcPr>
            <w:tcW w:type="dxa" w:w="748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A1F2C"/>
                <w:sz w:val="20"/>
              </w:rPr>
              <w:t>Signage — correct signage has been installed (call points and fire action signs).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8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368000" cy="10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ho-fir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b/>
          <w:color w:val="1A1F2C"/>
          <w:sz w:val="28"/>
        </w:rPr>
        <w:t>A051  Fire Alarm Commissioning Certificate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E03E3E"/>
                <w:sz w:val="20"/>
              </w:rPr>
              <w:t>The following work could not be completed for reasons beyond the control of the company: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1134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Details</w:t>
                  </w:r>
                </w:p>
              </w:tc>
              <w:tc>
                <w:tcPr>
                  <w:tcW w:type="dxa" w:w="8504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[Incomplete Work Details]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1134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Reasons</w:t>
                  </w:r>
                </w:p>
              </w:tc>
              <w:tc>
                <w:tcPr>
                  <w:tcW w:type="dxa" w:w="8504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[Incomplete Work Reasons]</w:t>
                  </w:r>
                </w:p>
              </w:tc>
            </w:tr>
          </w:tbl>
          <w:p/>
        </w:tc>
      </w:tr>
    </w:tbl>
    <w:p>
      <w:pPr>
        <w:spacing w:after="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E03E3E"/>
                <w:sz w:val="20"/>
              </w:rPr>
              <w:t>A further visit is required by an engineer to complete the installation (type N/A if not needed):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9921"/>
            </w:tblGrid>
            <w:tr>
              <w:tc>
                <w:tcPr>
                  <w:tcW w:type="dxa" w:w="9638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r>
                    <w:rPr>
                      <w:sz w:val="20"/>
                    </w:rPr>
                    <w:t>[Further Visit Required]</w:t>
                  </w:r>
                </w:p>
                <w:p/>
                <w:p/>
                <w:p/>
              </w:tc>
            </w:tr>
          </w:tbl>
          <w:p/>
        </w:tc>
      </w:tr>
    </w:tbl>
    <w:p>
      <w:pPr>
        <w:spacing w:after="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r>
              <w:rPr>
                <w:sz w:val="4"/>
              </w:rPr>
            </w:r>
          </w:p>
          <w:p>
            <w:pPr>
              <w:spacing w:after="80"/>
            </w:pPr>
            <w:r>
              <w:rPr>
                <w:rFonts w:ascii="Calibri" w:hAnsi="Calibri"/>
                <w:i w:val="0"/>
                <w:color w:val="1A1F2C"/>
                <w:sz w:val="18"/>
              </w:rPr>
              <w:t>I certify that the above checks and functional tests have been completed in accordance with the equipment manufacturer's recommendations and/or applicable codes of practice.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80"/>
              <w:gridCol w:w="2480"/>
              <w:gridCol w:w="2480"/>
              <w:gridCol w:w="2480"/>
            </w:tblGrid>
            <w:tr>
              <w:tc>
                <w:tcPr>
                  <w:tcW w:type="dxa" w:w="1474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Signature</w:t>
                  </w:r>
                </w:p>
              </w:tc>
              <w:tc>
                <w:tcPr>
                  <w:tcW w:type="dxa" w:w="362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[Engineer Signature]</w:t>
                  </w:r>
                </w:p>
              </w:tc>
              <w:tc>
                <w:tcPr>
                  <w:tcW w:type="dxa" w:w="1361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Print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[Engineer Name]</w:t>
                  </w:r>
                </w:p>
              </w:tc>
            </w:tr>
          </w:tbl>
          <w:p/>
        </w:tc>
      </w:tr>
    </w:tbl>
    <w:p>
      <w:pPr>
        <w:spacing w:after="0"/>
      </w:pPr>
      <w:r>
        <w:rPr>
          <w:sz w:val="8"/>
        </w:rPr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984"/>
            <w:shd w:val="clear" w:color="auto" w:fill="3D5AFE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SUBMIT</w:t>
            </w:r>
          </w:p>
        </w:tc>
      </w:tr>
    </w:tbl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