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JavaScript是单线程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只有当上一个任务完成之后才会继续完成下一个任务,如果前一个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任务耗时很长，后一个任务就不得不一直等着。于是，所有任务可以分成两种，一种是同步任务（synchronous），另一种是异步任务（asynchronous）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同步任务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在主线程上排队执行的任务，只有前一个任务执行完毕，才能执行后一个任务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异步任务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不进入主线程、而进入"任务队列"（task queue）的任务，只有"任务队列"通知主线程，某个异步任务可以执行了，该任务才会进入主线程执行。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iCs w:val="0"/>
          <w:color w:val="40404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ventloop机制：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所有同步任务都在主线程上执行，形成一个执行栈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主线程之外，还存在一个"任务队列"。只要异步任务有了运行结果，就在"任务队列"之中放置一个事件。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一旦"执行栈"中的所有同步任务执行完毕，系统就会读取"任务队列"，看看里面有哪些事件。那些对应的异步任务，于是结束等待状态，进入执行栈，开始执行。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主线程不断重复上面的第三步。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主线程从任务队列中读取事件,这个过程是不断循环的,所以整个的运行机制称为event loop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iCs w:val="0"/>
          <w:color w:val="40404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ebapi：</w:t>
      </w:r>
      <w:r>
        <w:rPr>
          <w:rFonts w:hint="eastAsia" w:ascii="Segoe UI Emoji" w:hAnsi="Segoe UI Emoji" w:eastAsia="宋体" w:cs="Segoe UI Emoj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将异步的任务放到api中，然后等待同步代码执行完就分配给宏任务或者微任务。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宏任务和微任务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宏任务:每次执行栈执行的代码就是一个宏任务（包括每次从事件队列中获取一个事件回调并放到执行栈中执行,每一个宏任务会从头到尾将这个任务执行完毕，不会执行其它）包括整体代码script，setTimeout，setInterva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微任务:是在当前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任务队列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执行结束后立即执行的任务包括Promise，process.nextTick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，微任务执行完之后才会到宏任务中取出一个任务来执行。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F195B"/>
    <w:multiLevelType w:val="singleLevel"/>
    <w:tmpl w:val="1C4F1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2022-04-11T12:19:50Z</dcterms:created>
  <dc:creator>Administrator.DESKTOP-NUNIEBC</dc:creator>
  <cp:lastModifiedBy>欂渮</cp:lastModifiedBy>
  <dcterms:modified xsi:type="dcterms:W3CDTF">2022-04-11T12:33:34Z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EF68FF37664E47139AE108EAC32EC30B</vt:lpwstr>
  </property>
</Properties>
</file>