
<file path=[Content_Types].xml><?xml version="1.0" encoding="utf-8"?>
<Types xmlns="http://schemas.openxmlformats.org/package/2006/content-types">
  <Default Extension="emf" ContentType="image/x-emf"/>
  <Default Extension="xls" ContentType="application/vnd.ms-excel"/>
  <Default Extension="rels" ContentType="application/vnd.openxmlformats-package.relationships+xml"/>
  <Default Extension="xml" ContentType="application/xml"/>
  <Default Extension="docx" ContentType="application/vnd.openxmlformats-officedocument.wordprocessingml.document"/>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0D71" w:rsidRDefault="00F50D71">
      <w:pPr>
        <w:rPr>
          <w:rFonts w:ascii="Candara" w:hAnsi="Candara"/>
          <w:b/>
          <w:color w:val="1F497D"/>
        </w:rPr>
      </w:pPr>
      <w:bookmarkStart w:id="0" w:name="_GoBack"/>
      <w:bookmarkEnd w:id="0"/>
    </w:p>
    <w:p w:rsidR="00447ED8" w:rsidRPr="009177A1" w:rsidRDefault="00447ED8" w:rsidP="00447ED8">
      <w:pPr>
        <w:jc w:val="center"/>
      </w:pPr>
      <w:r>
        <w:rPr>
          <w:rFonts w:cs="Arial"/>
          <w:b/>
          <w:sz w:val="28"/>
        </w:rPr>
        <w:t>IGATE MSP Instance</w:t>
      </w:r>
    </w:p>
    <w:p w:rsidR="00447ED8" w:rsidRPr="009177A1" w:rsidRDefault="00447ED8" w:rsidP="00447ED8">
      <w:pPr>
        <w:tabs>
          <w:tab w:val="left" w:pos="3985"/>
        </w:tabs>
        <w:rPr>
          <w:sz w:val="16"/>
        </w:rPr>
      </w:pPr>
      <w:r w:rsidRPr="009177A1">
        <w:rPr>
          <w:sz w:val="16"/>
        </w:rPr>
        <w:tab/>
      </w:r>
    </w:p>
    <w:bookmarkStart w:id="1" w:name="TOC"/>
    <w:p w:rsidR="00447ED8" w:rsidRPr="009177A1" w:rsidRDefault="00447ED8" w:rsidP="00447ED8">
      <w:pPr>
        <w:spacing w:after="0" w:line="240" w:lineRule="auto"/>
        <w:jc w:val="center"/>
        <w:rPr>
          <w:rFonts w:cs="Arial"/>
          <w:b/>
          <w:color w:val="CC3300"/>
          <w:sz w:val="28"/>
          <w:szCs w:val="24"/>
        </w:rPr>
      </w:pPr>
      <w:r>
        <w:rPr>
          <w:noProof/>
          <w:sz w:val="16"/>
        </w:rPr>
        <mc:AlternateContent>
          <mc:Choice Requires="wpg">
            <w:drawing>
              <wp:anchor distT="0" distB="0" distL="114300" distR="114300" simplePos="0" relativeHeight="251660288" behindDoc="0" locked="0" layoutInCell="1" allowOverlap="1" wp14:anchorId="43B898FD" wp14:editId="1BD1FFA6">
                <wp:simplePos x="0" y="0"/>
                <wp:positionH relativeFrom="column">
                  <wp:posOffset>-948690</wp:posOffset>
                </wp:positionH>
                <wp:positionV relativeFrom="paragraph">
                  <wp:posOffset>2522220</wp:posOffset>
                </wp:positionV>
                <wp:extent cx="7816215" cy="5560695"/>
                <wp:effectExtent l="0" t="0" r="0" b="1905"/>
                <wp:wrapNone/>
                <wp:docPr id="25"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16215" cy="5560695"/>
                          <a:chOff x="0" y="44512"/>
                          <a:chExt cx="68789" cy="54899"/>
                        </a:xfrm>
                      </wpg:grpSpPr>
                      <wps:wsp>
                        <wps:cNvPr id="26" name="Freeform 63"/>
                        <wps:cNvSpPr>
                          <a:spLocks/>
                        </wps:cNvSpPr>
                        <wps:spPr bwMode="auto">
                          <a:xfrm>
                            <a:off x="961" y="44512"/>
                            <a:ext cx="32908" cy="54211"/>
                          </a:xfrm>
                          <a:custGeom>
                            <a:avLst/>
                            <a:gdLst>
                              <a:gd name="T0" fmla="*/ 0 w 2073"/>
                              <a:gd name="T1" fmla="*/ 713216 h 3352"/>
                              <a:gd name="T2" fmla="*/ 0 w 2073"/>
                              <a:gd name="T3" fmla="*/ 5421086 h 3352"/>
                              <a:gd name="T4" fmla="*/ 3290888 w 2073"/>
                              <a:gd name="T5" fmla="*/ 4788734 h 3352"/>
                              <a:gd name="T6" fmla="*/ 3289300 w 2073"/>
                              <a:gd name="T7" fmla="*/ 4779030 h 3352"/>
                              <a:gd name="T8" fmla="*/ 1422400 w 2073"/>
                              <a:gd name="T9" fmla="*/ 0 h 3352"/>
                              <a:gd name="T10" fmla="*/ 0 w 2073"/>
                              <a:gd name="T11" fmla="*/ 713216 h 3352"/>
                              <a:gd name="T12" fmla="*/ 0 60000 65536"/>
                              <a:gd name="T13" fmla="*/ 0 60000 65536"/>
                              <a:gd name="T14" fmla="*/ 0 60000 65536"/>
                              <a:gd name="T15" fmla="*/ 0 60000 65536"/>
                              <a:gd name="T16" fmla="*/ 0 60000 65536"/>
                              <a:gd name="T17" fmla="*/ 0 60000 65536"/>
                              <a:gd name="T18" fmla="*/ 0 w 2073"/>
                              <a:gd name="T19" fmla="*/ 0 h 3352"/>
                              <a:gd name="T20" fmla="*/ 2073 w 2073"/>
                              <a:gd name="T21" fmla="*/ 3352 h 3352"/>
                            </a:gdLst>
                            <a:ahLst/>
                            <a:cxnLst>
                              <a:cxn ang="T12">
                                <a:pos x="T0" y="T1"/>
                              </a:cxn>
                              <a:cxn ang="T13">
                                <a:pos x="T2" y="T3"/>
                              </a:cxn>
                              <a:cxn ang="T14">
                                <a:pos x="T4" y="T5"/>
                              </a:cxn>
                              <a:cxn ang="T15">
                                <a:pos x="T6" y="T7"/>
                              </a:cxn>
                              <a:cxn ang="T16">
                                <a:pos x="T8" y="T9"/>
                              </a:cxn>
                              <a:cxn ang="T17">
                                <a:pos x="T10" y="T11"/>
                              </a:cxn>
                            </a:cxnLst>
                            <a:rect l="T18" t="T19" r="T20" b="T21"/>
                            <a:pathLst>
                              <a:path w="2073" h="3352">
                                <a:moveTo>
                                  <a:pt x="0" y="441"/>
                                </a:moveTo>
                                <a:lnTo>
                                  <a:pt x="0" y="3352"/>
                                </a:lnTo>
                                <a:lnTo>
                                  <a:pt x="2073" y="2961"/>
                                </a:lnTo>
                                <a:cubicBezTo>
                                  <a:pt x="2073" y="2959"/>
                                  <a:pt x="2072" y="2957"/>
                                  <a:pt x="2072" y="2955"/>
                                </a:cubicBezTo>
                                <a:lnTo>
                                  <a:pt x="896" y="0"/>
                                </a:lnTo>
                                <a:lnTo>
                                  <a:pt x="0" y="441"/>
                                </a:lnTo>
                                <a:close/>
                              </a:path>
                            </a:pathLst>
                          </a:custGeom>
                          <a:solidFill>
                            <a:srgbClr val="29ABE2"/>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142E5" w:rsidRDefault="00C142E5" w:rsidP="00447ED8">
                              <w:pPr>
                                <w:rPr>
                                  <w:rFonts w:eastAsia="Times New Roman"/>
                                </w:rPr>
                              </w:pPr>
                            </w:p>
                          </w:txbxContent>
                        </wps:txbx>
                        <wps:bodyPr rot="0" vert="horz" wrap="square" lIns="91440" tIns="45720" rIns="91440" bIns="45720" anchor="t" anchorCtr="0" upright="1">
                          <a:noAutofit/>
                        </wps:bodyPr>
                      </wps:wsp>
                      <wps:wsp>
                        <wps:cNvPr id="27" name="Freeform 288"/>
                        <wps:cNvSpPr>
                          <a:spLocks/>
                        </wps:cNvSpPr>
                        <wps:spPr bwMode="auto">
                          <a:xfrm>
                            <a:off x="0" y="91664"/>
                            <a:ext cx="41925" cy="7747"/>
                          </a:xfrm>
                          <a:custGeom>
                            <a:avLst/>
                            <a:gdLst>
                              <a:gd name="T0" fmla="*/ 0 w 1878"/>
                              <a:gd name="T1" fmla="*/ 347 h 347"/>
                              <a:gd name="T2" fmla="*/ 1542 w 1878"/>
                              <a:gd name="T3" fmla="*/ 56 h 347"/>
                              <a:gd name="T4" fmla="*/ 1741 w 1878"/>
                              <a:gd name="T5" fmla="*/ 93 h 347"/>
                              <a:gd name="T6" fmla="*/ 1878 w 1878"/>
                              <a:gd name="T7" fmla="*/ 347 h 347"/>
                              <a:gd name="T8" fmla="*/ 0 w 1878"/>
                              <a:gd name="T9" fmla="*/ 347 h 347"/>
                              <a:gd name="T10" fmla="*/ 0 60000 65536"/>
                              <a:gd name="T11" fmla="*/ 0 60000 65536"/>
                              <a:gd name="T12" fmla="*/ 0 60000 65536"/>
                              <a:gd name="T13" fmla="*/ 0 60000 65536"/>
                              <a:gd name="T14" fmla="*/ 0 60000 65536"/>
                              <a:gd name="T15" fmla="*/ 0 w 1878"/>
                              <a:gd name="T16" fmla="*/ 0 h 347"/>
                              <a:gd name="T17" fmla="*/ 1878 w 1878"/>
                              <a:gd name="T18" fmla="*/ 347 h 347"/>
                            </a:gdLst>
                            <a:ahLst/>
                            <a:cxnLst>
                              <a:cxn ang="T10">
                                <a:pos x="T0" y="T1"/>
                              </a:cxn>
                              <a:cxn ang="T11">
                                <a:pos x="T2" y="T3"/>
                              </a:cxn>
                              <a:cxn ang="T12">
                                <a:pos x="T4" y="T5"/>
                              </a:cxn>
                              <a:cxn ang="T13">
                                <a:pos x="T6" y="T7"/>
                              </a:cxn>
                              <a:cxn ang="T14">
                                <a:pos x="T8" y="T9"/>
                              </a:cxn>
                            </a:cxnLst>
                            <a:rect l="T15" t="T16" r="T17" b="T18"/>
                            <a:pathLst>
                              <a:path w="1878" h="347">
                                <a:moveTo>
                                  <a:pt x="0" y="347"/>
                                </a:moveTo>
                                <a:cubicBezTo>
                                  <a:pt x="1542" y="56"/>
                                  <a:pt x="1542" y="56"/>
                                  <a:pt x="1542" y="56"/>
                                </a:cubicBezTo>
                                <a:cubicBezTo>
                                  <a:pt x="1542" y="56"/>
                                  <a:pt x="1661" y="0"/>
                                  <a:pt x="1741" y="93"/>
                                </a:cubicBezTo>
                                <a:cubicBezTo>
                                  <a:pt x="1878" y="347"/>
                                  <a:pt x="1878" y="347"/>
                                  <a:pt x="1878" y="347"/>
                                </a:cubicBezTo>
                                <a:lnTo>
                                  <a:pt x="0" y="347"/>
                                </a:lnTo>
                                <a:close/>
                              </a:path>
                            </a:pathLst>
                          </a:custGeom>
                          <a:solidFill>
                            <a:srgbClr val="60CCF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142E5" w:rsidRDefault="00C142E5" w:rsidP="00447ED8">
                              <w:pPr>
                                <w:rPr>
                                  <w:rFonts w:eastAsia="Times New Roman"/>
                                </w:rPr>
                              </w:pPr>
                            </w:p>
                          </w:txbxContent>
                        </wps:txbx>
                        <wps:bodyPr rot="0" vert="horz" wrap="square" lIns="91440" tIns="45720" rIns="91440" bIns="45720" anchor="t" anchorCtr="0" upright="1">
                          <a:noAutofit/>
                        </wps:bodyPr>
                      </wps:wsp>
                      <wps:wsp>
                        <wps:cNvPr id="28" name="Freeform 289"/>
                        <wps:cNvSpPr>
                          <a:spLocks/>
                        </wps:cNvSpPr>
                        <wps:spPr bwMode="auto">
                          <a:xfrm>
                            <a:off x="42531" y="91998"/>
                            <a:ext cx="26258" cy="7413"/>
                          </a:xfrm>
                          <a:custGeom>
                            <a:avLst/>
                            <a:gdLst>
                              <a:gd name="T0" fmla="*/ 87 w 1176"/>
                              <a:gd name="T1" fmla="*/ 332 h 332"/>
                              <a:gd name="T2" fmla="*/ 44 w 1176"/>
                              <a:gd name="T3" fmla="*/ 282 h 332"/>
                              <a:gd name="T4" fmla="*/ 162 w 1176"/>
                              <a:gd name="T5" fmla="*/ 159 h 332"/>
                              <a:gd name="T6" fmla="*/ 1176 w 1176"/>
                              <a:gd name="T7" fmla="*/ 0 h 332"/>
                              <a:gd name="T8" fmla="*/ 1176 w 1176"/>
                              <a:gd name="T9" fmla="*/ 332 h 332"/>
                              <a:gd name="T10" fmla="*/ 87 w 1176"/>
                              <a:gd name="T11" fmla="*/ 332 h 332"/>
                              <a:gd name="T12" fmla="*/ 0 60000 65536"/>
                              <a:gd name="T13" fmla="*/ 0 60000 65536"/>
                              <a:gd name="T14" fmla="*/ 0 60000 65536"/>
                              <a:gd name="T15" fmla="*/ 0 60000 65536"/>
                              <a:gd name="T16" fmla="*/ 0 60000 65536"/>
                              <a:gd name="T17" fmla="*/ 0 60000 65536"/>
                              <a:gd name="T18" fmla="*/ 0 w 1176"/>
                              <a:gd name="T19" fmla="*/ 0 h 332"/>
                              <a:gd name="T20" fmla="*/ 1176 w 1176"/>
                              <a:gd name="T21" fmla="*/ 332 h 332"/>
                            </a:gdLst>
                            <a:ahLst/>
                            <a:cxnLst>
                              <a:cxn ang="T12">
                                <a:pos x="T0" y="T1"/>
                              </a:cxn>
                              <a:cxn ang="T13">
                                <a:pos x="T2" y="T3"/>
                              </a:cxn>
                              <a:cxn ang="T14">
                                <a:pos x="T4" y="T5"/>
                              </a:cxn>
                              <a:cxn ang="T15">
                                <a:pos x="T6" y="T7"/>
                              </a:cxn>
                              <a:cxn ang="T16">
                                <a:pos x="T8" y="T9"/>
                              </a:cxn>
                              <a:cxn ang="T17">
                                <a:pos x="T10" y="T11"/>
                              </a:cxn>
                            </a:cxnLst>
                            <a:rect l="T18" t="T19" r="T20" b="T21"/>
                            <a:pathLst>
                              <a:path w="1176" h="332">
                                <a:moveTo>
                                  <a:pt x="87" y="332"/>
                                </a:moveTo>
                                <a:cubicBezTo>
                                  <a:pt x="44" y="282"/>
                                  <a:pt x="44" y="282"/>
                                  <a:pt x="44" y="282"/>
                                </a:cubicBezTo>
                                <a:cubicBezTo>
                                  <a:pt x="44" y="282"/>
                                  <a:pt x="0" y="169"/>
                                  <a:pt x="162" y="159"/>
                                </a:cubicBezTo>
                                <a:cubicBezTo>
                                  <a:pt x="1176" y="0"/>
                                  <a:pt x="1176" y="0"/>
                                  <a:pt x="1176" y="0"/>
                                </a:cubicBezTo>
                                <a:cubicBezTo>
                                  <a:pt x="1176" y="332"/>
                                  <a:pt x="1176" y="332"/>
                                  <a:pt x="1176" y="332"/>
                                </a:cubicBezTo>
                                <a:lnTo>
                                  <a:pt x="87" y="332"/>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142E5" w:rsidRDefault="00C142E5" w:rsidP="00447ED8">
                              <w:pPr>
                                <w:rPr>
                                  <w:rFonts w:eastAsia="Times New Roman"/>
                                </w:rPr>
                              </w:pP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page">
                  <wp14:pctHeight>0</wp14:pctHeight>
                </wp14:sizeRelV>
              </wp:anchor>
            </w:drawing>
          </mc:Choice>
          <mc:Fallback>
            <w:pict>
              <v:group id="Group 61" o:spid="_x0000_s1026" style="position:absolute;left:0;text-align:left;margin-left:-74.7pt;margin-top:198.6pt;width:615.45pt;height:437.85pt;z-index:251660288;mso-width-relative:margin" coordorigin=",44512" coordsize="68789,54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">
                <v:shape id="Freeform 63" o:spid="_x0000_s1027" style="position:absolute;left:961;top:44512;width:32908;height:54211;visibility:visible;mso-wrap-style:square;v-text-anchor:top" coordsize="2073,33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A18EA&#10;AADbAAAADwAAAGRycy9kb3ducmV2LnhtbESPQYvCMBSE74L/ITxhb5pshVa6RhFFEPSy6t4fzbMt&#10;27yUJtbuvzeCsMdhZr5hluvBNqKnzteONXzOFAjiwpmaSw3Xy366AOEDssHGMWn4Iw/r1Xi0xNy4&#10;B39Tfw6liBD2OWqoQmhzKX1RkUU/cy1x9G6usxii7EppOnxEuG1kolQqLdYcFypsaVtR8Xu+Ww1Z&#10;mt1O1mXz489xsxtConzvlNYfk2HzBSLQEP7D7/bBaEhSeH2JP0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swNfBAAAA2wAAAA8AAAAAAAAAAAAAAAAAmAIAAGRycy9kb3du&#10;cmV2LnhtbFBLBQYAAAAABAAEAPUAAACGAwAAAAA=&#10;" adj="-11796480,,5400" path="m,441l,3352,2073,2961v,-2,-1,-4,-1,-6l896,,,441xe" fillcolor="#29abe2" stroked="f">
                  <v:stroke joinstyle="round"/>
                  <v:formulas/>
                  <v:path arrowok="t" o:connecttype="custom" o:connectlocs="0,11534652;0,87673775;52241458,77446915;52216249,77289975;22580000,0;0,11534652" o:connectangles="0,0,0,0,0,0" textboxrect="0,0,2073,3352"/>
                  <v:textbox>
                    <w:txbxContent>
                      <w:p w:rsidR="00C142E5" w:rsidRDefault="00C142E5" w:rsidP="00447ED8">
                        <w:pPr>
                          <w:rPr>
                            <w:rFonts w:eastAsia="Times New Roman"/>
                          </w:rPr>
                        </w:pPr>
                      </w:p>
                    </w:txbxContent>
                  </v:textbox>
                </v:shape>
                <v:shape id="Freeform 288" o:spid="_x0000_s1028" style="position:absolute;top:91664;width:41925;height:7747;visibility:visible;mso-wrap-style:square;v-text-anchor:top" coordsize="1878,3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yz2cQA&#10;AADbAAAADwAAAGRycy9kb3ducmV2LnhtbESPT4vCMBTE78J+h/AWvGnaHlS6RlkEYS+K/xD29mje&#10;tmWbl2yTbeu3N4LgcZiZ3zDL9WAa0VHra8sK0mkCgriwuuZSweW8nSxA+ICssbFMCm7kYb16Gy0x&#10;17bnI3WnUIoIYZ+jgioEl0vpi4oM+ql1xNH7sa3BEGVbSt1iH+GmkVmSzKTBmuNChY42FRW/p3+j&#10;YJvNk3Pqbt3usLnO/vb9NxWpU2r8Pnx+gAg0hFf42f7SCrI5PL7EH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Ms9nEAAAA2wAAAA8AAAAAAAAAAAAAAAAAmAIAAGRycy9k&#10;b3ducmV2LnhtbFBLBQYAAAAABAAEAPUAAACJAwAAAAA=&#10;" adj="-11796480,,5400" path="m,347c1542,56,1542,56,1542,56v,,119,-56,199,37c1878,347,1878,347,1878,347l,347xe" fillcolor="#60ccf6" stroked="f">
                  <v:stroke joinstyle="round"/>
                  <v:formulas/>
                  <v:path arrowok="t" o:connecttype="custom" o:connectlocs="0,7747;34424,1250;38867,2076;41925,7747;0,7747" o:connectangles="0,0,0,0,0" textboxrect="0,0,1878,347"/>
                  <v:textbox>
                    <w:txbxContent>
                      <w:p w:rsidR="00C142E5" w:rsidRDefault="00C142E5" w:rsidP="00447ED8">
                        <w:pPr>
                          <w:rPr>
                            <w:rFonts w:eastAsia="Times New Roman"/>
                          </w:rPr>
                        </w:pPr>
                      </w:p>
                    </w:txbxContent>
                  </v:textbox>
                </v:shape>
                <v:shape id="Freeform 289" o:spid="_x0000_s1029" style="position:absolute;left:42531;top:91998;width:26258;height:7413;visibility:visible;mso-wrap-style:square;v-text-anchor:top" coordsize="1176,3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zAd8IA&#10;AADbAAAADwAAAGRycy9kb3ducmV2LnhtbERPz2vCMBS+D/wfwhN2m0kLDumMIoJjyA6birLbo3lr&#10;ujYvpYm1/vfLYbDjx/d7uR5dKwbqQ+1ZQzZTIIhLb2quNJyOu6cFiBCRDbaeScOdAqxXk4clFsbf&#10;+JOGQ6xECuFQoAYbY1dIGUpLDsPMd8SJ+/a9w5hgX0nT4y2Fu1bmSj1LhzWnBosdbS2VzeHqNBxf&#10;mwzVXW1+9me76C7XL/XxPtf6cTpuXkBEGuO/+M/9ZjTkaWz6kn6A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rMB3wgAAANsAAAAPAAAAAAAAAAAAAAAAAJgCAABkcnMvZG93&#10;bnJldi54bWxQSwUGAAAAAAQABAD1AAAAhwMAAAAA&#10;" adj="-11796480,,5400" path="m87,332c44,282,44,282,44,282,44,282,,169,162,159,1176,,1176,,1176,v,332,,332,,332l87,332xe" fillcolor="#bfbfbf [2412]" stroked="f">
                  <v:stroke joinstyle="round"/>
                  <v:formulas/>
                  <v:path arrowok="t" o:connecttype="custom" o:connectlocs="1943,7413;982,6297;3617,3550;26258,0;26258,7413;1943,7413" o:connectangles="0,0,0,0,0,0" textboxrect="0,0,1176,332"/>
                  <v:textbox>
                    <w:txbxContent>
                      <w:p w:rsidR="00C142E5" w:rsidRDefault="00C142E5" w:rsidP="00447ED8">
                        <w:pPr>
                          <w:rPr>
                            <w:rFonts w:eastAsia="Times New Roman"/>
                          </w:rPr>
                        </w:pPr>
                      </w:p>
                    </w:txbxContent>
                  </v:textbox>
                </v:shape>
              </v:group>
            </w:pict>
          </mc:Fallback>
        </mc:AlternateContent>
      </w:r>
      <w:r>
        <w:rPr>
          <w:rFonts w:cs="Arial"/>
          <w:noProof/>
          <w:sz w:val="16"/>
        </w:rPr>
        <mc:AlternateContent>
          <mc:Choice Requires="wps">
            <w:drawing>
              <wp:anchor distT="0" distB="0" distL="114300" distR="114300" simplePos="0" relativeHeight="251661312" behindDoc="0" locked="0" layoutInCell="1" allowOverlap="1" wp14:anchorId="62493FB2" wp14:editId="2F1D78F1">
                <wp:simplePos x="0" y="0"/>
                <wp:positionH relativeFrom="column">
                  <wp:posOffset>-760095</wp:posOffset>
                </wp:positionH>
                <wp:positionV relativeFrom="paragraph">
                  <wp:posOffset>3366770</wp:posOffset>
                </wp:positionV>
                <wp:extent cx="2183765" cy="1650365"/>
                <wp:effectExtent l="0" t="0" r="0" b="6985"/>
                <wp:wrapNone/>
                <wp:docPr id="29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3765" cy="1650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42E5" w:rsidRPr="00D54996" w:rsidRDefault="00C142E5" w:rsidP="00447ED8">
                            <w:pPr>
                              <w:pStyle w:val="NormalWeb"/>
                              <w:spacing w:before="60" w:beforeAutospacing="0" w:after="0" w:afterAutospacing="0"/>
                              <w:rPr>
                                <w:sz w:val="20"/>
                                <w:szCs w:val="20"/>
                              </w:rPr>
                            </w:pPr>
                            <w:r w:rsidRPr="00D54996">
                              <w:rPr>
                                <w:rFonts w:ascii="Candara" w:eastAsia="Calibri" w:hAnsi="Candara"/>
                                <w:b/>
                                <w:bCs/>
                                <w:color w:val="FFFFFF" w:themeColor="background1"/>
                                <w:kern w:val="24"/>
                                <w:sz w:val="20"/>
                                <w:szCs w:val="20"/>
                              </w:rPr>
                              <w:t>Submitted by –</w:t>
                            </w:r>
                          </w:p>
                          <w:p w:rsidR="00C142E5" w:rsidRDefault="00C142E5" w:rsidP="00447ED8">
                            <w:pPr>
                              <w:pStyle w:val="NormalWeb"/>
                              <w:spacing w:before="60" w:beforeAutospacing="0" w:after="0" w:afterAutospacing="0"/>
                              <w:rPr>
                                <w:rStyle w:val="Hyperlink"/>
                                <w:rFonts w:ascii="Candara" w:eastAsia="Calibri" w:hAnsi="Candara"/>
                                <w:b/>
                                <w:bCs/>
                                <w:color w:val="FFFFFF" w:themeColor="background1"/>
                                <w:kern w:val="24"/>
                                <w:sz w:val="20"/>
                                <w:szCs w:val="20"/>
                              </w:rPr>
                            </w:pPr>
                            <w:r w:rsidRPr="00D54996">
                              <w:rPr>
                                <w:rFonts w:ascii="Candara" w:eastAsia="Calibri" w:hAnsi="Candara"/>
                                <w:b/>
                                <w:bCs/>
                                <w:color w:val="FFFFFF" w:themeColor="background1"/>
                                <w:kern w:val="24"/>
                                <w:sz w:val="20"/>
                                <w:szCs w:val="20"/>
                              </w:rPr>
                              <w:t>IGATE Corporation</w:t>
                            </w:r>
                            <w:r w:rsidRPr="00D54996">
                              <w:rPr>
                                <w:rFonts w:ascii="Candara" w:eastAsia="Calibri" w:hAnsi="Candara"/>
                                <w:b/>
                                <w:bCs/>
                                <w:color w:val="FFFFFF" w:themeColor="background1"/>
                                <w:kern w:val="24"/>
                                <w:sz w:val="20"/>
                                <w:szCs w:val="20"/>
                              </w:rPr>
                              <w:br/>
                            </w:r>
                            <w:hyperlink r:id="rId9" w:history="1">
                              <w:r w:rsidRPr="00D54996">
                                <w:rPr>
                                  <w:rStyle w:val="Hyperlink"/>
                                  <w:rFonts w:ascii="Candara" w:eastAsia="Calibri" w:hAnsi="Candara"/>
                                  <w:b/>
                                  <w:bCs/>
                                  <w:color w:val="FFFFFF" w:themeColor="background1"/>
                                  <w:kern w:val="24"/>
                                  <w:sz w:val="20"/>
                                  <w:szCs w:val="20"/>
                                </w:rPr>
                                <w:t>www.igate.com</w:t>
                              </w:r>
                            </w:hyperlink>
                          </w:p>
                          <w:p w:rsidR="00C142E5" w:rsidRPr="007A7F92" w:rsidRDefault="00C142E5" w:rsidP="00447ED8">
                            <w:pPr>
                              <w:pStyle w:val="NormalWeb"/>
                              <w:spacing w:before="60" w:beforeAutospacing="0" w:after="0" w:afterAutospacing="0"/>
                              <w:rPr>
                                <w:sz w:val="20"/>
                                <w:szCs w:val="20"/>
                              </w:rPr>
                            </w:pPr>
                            <w:r>
                              <w:rPr>
                                <w:rStyle w:val="Hyperlink"/>
                                <w:rFonts w:ascii="Candara" w:eastAsia="Calibri" w:hAnsi="Candara"/>
                                <w:b/>
                                <w:bCs/>
                                <w:color w:val="FFFFFF" w:themeColor="background1"/>
                                <w:kern w:val="24"/>
                                <w:sz w:val="20"/>
                                <w:szCs w:val="20"/>
                              </w:rPr>
                              <w:t>Date: 18 Nov 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3" o:spid="_x0000_s1030" type="#_x0000_t202" style="position:absolute;left:0;text-align:left;margin-left:-59.85pt;margin-top:265.1pt;width:171.95pt;height:129.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" filled="f" stroked="f">
                <v:textbox>
                  <w:txbxContent>
                    <w:p w:rsidR="00C142E5" w:rsidRPr="00D54996" w:rsidRDefault="00C142E5" w:rsidP="00447ED8">
                      <w:pPr>
                        <w:pStyle w:val="NormalWeb"/>
                        <w:spacing w:before="60" w:beforeAutospacing="0" w:after="0" w:afterAutospacing="0"/>
                        <w:rPr>
                          <w:sz w:val="20"/>
                          <w:szCs w:val="20"/>
                        </w:rPr>
                      </w:pPr>
                      <w:r w:rsidRPr="00D54996">
                        <w:rPr>
                          <w:rFonts w:ascii="Candara" w:eastAsia="Calibri" w:hAnsi="Candara"/>
                          <w:b/>
                          <w:bCs/>
                          <w:color w:val="FFFFFF" w:themeColor="background1"/>
                          <w:kern w:val="24"/>
                          <w:sz w:val="20"/>
                          <w:szCs w:val="20"/>
                        </w:rPr>
                        <w:t>Submitted by –</w:t>
                      </w:r>
                    </w:p>
                    <w:p w:rsidR="00C142E5" w:rsidRDefault="00C142E5" w:rsidP="00447ED8">
                      <w:pPr>
                        <w:pStyle w:val="NormalWeb"/>
                        <w:spacing w:before="60" w:beforeAutospacing="0" w:after="0" w:afterAutospacing="0"/>
                        <w:rPr>
                          <w:rStyle w:val="Hyperlink"/>
                          <w:rFonts w:ascii="Candara" w:eastAsia="Calibri" w:hAnsi="Candara"/>
                          <w:b/>
                          <w:bCs/>
                          <w:color w:val="FFFFFF" w:themeColor="background1"/>
                          <w:kern w:val="24"/>
                          <w:sz w:val="20"/>
                          <w:szCs w:val="20"/>
                        </w:rPr>
                      </w:pPr>
                      <w:r w:rsidRPr="00D54996">
                        <w:rPr>
                          <w:rFonts w:ascii="Candara" w:eastAsia="Calibri" w:hAnsi="Candara"/>
                          <w:b/>
                          <w:bCs/>
                          <w:color w:val="FFFFFF" w:themeColor="background1"/>
                          <w:kern w:val="24"/>
                          <w:sz w:val="20"/>
                          <w:szCs w:val="20"/>
                        </w:rPr>
                        <w:t>IGATE Corporation</w:t>
                      </w:r>
                      <w:r w:rsidRPr="00D54996">
                        <w:rPr>
                          <w:rFonts w:ascii="Candara" w:eastAsia="Calibri" w:hAnsi="Candara"/>
                          <w:b/>
                          <w:bCs/>
                          <w:color w:val="FFFFFF" w:themeColor="background1"/>
                          <w:kern w:val="24"/>
                          <w:sz w:val="20"/>
                          <w:szCs w:val="20"/>
                        </w:rPr>
                        <w:br/>
                      </w:r>
                      <w:hyperlink r:id="rId10" w:history="1">
                        <w:r w:rsidRPr="00D54996">
                          <w:rPr>
                            <w:rStyle w:val="Hyperlink"/>
                            <w:rFonts w:ascii="Candara" w:eastAsia="Calibri" w:hAnsi="Candara"/>
                            <w:b/>
                            <w:bCs/>
                            <w:color w:val="FFFFFF" w:themeColor="background1"/>
                            <w:kern w:val="24"/>
                            <w:sz w:val="20"/>
                            <w:szCs w:val="20"/>
                          </w:rPr>
                          <w:t>www.igate.com</w:t>
                        </w:r>
                      </w:hyperlink>
                    </w:p>
                    <w:p w:rsidR="00C142E5" w:rsidRPr="007A7F92" w:rsidRDefault="00C142E5" w:rsidP="00447ED8">
                      <w:pPr>
                        <w:pStyle w:val="NormalWeb"/>
                        <w:spacing w:before="60" w:beforeAutospacing="0" w:after="0" w:afterAutospacing="0"/>
                        <w:rPr>
                          <w:sz w:val="20"/>
                          <w:szCs w:val="20"/>
                        </w:rPr>
                      </w:pPr>
                      <w:r>
                        <w:rPr>
                          <w:rStyle w:val="Hyperlink"/>
                          <w:rFonts w:ascii="Candara" w:eastAsia="Calibri" w:hAnsi="Candara"/>
                          <w:b/>
                          <w:bCs/>
                          <w:color w:val="FFFFFF" w:themeColor="background1"/>
                          <w:kern w:val="24"/>
                          <w:sz w:val="20"/>
                          <w:szCs w:val="20"/>
                        </w:rPr>
                        <w:t>Date: 18 Nov 2015</w:t>
                      </w:r>
                    </w:p>
                  </w:txbxContent>
                </v:textbox>
              </v:shape>
            </w:pict>
          </mc:Fallback>
        </mc:AlternateContent>
      </w:r>
      <w:r>
        <w:rPr>
          <w:noProof/>
          <w:sz w:val="16"/>
        </w:rPr>
        <mc:AlternateContent>
          <mc:Choice Requires="wps">
            <w:drawing>
              <wp:anchor distT="0" distB="0" distL="114300" distR="114300" simplePos="0" relativeHeight="251659264" behindDoc="0" locked="0" layoutInCell="1" allowOverlap="1" wp14:anchorId="18B570E6" wp14:editId="03B8D5A4">
                <wp:simplePos x="0" y="0"/>
                <wp:positionH relativeFrom="column">
                  <wp:posOffset>-527050</wp:posOffset>
                </wp:positionH>
                <wp:positionV relativeFrom="paragraph">
                  <wp:posOffset>5321300</wp:posOffset>
                </wp:positionV>
                <wp:extent cx="1840230" cy="342900"/>
                <wp:effectExtent l="0" t="0" r="0" b="0"/>
                <wp:wrapNone/>
                <wp:docPr id="2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023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42E5" w:rsidRPr="002C42D1" w:rsidRDefault="00C142E5" w:rsidP="00447ED8">
                            <w:pPr>
                              <w:rPr>
                                <w:b/>
                                <w:color w:val="7F7F7F"/>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31" type="#_x0000_t202" style="position:absolute;left:0;text-align:left;margin-left:-41.5pt;margin-top:419pt;width:144.9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" filled="f" stroked="f">
                <v:textbox>
                  <w:txbxContent>
                    <w:p w:rsidR="00C142E5" w:rsidRPr="002C42D1" w:rsidRDefault="00C142E5" w:rsidP="00447ED8">
                      <w:pPr>
                        <w:rPr>
                          <w:b/>
                          <w:color w:val="7F7F7F"/>
                        </w:rPr>
                      </w:pPr>
                    </w:p>
                  </w:txbxContent>
                </v:textbox>
              </v:shape>
            </w:pict>
          </mc:Fallback>
        </mc:AlternateContent>
      </w:r>
      <w:r w:rsidRPr="009177A1">
        <w:rPr>
          <w:rFonts w:cs="Arial"/>
          <w:sz w:val="16"/>
        </w:rPr>
        <w:br w:type="page"/>
      </w:r>
    </w:p>
    <w:bookmarkEnd w:id="1"/>
    <w:p w:rsidR="00447ED8" w:rsidRDefault="00447ED8">
      <w:pPr>
        <w:rPr>
          <w:rFonts w:ascii="Candara" w:hAnsi="Candara"/>
          <w:b/>
          <w:color w:val="1F497D"/>
        </w:rPr>
      </w:pPr>
    </w:p>
    <w:p w:rsidR="00447ED8" w:rsidRPr="00447ED8" w:rsidRDefault="00447ED8" w:rsidP="00447ED8">
      <w:pPr>
        <w:jc w:val="center"/>
        <w:rPr>
          <w:rFonts w:ascii="Candara" w:hAnsi="Candara"/>
          <w:b/>
          <w:sz w:val="28"/>
          <w:szCs w:val="28"/>
        </w:rPr>
      </w:pPr>
      <w:r w:rsidRPr="00447ED8">
        <w:rPr>
          <w:rFonts w:ascii="Candara" w:hAnsi="Candara"/>
          <w:b/>
          <w:sz w:val="28"/>
          <w:szCs w:val="28"/>
        </w:rPr>
        <w:t>Change History</w:t>
      </w:r>
    </w:p>
    <w:tbl>
      <w:tblPr>
        <w:tblStyle w:val="TableGrid2"/>
        <w:tblW w:w="0" w:type="auto"/>
        <w:tblLook w:val="04A0" w:firstRow="1" w:lastRow="0" w:firstColumn="1" w:lastColumn="0" w:noHBand="0" w:noVBand="1"/>
      </w:tblPr>
      <w:tblGrid>
        <w:gridCol w:w="1340"/>
        <w:gridCol w:w="1465"/>
        <w:gridCol w:w="2478"/>
        <w:gridCol w:w="4248"/>
      </w:tblGrid>
      <w:tr w:rsidR="00447ED8" w:rsidRPr="00447ED8" w:rsidTr="00447ED8">
        <w:trPr>
          <w:cnfStyle w:val="100000000000" w:firstRow="1" w:lastRow="0" w:firstColumn="0" w:lastColumn="0" w:oddVBand="0" w:evenVBand="0" w:oddHBand="0" w:evenHBand="0" w:firstRowFirstColumn="0" w:firstRowLastColumn="0" w:lastRowFirstColumn="0" w:lastRowLastColumn="0"/>
          <w:trHeight w:val="695"/>
        </w:trPr>
        <w:tc>
          <w:tcPr>
            <w:cnfStyle w:val="001000000100" w:firstRow="0" w:lastRow="0" w:firstColumn="1" w:lastColumn="0" w:oddVBand="0" w:evenVBand="0" w:oddHBand="0" w:evenHBand="0" w:firstRowFirstColumn="1" w:firstRowLastColumn="0" w:lastRowFirstColumn="0" w:lastRowLastColumn="0"/>
            <w:tcW w:w="1340" w:type="dxa"/>
          </w:tcPr>
          <w:p w:rsidR="00447ED8" w:rsidRPr="00447ED8" w:rsidRDefault="00447ED8" w:rsidP="00447ED8">
            <w:pPr>
              <w:rPr>
                <w:rFonts w:ascii="Candara" w:hAnsi="Candara"/>
                <w:color w:val="F2F2F2"/>
                <w:sz w:val="24"/>
                <w:szCs w:val="24"/>
              </w:rPr>
            </w:pPr>
            <w:r w:rsidRPr="00447ED8">
              <w:rPr>
                <w:rFonts w:ascii="Candara" w:hAnsi="Candara"/>
                <w:color w:val="F2F2F2"/>
                <w:sz w:val="24"/>
                <w:szCs w:val="24"/>
              </w:rPr>
              <w:t>Version</w:t>
            </w:r>
          </w:p>
        </w:tc>
        <w:tc>
          <w:tcPr>
            <w:tcW w:w="1465" w:type="dxa"/>
          </w:tcPr>
          <w:p w:rsidR="00447ED8" w:rsidRPr="00447ED8" w:rsidRDefault="00447ED8" w:rsidP="00447ED8">
            <w:pPr>
              <w:cnfStyle w:val="100000000000" w:firstRow="1" w:lastRow="0" w:firstColumn="0" w:lastColumn="0" w:oddVBand="0" w:evenVBand="0" w:oddHBand="0" w:evenHBand="0" w:firstRowFirstColumn="0" w:firstRowLastColumn="0" w:lastRowFirstColumn="0" w:lastRowLastColumn="0"/>
              <w:rPr>
                <w:rFonts w:ascii="Candara" w:hAnsi="Candara"/>
                <w:color w:val="F2F2F2"/>
                <w:sz w:val="24"/>
                <w:szCs w:val="24"/>
              </w:rPr>
            </w:pPr>
            <w:r w:rsidRPr="00447ED8">
              <w:rPr>
                <w:rFonts w:ascii="Candara" w:hAnsi="Candara"/>
                <w:color w:val="F2F2F2"/>
                <w:sz w:val="24"/>
                <w:szCs w:val="24"/>
              </w:rPr>
              <w:t>Date</w:t>
            </w:r>
          </w:p>
        </w:tc>
        <w:tc>
          <w:tcPr>
            <w:tcW w:w="2478" w:type="dxa"/>
          </w:tcPr>
          <w:p w:rsidR="00447ED8" w:rsidRPr="00447ED8" w:rsidRDefault="00447ED8" w:rsidP="00447ED8">
            <w:pPr>
              <w:cnfStyle w:val="100000000000" w:firstRow="1" w:lastRow="0" w:firstColumn="0" w:lastColumn="0" w:oddVBand="0" w:evenVBand="0" w:oddHBand="0" w:evenHBand="0" w:firstRowFirstColumn="0" w:firstRowLastColumn="0" w:lastRowFirstColumn="0" w:lastRowLastColumn="0"/>
              <w:rPr>
                <w:rFonts w:ascii="Candara" w:hAnsi="Candara"/>
                <w:b w:val="0"/>
                <w:color w:val="F2F2F2"/>
                <w:sz w:val="24"/>
                <w:szCs w:val="24"/>
              </w:rPr>
            </w:pPr>
            <w:r>
              <w:rPr>
                <w:rFonts w:ascii="Candara" w:hAnsi="Candara"/>
                <w:b w:val="0"/>
                <w:color w:val="F2F2F2"/>
                <w:sz w:val="24"/>
                <w:szCs w:val="24"/>
              </w:rPr>
              <w:t>Author</w:t>
            </w:r>
          </w:p>
        </w:tc>
        <w:tc>
          <w:tcPr>
            <w:tcW w:w="4248" w:type="dxa"/>
          </w:tcPr>
          <w:p w:rsidR="00447ED8" w:rsidRPr="00447ED8" w:rsidRDefault="00447ED8" w:rsidP="00447ED8">
            <w:pPr>
              <w:cnfStyle w:val="100000000000" w:firstRow="1" w:lastRow="0" w:firstColumn="0" w:lastColumn="0" w:oddVBand="0" w:evenVBand="0" w:oddHBand="0" w:evenHBand="0" w:firstRowFirstColumn="0" w:firstRowLastColumn="0" w:lastRowFirstColumn="0" w:lastRowLastColumn="0"/>
              <w:rPr>
                <w:rFonts w:ascii="Candara" w:hAnsi="Candara"/>
                <w:color w:val="F2F2F2"/>
                <w:sz w:val="24"/>
                <w:szCs w:val="24"/>
              </w:rPr>
            </w:pPr>
            <w:r w:rsidRPr="00447ED8">
              <w:rPr>
                <w:rFonts w:ascii="Candara" w:hAnsi="Candara"/>
                <w:color w:val="F2F2F2"/>
                <w:sz w:val="24"/>
                <w:szCs w:val="24"/>
              </w:rPr>
              <w:t>Change Description</w:t>
            </w:r>
          </w:p>
        </w:tc>
      </w:tr>
      <w:tr w:rsidR="00447ED8" w:rsidRPr="00447ED8" w:rsidTr="00447ED8">
        <w:trPr>
          <w:cnfStyle w:val="000000100000" w:firstRow="0" w:lastRow="0" w:firstColumn="0" w:lastColumn="0" w:oddVBand="0" w:evenVBand="0" w:oddHBand="1"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340" w:type="dxa"/>
          </w:tcPr>
          <w:p w:rsidR="00447ED8" w:rsidRPr="00447ED8" w:rsidRDefault="00447ED8" w:rsidP="00447ED8">
            <w:r w:rsidRPr="00447ED8">
              <w:t>1.0</w:t>
            </w:r>
          </w:p>
        </w:tc>
        <w:tc>
          <w:tcPr>
            <w:tcW w:w="1465" w:type="dxa"/>
          </w:tcPr>
          <w:p w:rsidR="00447ED8" w:rsidRPr="00447ED8" w:rsidRDefault="00447ED8" w:rsidP="00447ED8">
            <w:pPr>
              <w:jc w:val="both"/>
              <w:cnfStyle w:val="000000100000" w:firstRow="0" w:lastRow="0" w:firstColumn="0" w:lastColumn="0" w:oddVBand="0" w:evenVBand="0" w:oddHBand="1" w:evenHBand="0" w:firstRowFirstColumn="0" w:firstRowLastColumn="0" w:lastRowFirstColumn="0" w:lastRowLastColumn="0"/>
            </w:pPr>
            <w:r>
              <w:t>18</w:t>
            </w:r>
            <w:r w:rsidRPr="00447ED8">
              <w:t xml:space="preserve"> </w:t>
            </w:r>
            <w:r>
              <w:t>Nov</w:t>
            </w:r>
            <w:r w:rsidRPr="00447ED8">
              <w:t xml:space="preserve"> 2015</w:t>
            </w:r>
          </w:p>
        </w:tc>
        <w:tc>
          <w:tcPr>
            <w:tcW w:w="2478" w:type="dxa"/>
          </w:tcPr>
          <w:p w:rsidR="00447ED8" w:rsidRPr="00447ED8" w:rsidRDefault="00447ED8" w:rsidP="00FE2AF1">
            <w:pPr>
              <w:cnfStyle w:val="000000100000" w:firstRow="0" w:lastRow="0" w:firstColumn="0" w:lastColumn="0" w:oddVBand="0" w:evenVBand="0" w:oddHBand="1" w:evenHBand="0" w:firstRowFirstColumn="0" w:firstRowLastColumn="0" w:lastRowFirstColumn="0" w:lastRowLastColumn="0"/>
            </w:pPr>
            <w:proofErr w:type="spellStart"/>
            <w:r>
              <w:t>Bhavesh</w:t>
            </w:r>
            <w:proofErr w:type="spellEnd"/>
            <w:r>
              <w:t xml:space="preserve"> Jain (819462)</w:t>
            </w:r>
          </w:p>
        </w:tc>
        <w:tc>
          <w:tcPr>
            <w:tcW w:w="4248" w:type="dxa"/>
          </w:tcPr>
          <w:p w:rsidR="00447ED8" w:rsidRPr="00447ED8" w:rsidRDefault="00447ED8" w:rsidP="00FE2AF1">
            <w:pPr>
              <w:cnfStyle w:val="000000100000" w:firstRow="0" w:lastRow="0" w:firstColumn="0" w:lastColumn="0" w:oddVBand="0" w:evenVBand="0" w:oddHBand="1" w:evenHBand="0" w:firstRowFirstColumn="0" w:firstRowLastColumn="0" w:lastRowFirstColumn="0" w:lastRowLastColumn="0"/>
            </w:pPr>
            <w:r w:rsidRPr="00447ED8">
              <w:t xml:space="preserve">Original </w:t>
            </w:r>
            <w:r>
              <w:t>document</w:t>
            </w:r>
          </w:p>
        </w:tc>
      </w:tr>
      <w:tr w:rsidR="00447ED8" w:rsidRPr="0063678C" w:rsidTr="00447ED8">
        <w:trPr>
          <w:cnfStyle w:val="000000010000" w:firstRow="0" w:lastRow="0" w:firstColumn="0" w:lastColumn="0" w:oddVBand="0" w:evenVBand="0" w:oddHBand="0" w:evenHBand="1"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1340" w:type="dxa"/>
          </w:tcPr>
          <w:p w:rsidR="00447ED8" w:rsidRPr="00447ED8" w:rsidRDefault="0063678C" w:rsidP="0063678C">
            <w:r>
              <w:t>2.0</w:t>
            </w:r>
          </w:p>
        </w:tc>
        <w:tc>
          <w:tcPr>
            <w:tcW w:w="1465" w:type="dxa"/>
          </w:tcPr>
          <w:p w:rsidR="00447ED8" w:rsidRPr="00447ED8" w:rsidRDefault="0063678C" w:rsidP="0063678C">
            <w:pPr>
              <w:cnfStyle w:val="000000010000" w:firstRow="0" w:lastRow="0" w:firstColumn="0" w:lastColumn="0" w:oddVBand="0" w:evenVBand="0" w:oddHBand="0" w:evenHBand="1" w:firstRowFirstColumn="0" w:firstRowLastColumn="0" w:lastRowFirstColumn="0" w:lastRowLastColumn="0"/>
            </w:pPr>
            <w:r>
              <w:t>15 Dec 2016</w:t>
            </w:r>
          </w:p>
        </w:tc>
        <w:tc>
          <w:tcPr>
            <w:tcW w:w="2478" w:type="dxa"/>
          </w:tcPr>
          <w:p w:rsidR="00447ED8" w:rsidRPr="00447ED8" w:rsidRDefault="0063678C" w:rsidP="0063678C">
            <w:pPr>
              <w:cnfStyle w:val="000000010000" w:firstRow="0" w:lastRow="0" w:firstColumn="0" w:lastColumn="0" w:oddVBand="0" w:evenVBand="0" w:oddHBand="0" w:evenHBand="1" w:firstRowFirstColumn="0" w:firstRowLastColumn="0" w:lastRowFirstColumn="0" w:lastRowLastColumn="0"/>
            </w:pPr>
            <w:r>
              <w:t>Mrudula Manjrekar (821963)</w:t>
            </w:r>
          </w:p>
        </w:tc>
        <w:tc>
          <w:tcPr>
            <w:tcW w:w="4248" w:type="dxa"/>
          </w:tcPr>
          <w:p w:rsidR="00447ED8" w:rsidRPr="00447ED8" w:rsidRDefault="0063678C" w:rsidP="0063678C">
            <w:pPr>
              <w:cnfStyle w:val="000000010000" w:firstRow="0" w:lastRow="0" w:firstColumn="0" w:lastColumn="0" w:oddVBand="0" w:evenVBand="0" w:oddHBand="0" w:evenHBand="1" w:firstRowFirstColumn="0" w:firstRowLastColumn="0" w:lastRowFirstColumn="0" w:lastRowLastColumn="0"/>
            </w:pPr>
            <w:r>
              <w:t>Modified</w:t>
            </w:r>
          </w:p>
        </w:tc>
      </w:tr>
      <w:tr w:rsidR="00447ED8" w:rsidRPr="00447ED8" w:rsidTr="00447ED8">
        <w:trPr>
          <w:cnfStyle w:val="000000100000" w:firstRow="0" w:lastRow="0" w:firstColumn="0" w:lastColumn="0" w:oddVBand="0" w:evenVBand="0" w:oddHBand="1"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1340" w:type="dxa"/>
          </w:tcPr>
          <w:p w:rsidR="00447ED8" w:rsidRPr="00447ED8" w:rsidRDefault="00447ED8" w:rsidP="00447ED8">
            <w:pPr>
              <w:jc w:val="both"/>
            </w:pPr>
          </w:p>
        </w:tc>
        <w:tc>
          <w:tcPr>
            <w:tcW w:w="1465" w:type="dxa"/>
          </w:tcPr>
          <w:p w:rsidR="00447ED8" w:rsidRPr="00447ED8" w:rsidRDefault="00447ED8" w:rsidP="00447ED8">
            <w:pPr>
              <w:jc w:val="both"/>
              <w:cnfStyle w:val="000000100000" w:firstRow="0" w:lastRow="0" w:firstColumn="0" w:lastColumn="0" w:oddVBand="0" w:evenVBand="0" w:oddHBand="1" w:evenHBand="0" w:firstRowFirstColumn="0" w:firstRowLastColumn="0" w:lastRowFirstColumn="0" w:lastRowLastColumn="0"/>
            </w:pPr>
          </w:p>
        </w:tc>
        <w:tc>
          <w:tcPr>
            <w:tcW w:w="2478" w:type="dxa"/>
          </w:tcPr>
          <w:p w:rsidR="00447ED8" w:rsidRPr="00447ED8" w:rsidRDefault="00447ED8" w:rsidP="00447ED8">
            <w:pPr>
              <w:jc w:val="both"/>
              <w:cnfStyle w:val="000000100000" w:firstRow="0" w:lastRow="0" w:firstColumn="0" w:lastColumn="0" w:oddVBand="0" w:evenVBand="0" w:oddHBand="1" w:evenHBand="0" w:firstRowFirstColumn="0" w:firstRowLastColumn="0" w:lastRowFirstColumn="0" w:lastRowLastColumn="0"/>
            </w:pPr>
          </w:p>
        </w:tc>
        <w:tc>
          <w:tcPr>
            <w:tcW w:w="4248" w:type="dxa"/>
          </w:tcPr>
          <w:p w:rsidR="00447ED8" w:rsidRPr="00447ED8" w:rsidRDefault="00447ED8" w:rsidP="00447ED8">
            <w:pPr>
              <w:jc w:val="both"/>
              <w:cnfStyle w:val="000000100000" w:firstRow="0" w:lastRow="0" w:firstColumn="0" w:lastColumn="0" w:oddVBand="0" w:evenVBand="0" w:oddHBand="1" w:evenHBand="0" w:firstRowFirstColumn="0" w:firstRowLastColumn="0" w:lastRowFirstColumn="0" w:lastRowLastColumn="0"/>
            </w:pPr>
          </w:p>
        </w:tc>
      </w:tr>
    </w:tbl>
    <w:p w:rsidR="00447ED8" w:rsidRDefault="00447ED8">
      <w:pPr>
        <w:rPr>
          <w:rFonts w:ascii="Candara" w:hAnsi="Candara"/>
          <w:b/>
          <w:color w:val="1F497D"/>
        </w:rPr>
      </w:pPr>
    </w:p>
    <w:p w:rsidR="00447ED8" w:rsidRDefault="00447ED8">
      <w:pPr>
        <w:rPr>
          <w:rFonts w:ascii="Candara" w:hAnsi="Candara"/>
          <w:b/>
          <w:color w:val="1F497D"/>
        </w:rPr>
      </w:pPr>
    </w:p>
    <w:p w:rsidR="00447ED8" w:rsidRDefault="00447ED8">
      <w:pPr>
        <w:rPr>
          <w:rFonts w:ascii="Candara" w:hAnsi="Candara"/>
          <w:b/>
          <w:color w:val="1F497D"/>
        </w:rPr>
      </w:pPr>
    </w:p>
    <w:p w:rsidR="00447ED8" w:rsidRDefault="00447ED8">
      <w:pPr>
        <w:rPr>
          <w:rFonts w:ascii="Candara" w:hAnsi="Candara"/>
          <w:b/>
          <w:color w:val="1F497D"/>
        </w:rPr>
      </w:pPr>
    </w:p>
    <w:p w:rsidR="00447ED8" w:rsidRDefault="00447ED8">
      <w:pPr>
        <w:rPr>
          <w:rFonts w:ascii="Candara" w:hAnsi="Candara"/>
          <w:b/>
          <w:color w:val="1F497D"/>
        </w:rPr>
      </w:pPr>
    </w:p>
    <w:p w:rsidR="00447ED8" w:rsidRDefault="00447ED8">
      <w:pPr>
        <w:rPr>
          <w:rFonts w:ascii="Candara" w:hAnsi="Candara"/>
          <w:b/>
          <w:color w:val="1F497D"/>
        </w:rPr>
      </w:pPr>
    </w:p>
    <w:p w:rsidR="00447ED8" w:rsidRDefault="00447ED8">
      <w:pPr>
        <w:rPr>
          <w:rFonts w:ascii="Candara" w:hAnsi="Candara"/>
          <w:b/>
          <w:color w:val="1F497D"/>
        </w:rPr>
      </w:pPr>
    </w:p>
    <w:p w:rsidR="00447ED8" w:rsidRDefault="00447ED8">
      <w:pPr>
        <w:rPr>
          <w:rFonts w:ascii="Candara" w:hAnsi="Candara"/>
          <w:b/>
          <w:color w:val="1F497D"/>
        </w:rPr>
      </w:pPr>
    </w:p>
    <w:p w:rsidR="00447ED8" w:rsidRDefault="00447ED8">
      <w:pPr>
        <w:rPr>
          <w:rFonts w:ascii="Candara" w:hAnsi="Candara"/>
          <w:b/>
          <w:color w:val="1F497D"/>
        </w:rPr>
      </w:pPr>
    </w:p>
    <w:p w:rsidR="00447ED8" w:rsidRDefault="00447ED8">
      <w:pPr>
        <w:rPr>
          <w:rFonts w:ascii="Candara" w:hAnsi="Candara"/>
          <w:b/>
          <w:color w:val="1F497D"/>
        </w:rPr>
      </w:pPr>
    </w:p>
    <w:p w:rsidR="00447ED8" w:rsidRDefault="00447ED8">
      <w:pPr>
        <w:rPr>
          <w:rFonts w:ascii="Candara" w:hAnsi="Candara"/>
          <w:b/>
          <w:color w:val="1F497D"/>
        </w:rPr>
      </w:pPr>
    </w:p>
    <w:p w:rsidR="00447ED8" w:rsidRDefault="00447ED8">
      <w:pPr>
        <w:rPr>
          <w:rFonts w:ascii="Candara" w:hAnsi="Candara"/>
          <w:b/>
          <w:color w:val="1F497D"/>
        </w:rPr>
      </w:pPr>
    </w:p>
    <w:p w:rsidR="00447ED8" w:rsidRDefault="00447ED8">
      <w:pPr>
        <w:rPr>
          <w:rFonts w:ascii="Candara" w:hAnsi="Candara"/>
          <w:b/>
          <w:color w:val="1F497D"/>
        </w:rPr>
      </w:pPr>
    </w:p>
    <w:p w:rsidR="00447ED8" w:rsidRDefault="00447ED8">
      <w:pPr>
        <w:rPr>
          <w:rFonts w:ascii="Candara" w:hAnsi="Candara"/>
          <w:b/>
          <w:color w:val="1F497D"/>
        </w:rPr>
      </w:pPr>
    </w:p>
    <w:p w:rsidR="00447ED8" w:rsidRDefault="00447ED8">
      <w:pPr>
        <w:rPr>
          <w:rFonts w:ascii="Candara" w:hAnsi="Candara"/>
          <w:b/>
          <w:color w:val="1F497D"/>
        </w:rPr>
      </w:pPr>
    </w:p>
    <w:p w:rsidR="00447ED8" w:rsidRDefault="00447ED8">
      <w:pPr>
        <w:rPr>
          <w:rFonts w:ascii="Candara" w:hAnsi="Candara"/>
          <w:b/>
          <w:color w:val="1F497D"/>
        </w:rPr>
      </w:pPr>
    </w:p>
    <w:p w:rsidR="00447ED8" w:rsidRDefault="00447ED8">
      <w:pPr>
        <w:rPr>
          <w:rFonts w:ascii="Candara" w:hAnsi="Candara"/>
          <w:b/>
          <w:color w:val="1F497D"/>
        </w:rPr>
      </w:pPr>
    </w:p>
    <w:p w:rsidR="00447ED8" w:rsidRDefault="00447ED8">
      <w:pPr>
        <w:rPr>
          <w:rFonts w:ascii="Candara" w:hAnsi="Candara"/>
          <w:b/>
          <w:color w:val="1F497D"/>
        </w:rPr>
      </w:pPr>
    </w:p>
    <w:sdt>
      <w:sdtPr>
        <w:rPr>
          <w:rFonts w:ascii="Candara" w:eastAsiaTheme="minorHAnsi" w:hAnsi="Candara" w:cstheme="minorBidi"/>
          <w:b w:val="0"/>
          <w:bCs w:val="0"/>
          <w:color w:val="auto"/>
          <w:sz w:val="22"/>
          <w:szCs w:val="22"/>
          <w:lang w:eastAsia="en-US"/>
        </w:rPr>
        <w:id w:val="138160203"/>
        <w:docPartObj>
          <w:docPartGallery w:val="Table of Contents"/>
          <w:docPartUnique/>
        </w:docPartObj>
      </w:sdtPr>
      <w:sdtEndPr>
        <w:rPr>
          <w:noProof/>
        </w:rPr>
      </w:sdtEndPr>
      <w:sdtContent>
        <w:p w:rsidR="00C142E5" w:rsidRDefault="00C142E5" w:rsidP="00C142E5">
          <w:pPr>
            <w:pStyle w:val="TOCHeading"/>
          </w:pPr>
          <w:r>
            <w:t>Table of Contents</w:t>
          </w:r>
        </w:p>
        <w:p w:rsidR="00C142E5" w:rsidRPr="00C142E5" w:rsidRDefault="00C142E5" w:rsidP="00C142E5">
          <w:pPr>
            <w:rPr>
              <w:lang w:eastAsia="ja-JP"/>
            </w:rPr>
          </w:pPr>
        </w:p>
        <w:p w:rsidR="00063B56" w:rsidRDefault="001B7C0C">
          <w:pPr>
            <w:pStyle w:val="TOC1"/>
            <w:tabs>
              <w:tab w:val="left" w:pos="440"/>
              <w:tab w:val="right" w:leader="dot" w:pos="9350"/>
            </w:tabs>
            <w:rPr>
              <w:rFonts w:eastAsiaTheme="minorEastAsia"/>
              <w:noProof/>
            </w:rPr>
          </w:pPr>
          <w:r w:rsidRPr="00A36017">
            <w:rPr>
              <w:rFonts w:ascii="Candara" w:hAnsi="Candara"/>
            </w:rPr>
            <w:fldChar w:fldCharType="begin"/>
          </w:r>
          <w:r w:rsidRPr="00A36017">
            <w:rPr>
              <w:rFonts w:ascii="Candara" w:hAnsi="Candara"/>
            </w:rPr>
            <w:instrText xml:space="preserve"> TOC \o "1-3" \h \z \u </w:instrText>
          </w:r>
          <w:r w:rsidRPr="00A36017">
            <w:rPr>
              <w:rFonts w:ascii="Candara" w:hAnsi="Candara"/>
            </w:rPr>
            <w:fldChar w:fldCharType="separate"/>
          </w:r>
          <w:hyperlink w:anchor="_Toc483229077" w:history="1">
            <w:r w:rsidR="00063B56" w:rsidRPr="007905A3">
              <w:rPr>
                <w:rStyle w:val="Hyperlink"/>
                <w:rFonts w:ascii="Candara" w:eastAsia="Times New Roman" w:hAnsi="Candara" w:cs="Times New Roman"/>
                <w:noProof/>
              </w:rPr>
              <w:t>1.</w:t>
            </w:r>
            <w:r w:rsidR="00063B56">
              <w:rPr>
                <w:rFonts w:eastAsiaTheme="minorEastAsia"/>
                <w:noProof/>
              </w:rPr>
              <w:tab/>
            </w:r>
            <w:r w:rsidR="00063B56" w:rsidRPr="007905A3">
              <w:rPr>
                <w:rStyle w:val="Hyperlink"/>
                <w:rFonts w:ascii="Candara" w:eastAsia="Times New Roman" w:hAnsi="Candara" w:cs="Times New Roman"/>
                <w:noProof/>
              </w:rPr>
              <w:t>Instance Details</w:t>
            </w:r>
            <w:r w:rsidR="00063B56">
              <w:rPr>
                <w:noProof/>
                <w:webHidden/>
              </w:rPr>
              <w:tab/>
            </w:r>
            <w:r w:rsidR="00063B56">
              <w:rPr>
                <w:noProof/>
                <w:webHidden/>
              </w:rPr>
              <w:fldChar w:fldCharType="begin"/>
            </w:r>
            <w:r w:rsidR="00063B56">
              <w:rPr>
                <w:noProof/>
                <w:webHidden/>
              </w:rPr>
              <w:instrText xml:space="preserve"> PAGEREF _Toc483229077 \h </w:instrText>
            </w:r>
            <w:r w:rsidR="00063B56">
              <w:rPr>
                <w:noProof/>
                <w:webHidden/>
              </w:rPr>
            </w:r>
            <w:r w:rsidR="00063B56">
              <w:rPr>
                <w:noProof/>
                <w:webHidden/>
              </w:rPr>
              <w:fldChar w:fldCharType="separate"/>
            </w:r>
            <w:r w:rsidR="00063B56">
              <w:rPr>
                <w:noProof/>
                <w:webHidden/>
              </w:rPr>
              <w:t>4</w:t>
            </w:r>
            <w:r w:rsidR="00063B56">
              <w:rPr>
                <w:noProof/>
                <w:webHidden/>
              </w:rPr>
              <w:fldChar w:fldCharType="end"/>
            </w:r>
          </w:hyperlink>
        </w:p>
        <w:p w:rsidR="00063B56" w:rsidRDefault="00B622E8">
          <w:pPr>
            <w:pStyle w:val="TOC1"/>
            <w:tabs>
              <w:tab w:val="left" w:pos="440"/>
              <w:tab w:val="right" w:leader="dot" w:pos="9350"/>
            </w:tabs>
            <w:rPr>
              <w:rFonts w:eastAsiaTheme="minorEastAsia"/>
              <w:noProof/>
            </w:rPr>
          </w:pPr>
          <w:hyperlink w:anchor="_Toc483229078" w:history="1">
            <w:r w:rsidR="00063B56" w:rsidRPr="007905A3">
              <w:rPr>
                <w:rStyle w:val="Hyperlink"/>
                <w:rFonts w:ascii="Candara" w:eastAsia="Times New Roman" w:hAnsi="Candara" w:cs="Times New Roman"/>
                <w:noProof/>
              </w:rPr>
              <w:t>2.</w:t>
            </w:r>
            <w:r w:rsidR="00063B56">
              <w:rPr>
                <w:rFonts w:eastAsiaTheme="minorEastAsia"/>
                <w:noProof/>
              </w:rPr>
              <w:tab/>
            </w:r>
            <w:r w:rsidR="00063B56" w:rsidRPr="007905A3">
              <w:rPr>
                <w:rStyle w:val="Hyperlink"/>
                <w:rFonts w:ascii="Candara" w:eastAsia="Times New Roman" w:hAnsi="Candara" w:cs="Times New Roman"/>
                <w:noProof/>
              </w:rPr>
              <w:t>How to get an account created in MSP instance?</w:t>
            </w:r>
            <w:r w:rsidR="00063B56">
              <w:rPr>
                <w:noProof/>
                <w:webHidden/>
              </w:rPr>
              <w:tab/>
            </w:r>
            <w:r w:rsidR="00063B56">
              <w:rPr>
                <w:noProof/>
                <w:webHidden/>
              </w:rPr>
              <w:fldChar w:fldCharType="begin"/>
            </w:r>
            <w:r w:rsidR="00063B56">
              <w:rPr>
                <w:noProof/>
                <w:webHidden/>
              </w:rPr>
              <w:instrText xml:space="preserve"> PAGEREF _Toc483229078 \h </w:instrText>
            </w:r>
            <w:r w:rsidR="00063B56">
              <w:rPr>
                <w:noProof/>
                <w:webHidden/>
              </w:rPr>
            </w:r>
            <w:r w:rsidR="00063B56">
              <w:rPr>
                <w:noProof/>
                <w:webHidden/>
              </w:rPr>
              <w:fldChar w:fldCharType="separate"/>
            </w:r>
            <w:r w:rsidR="00063B56">
              <w:rPr>
                <w:noProof/>
                <w:webHidden/>
              </w:rPr>
              <w:t>4</w:t>
            </w:r>
            <w:r w:rsidR="00063B56">
              <w:rPr>
                <w:noProof/>
                <w:webHidden/>
              </w:rPr>
              <w:fldChar w:fldCharType="end"/>
            </w:r>
          </w:hyperlink>
        </w:p>
        <w:p w:rsidR="00063B56" w:rsidRDefault="00B622E8">
          <w:pPr>
            <w:pStyle w:val="TOC1"/>
            <w:tabs>
              <w:tab w:val="left" w:pos="440"/>
              <w:tab w:val="right" w:leader="dot" w:pos="9350"/>
            </w:tabs>
            <w:rPr>
              <w:rFonts w:eastAsiaTheme="minorEastAsia"/>
              <w:noProof/>
            </w:rPr>
          </w:pPr>
          <w:hyperlink w:anchor="_Toc483229079" w:history="1">
            <w:r w:rsidR="00063B56" w:rsidRPr="007905A3">
              <w:rPr>
                <w:rStyle w:val="Hyperlink"/>
                <w:rFonts w:ascii="Candara" w:eastAsia="Times New Roman" w:hAnsi="Candara" w:cs="Times New Roman"/>
                <w:noProof/>
              </w:rPr>
              <w:t>3.</w:t>
            </w:r>
            <w:r w:rsidR="00063B56">
              <w:rPr>
                <w:rFonts w:eastAsiaTheme="minorEastAsia"/>
                <w:noProof/>
              </w:rPr>
              <w:tab/>
            </w:r>
            <w:r w:rsidR="00063B56" w:rsidRPr="007905A3">
              <w:rPr>
                <w:rStyle w:val="Hyperlink"/>
                <w:rFonts w:ascii="Candara" w:eastAsia="Times New Roman" w:hAnsi="Candara" w:cs="Times New Roman"/>
                <w:noProof/>
              </w:rPr>
              <w:t>Which changes require validation?</w:t>
            </w:r>
            <w:r w:rsidR="00063B56">
              <w:rPr>
                <w:noProof/>
                <w:webHidden/>
              </w:rPr>
              <w:tab/>
            </w:r>
            <w:r w:rsidR="00063B56">
              <w:rPr>
                <w:noProof/>
                <w:webHidden/>
              </w:rPr>
              <w:fldChar w:fldCharType="begin"/>
            </w:r>
            <w:r w:rsidR="00063B56">
              <w:rPr>
                <w:noProof/>
                <w:webHidden/>
              </w:rPr>
              <w:instrText xml:space="preserve"> PAGEREF _Toc483229079 \h </w:instrText>
            </w:r>
            <w:r w:rsidR="00063B56">
              <w:rPr>
                <w:noProof/>
                <w:webHidden/>
              </w:rPr>
            </w:r>
            <w:r w:rsidR="00063B56">
              <w:rPr>
                <w:noProof/>
                <w:webHidden/>
              </w:rPr>
              <w:fldChar w:fldCharType="separate"/>
            </w:r>
            <w:r w:rsidR="00063B56">
              <w:rPr>
                <w:noProof/>
                <w:webHidden/>
              </w:rPr>
              <w:t>4</w:t>
            </w:r>
            <w:r w:rsidR="00063B56">
              <w:rPr>
                <w:noProof/>
                <w:webHidden/>
              </w:rPr>
              <w:fldChar w:fldCharType="end"/>
            </w:r>
          </w:hyperlink>
        </w:p>
        <w:p w:rsidR="00063B56" w:rsidRDefault="00B622E8">
          <w:pPr>
            <w:pStyle w:val="TOC1"/>
            <w:tabs>
              <w:tab w:val="left" w:pos="440"/>
              <w:tab w:val="right" w:leader="dot" w:pos="9350"/>
            </w:tabs>
            <w:rPr>
              <w:rFonts w:eastAsiaTheme="minorEastAsia"/>
              <w:noProof/>
            </w:rPr>
          </w:pPr>
          <w:hyperlink w:anchor="_Toc483229080" w:history="1">
            <w:r w:rsidR="00063B56" w:rsidRPr="007905A3">
              <w:rPr>
                <w:rStyle w:val="Hyperlink"/>
                <w:rFonts w:ascii="Candara" w:eastAsia="Times New Roman" w:hAnsi="Candara" w:cs="Times New Roman"/>
                <w:noProof/>
              </w:rPr>
              <w:t>4.</w:t>
            </w:r>
            <w:r w:rsidR="00063B56">
              <w:rPr>
                <w:rFonts w:eastAsiaTheme="minorEastAsia"/>
                <w:noProof/>
              </w:rPr>
              <w:tab/>
            </w:r>
            <w:r w:rsidR="00063B56" w:rsidRPr="007905A3">
              <w:rPr>
                <w:rStyle w:val="Hyperlink"/>
                <w:rFonts w:ascii="Candara" w:eastAsia="Times New Roman" w:hAnsi="Candara" w:cs="Times New Roman"/>
                <w:noProof/>
              </w:rPr>
              <w:t>What are limitations of MSP Instance?</w:t>
            </w:r>
            <w:r w:rsidR="00063B56">
              <w:rPr>
                <w:noProof/>
                <w:webHidden/>
              </w:rPr>
              <w:tab/>
            </w:r>
            <w:r w:rsidR="00063B56">
              <w:rPr>
                <w:noProof/>
                <w:webHidden/>
              </w:rPr>
              <w:fldChar w:fldCharType="begin"/>
            </w:r>
            <w:r w:rsidR="00063B56">
              <w:rPr>
                <w:noProof/>
                <w:webHidden/>
              </w:rPr>
              <w:instrText xml:space="preserve"> PAGEREF _Toc483229080 \h </w:instrText>
            </w:r>
            <w:r w:rsidR="00063B56">
              <w:rPr>
                <w:noProof/>
                <w:webHidden/>
              </w:rPr>
            </w:r>
            <w:r w:rsidR="00063B56">
              <w:rPr>
                <w:noProof/>
                <w:webHidden/>
              </w:rPr>
              <w:fldChar w:fldCharType="separate"/>
            </w:r>
            <w:r w:rsidR="00063B56">
              <w:rPr>
                <w:noProof/>
                <w:webHidden/>
              </w:rPr>
              <w:t>5</w:t>
            </w:r>
            <w:r w:rsidR="00063B56">
              <w:rPr>
                <w:noProof/>
                <w:webHidden/>
              </w:rPr>
              <w:fldChar w:fldCharType="end"/>
            </w:r>
          </w:hyperlink>
        </w:p>
        <w:p w:rsidR="00063B56" w:rsidRDefault="00B622E8">
          <w:pPr>
            <w:pStyle w:val="TOC1"/>
            <w:tabs>
              <w:tab w:val="left" w:pos="440"/>
              <w:tab w:val="right" w:leader="dot" w:pos="9350"/>
            </w:tabs>
            <w:rPr>
              <w:rFonts w:eastAsiaTheme="minorEastAsia"/>
              <w:noProof/>
            </w:rPr>
          </w:pPr>
          <w:hyperlink w:anchor="_Toc483229081" w:history="1">
            <w:r w:rsidR="00063B56" w:rsidRPr="007905A3">
              <w:rPr>
                <w:rStyle w:val="Hyperlink"/>
                <w:rFonts w:ascii="Candara" w:eastAsia="Times New Roman" w:hAnsi="Candara" w:cs="Times New Roman"/>
                <w:noProof/>
              </w:rPr>
              <w:t>5.</w:t>
            </w:r>
            <w:r w:rsidR="00063B56">
              <w:rPr>
                <w:rFonts w:eastAsiaTheme="minorEastAsia"/>
                <w:noProof/>
              </w:rPr>
              <w:tab/>
            </w:r>
            <w:r w:rsidR="00063B56" w:rsidRPr="007905A3">
              <w:rPr>
                <w:rStyle w:val="Hyperlink"/>
                <w:rFonts w:ascii="Candara" w:eastAsia="Times New Roman" w:hAnsi="Candara" w:cs="Times New Roman"/>
                <w:noProof/>
              </w:rPr>
              <w:t>Tables which are not domain separated</w:t>
            </w:r>
            <w:r w:rsidR="00063B56">
              <w:rPr>
                <w:noProof/>
                <w:webHidden/>
              </w:rPr>
              <w:tab/>
            </w:r>
            <w:r w:rsidR="00063B56">
              <w:rPr>
                <w:noProof/>
                <w:webHidden/>
              </w:rPr>
              <w:fldChar w:fldCharType="begin"/>
            </w:r>
            <w:r w:rsidR="00063B56">
              <w:rPr>
                <w:noProof/>
                <w:webHidden/>
              </w:rPr>
              <w:instrText xml:space="preserve"> PAGEREF _Toc483229081 \h </w:instrText>
            </w:r>
            <w:r w:rsidR="00063B56">
              <w:rPr>
                <w:noProof/>
                <w:webHidden/>
              </w:rPr>
            </w:r>
            <w:r w:rsidR="00063B56">
              <w:rPr>
                <w:noProof/>
                <w:webHidden/>
              </w:rPr>
              <w:fldChar w:fldCharType="separate"/>
            </w:r>
            <w:r w:rsidR="00063B56">
              <w:rPr>
                <w:noProof/>
                <w:webHidden/>
              </w:rPr>
              <w:t>6</w:t>
            </w:r>
            <w:r w:rsidR="00063B56">
              <w:rPr>
                <w:noProof/>
                <w:webHidden/>
              </w:rPr>
              <w:fldChar w:fldCharType="end"/>
            </w:r>
          </w:hyperlink>
        </w:p>
        <w:p w:rsidR="00063B56" w:rsidRDefault="00B622E8">
          <w:pPr>
            <w:pStyle w:val="TOC1"/>
            <w:tabs>
              <w:tab w:val="left" w:pos="440"/>
              <w:tab w:val="right" w:leader="dot" w:pos="9350"/>
            </w:tabs>
            <w:rPr>
              <w:rFonts w:eastAsiaTheme="minorEastAsia"/>
              <w:noProof/>
            </w:rPr>
          </w:pPr>
          <w:hyperlink w:anchor="_Toc483229082" w:history="1">
            <w:r w:rsidR="00063B56" w:rsidRPr="007905A3">
              <w:rPr>
                <w:rStyle w:val="Hyperlink"/>
                <w:rFonts w:ascii="Candara" w:eastAsia="Times New Roman" w:hAnsi="Candara" w:cs="Times New Roman"/>
                <w:noProof/>
              </w:rPr>
              <w:t>6.</w:t>
            </w:r>
            <w:r w:rsidR="00063B56">
              <w:rPr>
                <w:rFonts w:eastAsiaTheme="minorEastAsia"/>
                <w:noProof/>
              </w:rPr>
              <w:tab/>
            </w:r>
            <w:r w:rsidR="00063B56" w:rsidRPr="007905A3">
              <w:rPr>
                <w:rStyle w:val="Hyperlink"/>
                <w:rFonts w:ascii="Candara" w:eastAsia="Times New Roman" w:hAnsi="Candara" w:cs="Times New Roman"/>
                <w:noProof/>
              </w:rPr>
              <w:t>Validation process</w:t>
            </w:r>
            <w:r w:rsidR="00063B56">
              <w:rPr>
                <w:noProof/>
                <w:webHidden/>
              </w:rPr>
              <w:tab/>
            </w:r>
            <w:r w:rsidR="00063B56">
              <w:rPr>
                <w:noProof/>
                <w:webHidden/>
              </w:rPr>
              <w:fldChar w:fldCharType="begin"/>
            </w:r>
            <w:r w:rsidR="00063B56">
              <w:rPr>
                <w:noProof/>
                <w:webHidden/>
              </w:rPr>
              <w:instrText xml:space="preserve"> PAGEREF _Toc483229082 \h </w:instrText>
            </w:r>
            <w:r w:rsidR="00063B56">
              <w:rPr>
                <w:noProof/>
                <w:webHidden/>
              </w:rPr>
            </w:r>
            <w:r w:rsidR="00063B56">
              <w:rPr>
                <w:noProof/>
                <w:webHidden/>
              </w:rPr>
              <w:fldChar w:fldCharType="separate"/>
            </w:r>
            <w:r w:rsidR="00063B56">
              <w:rPr>
                <w:noProof/>
                <w:webHidden/>
              </w:rPr>
              <w:t>6</w:t>
            </w:r>
            <w:r w:rsidR="00063B56">
              <w:rPr>
                <w:noProof/>
                <w:webHidden/>
              </w:rPr>
              <w:fldChar w:fldCharType="end"/>
            </w:r>
          </w:hyperlink>
        </w:p>
        <w:p w:rsidR="00063B56" w:rsidRDefault="00B622E8">
          <w:pPr>
            <w:pStyle w:val="TOC1"/>
            <w:tabs>
              <w:tab w:val="left" w:pos="440"/>
              <w:tab w:val="right" w:leader="dot" w:pos="9350"/>
            </w:tabs>
            <w:rPr>
              <w:rFonts w:eastAsiaTheme="minorEastAsia"/>
              <w:noProof/>
            </w:rPr>
          </w:pPr>
          <w:hyperlink w:anchor="_Toc483229083" w:history="1">
            <w:r w:rsidR="00063B56" w:rsidRPr="007905A3">
              <w:rPr>
                <w:rStyle w:val="Hyperlink"/>
                <w:rFonts w:ascii="Candara" w:eastAsia="Times New Roman" w:hAnsi="Candara" w:cs="Times New Roman"/>
                <w:noProof/>
              </w:rPr>
              <w:t>7.</w:t>
            </w:r>
            <w:r w:rsidR="00063B56">
              <w:rPr>
                <w:rFonts w:eastAsiaTheme="minorEastAsia"/>
                <w:noProof/>
              </w:rPr>
              <w:tab/>
            </w:r>
            <w:r w:rsidR="00063B56" w:rsidRPr="007905A3">
              <w:rPr>
                <w:rStyle w:val="Hyperlink"/>
                <w:rFonts w:ascii="Candara" w:eastAsia="Times New Roman" w:hAnsi="Candara" w:cs="Times New Roman"/>
                <w:noProof/>
              </w:rPr>
              <w:t>Types of changes in SNOWDESK domain</w:t>
            </w:r>
            <w:r w:rsidR="00063B56">
              <w:rPr>
                <w:noProof/>
                <w:webHidden/>
              </w:rPr>
              <w:tab/>
            </w:r>
            <w:r w:rsidR="00063B56">
              <w:rPr>
                <w:noProof/>
                <w:webHidden/>
              </w:rPr>
              <w:fldChar w:fldCharType="begin"/>
            </w:r>
            <w:r w:rsidR="00063B56">
              <w:rPr>
                <w:noProof/>
                <w:webHidden/>
              </w:rPr>
              <w:instrText xml:space="preserve"> PAGEREF _Toc483229083 \h </w:instrText>
            </w:r>
            <w:r w:rsidR="00063B56">
              <w:rPr>
                <w:noProof/>
                <w:webHidden/>
              </w:rPr>
            </w:r>
            <w:r w:rsidR="00063B56">
              <w:rPr>
                <w:noProof/>
                <w:webHidden/>
              </w:rPr>
              <w:fldChar w:fldCharType="separate"/>
            </w:r>
            <w:r w:rsidR="00063B56">
              <w:rPr>
                <w:noProof/>
                <w:webHidden/>
              </w:rPr>
              <w:t>6</w:t>
            </w:r>
            <w:r w:rsidR="00063B56">
              <w:rPr>
                <w:noProof/>
                <w:webHidden/>
              </w:rPr>
              <w:fldChar w:fldCharType="end"/>
            </w:r>
          </w:hyperlink>
        </w:p>
        <w:p w:rsidR="00063B56" w:rsidRDefault="00B622E8">
          <w:pPr>
            <w:pStyle w:val="TOC1"/>
            <w:tabs>
              <w:tab w:val="left" w:pos="440"/>
              <w:tab w:val="right" w:leader="dot" w:pos="9350"/>
            </w:tabs>
            <w:rPr>
              <w:rFonts w:eastAsiaTheme="minorEastAsia"/>
              <w:noProof/>
            </w:rPr>
          </w:pPr>
          <w:hyperlink w:anchor="_Toc483229084" w:history="1">
            <w:r w:rsidR="00063B56" w:rsidRPr="007905A3">
              <w:rPr>
                <w:rStyle w:val="Hyperlink"/>
                <w:rFonts w:ascii="Candara" w:eastAsia="Times New Roman" w:hAnsi="Candara" w:cs="Times New Roman"/>
                <w:noProof/>
              </w:rPr>
              <w:t>8.</w:t>
            </w:r>
            <w:r w:rsidR="00063B56">
              <w:rPr>
                <w:rFonts w:eastAsiaTheme="minorEastAsia"/>
                <w:noProof/>
              </w:rPr>
              <w:tab/>
            </w:r>
            <w:r w:rsidR="00063B56" w:rsidRPr="007905A3">
              <w:rPr>
                <w:rStyle w:val="Hyperlink"/>
                <w:rFonts w:ascii="Candara" w:eastAsia="Times New Roman" w:hAnsi="Candara" w:cs="Times New Roman"/>
                <w:noProof/>
              </w:rPr>
              <w:t>MSP Instance Cloning</w:t>
            </w:r>
            <w:r w:rsidR="00063B56">
              <w:rPr>
                <w:noProof/>
                <w:webHidden/>
              </w:rPr>
              <w:tab/>
            </w:r>
            <w:r w:rsidR="00063B56">
              <w:rPr>
                <w:noProof/>
                <w:webHidden/>
              </w:rPr>
              <w:fldChar w:fldCharType="begin"/>
            </w:r>
            <w:r w:rsidR="00063B56">
              <w:rPr>
                <w:noProof/>
                <w:webHidden/>
              </w:rPr>
              <w:instrText xml:space="preserve"> PAGEREF _Toc483229084 \h </w:instrText>
            </w:r>
            <w:r w:rsidR="00063B56">
              <w:rPr>
                <w:noProof/>
                <w:webHidden/>
              </w:rPr>
            </w:r>
            <w:r w:rsidR="00063B56">
              <w:rPr>
                <w:noProof/>
                <w:webHidden/>
              </w:rPr>
              <w:fldChar w:fldCharType="separate"/>
            </w:r>
            <w:r w:rsidR="00063B56">
              <w:rPr>
                <w:noProof/>
                <w:webHidden/>
              </w:rPr>
              <w:t>6</w:t>
            </w:r>
            <w:r w:rsidR="00063B56">
              <w:rPr>
                <w:noProof/>
                <w:webHidden/>
              </w:rPr>
              <w:fldChar w:fldCharType="end"/>
            </w:r>
          </w:hyperlink>
        </w:p>
        <w:p w:rsidR="00063B56" w:rsidRDefault="00B622E8">
          <w:pPr>
            <w:pStyle w:val="TOC1"/>
            <w:tabs>
              <w:tab w:val="left" w:pos="440"/>
              <w:tab w:val="right" w:leader="dot" w:pos="9350"/>
            </w:tabs>
            <w:rPr>
              <w:rFonts w:eastAsiaTheme="minorEastAsia"/>
              <w:noProof/>
            </w:rPr>
          </w:pPr>
          <w:hyperlink w:anchor="_Toc483229085" w:history="1">
            <w:r w:rsidR="00063B56" w:rsidRPr="007905A3">
              <w:rPr>
                <w:rStyle w:val="Hyperlink"/>
                <w:rFonts w:ascii="Candara" w:eastAsia="Times New Roman" w:hAnsi="Candara" w:cs="Times New Roman"/>
                <w:noProof/>
              </w:rPr>
              <w:t>9.</w:t>
            </w:r>
            <w:r w:rsidR="00063B56">
              <w:rPr>
                <w:rFonts w:eastAsiaTheme="minorEastAsia"/>
                <w:noProof/>
              </w:rPr>
              <w:tab/>
            </w:r>
            <w:r w:rsidR="00063B56" w:rsidRPr="007905A3">
              <w:rPr>
                <w:rStyle w:val="Hyperlink"/>
                <w:rFonts w:ascii="Candara" w:eastAsia="Times New Roman" w:hAnsi="Candara" w:cs="Times New Roman"/>
                <w:noProof/>
              </w:rPr>
              <w:t>MSP Instance Upgrade</w:t>
            </w:r>
            <w:r w:rsidR="00063B56">
              <w:rPr>
                <w:noProof/>
                <w:webHidden/>
              </w:rPr>
              <w:tab/>
            </w:r>
            <w:r w:rsidR="00063B56">
              <w:rPr>
                <w:noProof/>
                <w:webHidden/>
              </w:rPr>
              <w:fldChar w:fldCharType="begin"/>
            </w:r>
            <w:r w:rsidR="00063B56">
              <w:rPr>
                <w:noProof/>
                <w:webHidden/>
              </w:rPr>
              <w:instrText xml:space="preserve"> PAGEREF _Toc483229085 \h </w:instrText>
            </w:r>
            <w:r w:rsidR="00063B56">
              <w:rPr>
                <w:noProof/>
                <w:webHidden/>
              </w:rPr>
            </w:r>
            <w:r w:rsidR="00063B56">
              <w:rPr>
                <w:noProof/>
                <w:webHidden/>
              </w:rPr>
              <w:fldChar w:fldCharType="separate"/>
            </w:r>
            <w:r w:rsidR="00063B56">
              <w:rPr>
                <w:noProof/>
                <w:webHidden/>
              </w:rPr>
              <w:t>7</w:t>
            </w:r>
            <w:r w:rsidR="00063B56">
              <w:rPr>
                <w:noProof/>
                <w:webHidden/>
              </w:rPr>
              <w:fldChar w:fldCharType="end"/>
            </w:r>
          </w:hyperlink>
        </w:p>
        <w:p w:rsidR="00063B56" w:rsidRDefault="00B622E8">
          <w:pPr>
            <w:pStyle w:val="TOC1"/>
            <w:tabs>
              <w:tab w:val="left" w:pos="660"/>
              <w:tab w:val="right" w:leader="dot" w:pos="9350"/>
            </w:tabs>
            <w:rPr>
              <w:rFonts w:eastAsiaTheme="minorEastAsia"/>
              <w:noProof/>
            </w:rPr>
          </w:pPr>
          <w:hyperlink w:anchor="_Toc483229086" w:history="1">
            <w:r w:rsidR="00063B56" w:rsidRPr="007905A3">
              <w:rPr>
                <w:rStyle w:val="Hyperlink"/>
                <w:rFonts w:ascii="Candara" w:eastAsia="Times New Roman" w:hAnsi="Candara" w:cs="Times New Roman"/>
                <w:noProof/>
              </w:rPr>
              <w:t>10.</w:t>
            </w:r>
            <w:r w:rsidR="00063B56">
              <w:rPr>
                <w:rFonts w:eastAsiaTheme="minorEastAsia"/>
                <w:noProof/>
              </w:rPr>
              <w:tab/>
            </w:r>
            <w:r w:rsidR="00063B56" w:rsidRPr="007905A3">
              <w:rPr>
                <w:rStyle w:val="Hyperlink"/>
                <w:rFonts w:ascii="Candara" w:eastAsia="Times New Roman" w:hAnsi="Candara" w:cs="Times New Roman"/>
                <w:noProof/>
              </w:rPr>
              <w:t>Domain Details</w:t>
            </w:r>
            <w:r w:rsidR="00063B56">
              <w:rPr>
                <w:noProof/>
                <w:webHidden/>
              </w:rPr>
              <w:tab/>
            </w:r>
            <w:r w:rsidR="00063B56">
              <w:rPr>
                <w:noProof/>
                <w:webHidden/>
              </w:rPr>
              <w:fldChar w:fldCharType="begin"/>
            </w:r>
            <w:r w:rsidR="00063B56">
              <w:rPr>
                <w:noProof/>
                <w:webHidden/>
              </w:rPr>
              <w:instrText xml:space="preserve"> PAGEREF _Toc483229086 \h </w:instrText>
            </w:r>
            <w:r w:rsidR="00063B56">
              <w:rPr>
                <w:noProof/>
                <w:webHidden/>
              </w:rPr>
            </w:r>
            <w:r w:rsidR="00063B56">
              <w:rPr>
                <w:noProof/>
                <w:webHidden/>
              </w:rPr>
              <w:fldChar w:fldCharType="separate"/>
            </w:r>
            <w:r w:rsidR="00063B56">
              <w:rPr>
                <w:noProof/>
                <w:webHidden/>
              </w:rPr>
              <w:t>7</w:t>
            </w:r>
            <w:r w:rsidR="00063B56">
              <w:rPr>
                <w:noProof/>
                <w:webHidden/>
              </w:rPr>
              <w:fldChar w:fldCharType="end"/>
            </w:r>
          </w:hyperlink>
        </w:p>
        <w:p w:rsidR="00063B56" w:rsidRDefault="00B622E8">
          <w:pPr>
            <w:pStyle w:val="TOC1"/>
            <w:tabs>
              <w:tab w:val="left" w:pos="440"/>
              <w:tab w:val="right" w:leader="dot" w:pos="9350"/>
            </w:tabs>
            <w:rPr>
              <w:rFonts w:eastAsiaTheme="minorEastAsia"/>
              <w:noProof/>
            </w:rPr>
          </w:pPr>
          <w:hyperlink w:anchor="_Toc483229087" w:history="1">
            <w:r w:rsidR="00063B56" w:rsidRPr="007905A3">
              <w:rPr>
                <w:rStyle w:val="Hyperlink"/>
                <w:rFonts w:ascii="Candara" w:eastAsia="Times New Roman" w:hAnsi="Candara" w:cs="Times New Roman"/>
                <w:noProof/>
              </w:rPr>
              <w:t>11.</w:t>
            </w:r>
            <w:r w:rsidR="00063B56">
              <w:rPr>
                <w:rFonts w:eastAsiaTheme="minorEastAsia"/>
                <w:noProof/>
              </w:rPr>
              <w:tab/>
            </w:r>
            <w:r w:rsidR="00063B56" w:rsidRPr="007905A3">
              <w:rPr>
                <w:rStyle w:val="Hyperlink"/>
                <w:rFonts w:ascii="Candara" w:eastAsia="Times New Roman" w:hAnsi="Candara" w:cs="Times New Roman"/>
                <w:noProof/>
              </w:rPr>
              <w:t>MSP Instance Roles</w:t>
            </w:r>
            <w:r w:rsidR="00063B56">
              <w:rPr>
                <w:noProof/>
                <w:webHidden/>
              </w:rPr>
              <w:tab/>
            </w:r>
            <w:r w:rsidR="00063B56">
              <w:rPr>
                <w:noProof/>
                <w:webHidden/>
              </w:rPr>
              <w:fldChar w:fldCharType="begin"/>
            </w:r>
            <w:r w:rsidR="00063B56">
              <w:rPr>
                <w:noProof/>
                <w:webHidden/>
              </w:rPr>
              <w:instrText xml:space="preserve"> PAGEREF _Toc483229087 \h </w:instrText>
            </w:r>
            <w:r w:rsidR="00063B56">
              <w:rPr>
                <w:noProof/>
                <w:webHidden/>
              </w:rPr>
            </w:r>
            <w:r w:rsidR="00063B56">
              <w:rPr>
                <w:noProof/>
                <w:webHidden/>
              </w:rPr>
              <w:fldChar w:fldCharType="separate"/>
            </w:r>
            <w:r w:rsidR="00063B56">
              <w:rPr>
                <w:noProof/>
                <w:webHidden/>
              </w:rPr>
              <w:t>8</w:t>
            </w:r>
            <w:r w:rsidR="00063B56">
              <w:rPr>
                <w:noProof/>
                <w:webHidden/>
              </w:rPr>
              <w:fldChar w:fldCharType="end"/>
            </w:r>
          </w:hyperlink>
        </w:p>
        <w:p w:rsidR="00063B56" w:rsidRDefault="00B622E8">
          <w:pPr>
            <w:pStyle w:val="TOC1"/>
            <w:tabs>
              <w:tab w:val="left" w:pos="660"/>
              <w:tab w:val="right" w:leader="dot" w:pos="9350"/>
            </w:tabs>
            <w:rPr>
              <w:rFonts w:eastAsiaTheme="minorEastAsia"/>
              <w:noProof/>
            </w:rPr>
          </w:pPr>
          <w:hyperlink w:anchor="_Toc483229088" w:history="1">
            <w:r w:rsidR="00063B56" w:rsidRPr="007905A3">
              <w:rPr>
                <w:rStyle w:val="Hyperlink"/>
                <w:rFonts w:ascii="Candara" w:eastAsia="Times New Roman" w:hAnsi="Candara" w:cs="Times New Roman"/>
                <w:noProof/>
              </w:rPr>
              <w:t>12.</w:t>
            </w:r>
            <w:r w:rsidR="00063B56">
              <w:rPr>
                <w:rFonts w:eastAsiaTheme="minorEastAsia"/>
                <w:noProof/>
              </w:rPr>
              <w:tab/>
            </w:r>
            <w:r w:rsidR="00063B56" w:rsidRPr="007905A3">
              <w:rPr>
                <w:rStyle w:val="Hyperlink"/>
                <w:rFonts w:ascii="Candara" w:eastAsia="Times New Roman" w:hAnsi="Candara" w:cs="Times New Roman"/>
                <w:noProof/>
              </w:rPr>
              <w:t>How to implement SSO integration in MSP?</w:t>
            </w:r>
            <w:r w:rsidR="00063B56">
              <w:rPr>
                <w:noProof/>
                <w:webHidden/>
              </w:rPr>
              <w:tab/>
            </w:r>
            <w:r w:rsidR="00063B56">
              <w:rPr>
                <w:noProof/>
                <w:webHidden/>
              </w:rPr>
              <w:fldChar w:fldCharType="begin"/>
            </w:r>
            <w:r w:rsidR="00063B56">
              <w:rPr>
                <w:noProof/>
                <w:webHidden/>
              </w:rPr>
              <w:instrText xml:space="preserve"> PAGEREF _Toc483229088 \h </w:instrText>
            </w:r>
            <w:r w:rsidR="00063B56">
              <w:rPr>
                <w:noProof/>
                <w:webHidden/>
              </w:rPr>
            </w:r>
            <w:r w:rsidR="00063B56">
              <w:rPr>
                <w:noProof/>
                <w:webHidden/>
              </w:rPr>
              <w:fldChar w:fldCharType="separate"/>
            </w:r>
            <w:r w:rsidR="00063B56">
              <w:rPr>
                <w:noProof/>
                <w:webHidden/>
              </w:rPr>
              <w:t>8</w:t>
            </w:r>
            <w:r w:rsidR="00063B56">
              <w:rPr>
                <w:noProof/>
                <w:webHidden/>
              </w:rPr>
              <w:fldChar w:fldCharType="end"/>
            </w:r>
          </w:hyperlink>
        </w:p>
        <w:p w:rsidR="00063B56" w:rsidRDefault="00B622E8">
          <w:pPr>
            <w:pStyle w:val="TOC1"/>
            <w:tabs>
              <w:tab w:val="left" w:pos="660"/>
              <w:tab w:val="right" w:leader="dot" w:pos="9350"/>
            </w:tabs>
            <w:rPr>
              <w:rFonts w:eastAsiaTheme="minorEastAsia"/>
              <w:noProof/>
            </w:rPr>
          </w:pPr>
          <w:hyperlink w:anchor="_Toc483229089" w:history="1">
            <w:r w:rsidR="00063B56" w:rsidRPr="007905A3">
              <w:rPr>
                <w:rStyle w:val="Hyperlink"/>
                <w:rFonts w:ascii="Candara" w:eastAsia="Times New Roman" w:hAnsi="Candara" w:cs="Times New Roman"/>
                <w:noProof/>
              </w:rPr>
              <w:t>13.</w:t>
            </w:r>
            <w:r w:rsidR="00063B56">
              <w:rPr>
                <w:rFonts w:eastAsiaTheme="minorEastAsia"/>
                <w:noProof/>
              </w:rPr>
              <w:tab/>
            </w:r>
            <w:r w:rsidR="00063B56" w:rsidRPr="007905A3">
              <w:rPr>
                <w:rStyle w:val="Hyperlink"/>
                <w:rFonts w:ascii="Candara" w:eastAsia="Times New Roman" w:hAnsi="Candara" w:cs="Times New Roman"/>
                <w:noProof/>
              </w:rPr>
              <w:t>How to implement LDAP integration in MSP?</w:t>
            </w:r>
            <w:r w:rsidR="00063B56">
              <w:rPr>
                <w:noProof/>
                <w:webHidden/>
              </w:rPr>
              <w:tab/>
            </w:r>
            <w:r w:rsidR="00063B56">
              <w:rPr>
                <w:noProof/>
                <w:webHidden/>
              </w:rPr>
              <w:fldChar w:fldCharType="begin"/>
            </w:r>
            <w:r w:rsidR="00063B56">
              <w:rPr>
                <w:noProof/>
                <w:webHidden/>
              </w:rPr>
              <w:instrText xml:space="preserve"> PAGEREF _Toc483229089 \h </w:instrText>
            </w:r>
            <w:r w:rsidR="00063B56">
              <w:rPr>
                <w:noProof/>
                <w:webHidden/>
              </w:rPr>
            </w:r>
            <w:r w:rsidR="00063B56">
              <w:rPr>
                <w:noProof/>
                <w:webHidden/>
              </w:rPr>
              <w:fldChar w:fldCharType="separate"/>
            </w:r>
            <w:r w:rsidR="00063B56">
              <w:rPr>
                <w:noProof/>
                <w:webHidden/>
              </w:rPr>
              <w:t>9</w:t>
            </w:r>
            <w:r w:rsidR="00063B56">
              <w:rPr>
                <w:noProof/>
                <w:webHidden/>
              </w:rPr>
              <w:fldChar w:fldCharType="end"/>
            </w:r>
          </w:hyperlink>
        </w:p>
        <w:p w:rsidR="00063B56" w:rsidRDefault="00B622E8">
          <w:pPr>
            <w:pStyle w:val="TOC1"/>
            <w:tabs>
              <w:tab w:val="left" w:pos="660"/>
              <w:tab w:val="right" w:leader="dot" w:pos="9350"/>
            </w:tabs>
            <w:rPr>
              <w:rFonts w:eastAsiaTheme="minorEastAsia"/>
              <w:noProof/>
            </w:rPr>
          </w:pPr>
          <w:hyperlink w:anchor="_Toc483229090" w:history="1">
            <w:r w:rsidR="00063B56" w:rsidRPr="007905A3">
              <w:rPr>
                <w:rStyle w:val="Hyperlink"/>
                <w:rFonts w:ascii="Candara" w:eastAsia="Times New Roman" w:hAnsi="Candara" w:cs="Times New Roman"/>
                <w:noProof/>
              </w:rPr>
              <w:t>14.</w:t>
            </w:r>
            <w:r w:rsidR="00063B56">
              <w:rPr>
                <w:rFonts w:eastAsiaTheme="minorEastAsia"/>
                <w:noProof/>
              </w:rPr>
              <w:tab/>
            </w:r>
            <w:r w:rsidR="00063B56" w:rsidRPr="007905A3">
              <w:rPr>
                <w:rStyle w:val="Hyperlink"/>
                <w:rFonts w:ascii="Candara" w:eastAsia="Times New Roman" w:hAnsi="Candara" w:cs="Times New Roman"/>
                <w:noProof/>
              </w:rPr>
              <w:t>How to generate license report?</w:t>
            </w:r>
            <w:r w:rsidR="00063B56">
              <w:rPr>
                <w:noProof/>
                <w:webHidden/>
              </w:rPr>
              <w:tab/>
            </w:r>
            <w:r w:rsidR="00063B56">
              <w:rPr>
                <w:noProof/>
                <w:webHidden/>
              </w:rPr>
              <w:fldChar w:fldCharType="begin"/>
            </w:r>
            <w:r w:rsidR="00063B56">
              <w:rPr>
                <w:noProof/>
                <w:webHidden/>
              </w:rPr>
              <w:instrText xml:space="preserve"> PAGEREF _Toc483229090 \h </w:instrText>
            </w:r>
            <w:r w:rsidR="00063B56">
              <w:rPr>
                <w:noProof/>
                <w:webHidden/>
              </w:rPr>
            </w:r>
            <w:r w:rsidR="00063B56">
              <w:rPr>
                <w:noProof/>
                <w:webHidden/>
              </w:rPr>
              <w:fldChar w:fldCharType="separate"/>
            </w:r>
            <w:r w:rsidR="00063B56">
              <w:rPr>
                <w:noProof/>
                <w:webHidden/>
              </w:rPr>
              <w:t>9</w:t>
            </w:r>
            <w:r w:rsidR="00063B56">
              <w:rPr>
                <w:noProof/>
                <w:webHidden/>
              </w:rPr>
              <w:fldChar w:fldCharType="end"/>
            </w:r>
          </w:hyperlink>
        </w:p>
        <w:p w:rsidR="00063B56" w:rsidRDefault="00B622E8">
          <w:pPr>
            <w:pStyle w:val="TOC1"/>
            <w:tabs>
              <w:tab w:val="left" w:pos="660"/>
              <w:tab w:val="right" w:leader="dot" w:pos="9350"/>
            </w:tabs>
            <w:rPr>
              <w:rFonts w:eastAsiaTheme="minorEastAsia"/>
              <w:noProof/>
            </w:rPr>
          </w:pPr>
          <w:hyperlink w:anchor="_Toc483229091" w:history="1">
            <w:r w:rsidR="00063B56" w:rsidRPr="007905A3">
              <w:rPr>
                <w:rStyle w:val="Hyperlink"/>
                <w:rFonts w:ascii="Candara" w:eastAsia="Times New Roman" w:hAnsi="Candara" w:cs="Times New Roman"/>
                <w:noProof/>
              </w:rPr>
              <w:t>15.</w:t>
            </w:r>
            <w:r w:rsidR="00063B56">
              <w:rPr>
                <w:rFonts w:eastAsiaTheme="minorEastAsia"/>
                <w:noProof/>
              </w:rPr>
              <w:tab/>
            </w:r>
            <w:r w:rsidR="00063B56" w:rsidRPr="007905A3">
              <w:rPr>
                <w:rStyle w:val="Hyperlink"/>
                <w:rFonts w:ascii="Candara" w:eastAsia="Times New Roman" w:hAnsi="Candara" w:cs="Times New Roman"/>
                <w:noProof/>
              </w:rPr>
              <w:t>Naming convention</w:t>
            </w:r>
            <w:r w:rsidR="00063B56">
              <w:rPr>
                <w:noProof/>
                <w:webHidden/>
              </w:rPr>
              <w:tab/>
            </w:r>
            <w:r w:rsidR="00063B56">
              <w:rPr>
                <w:noProof/>
                <w:webHidden/>
              </w:rPr>
              <w:fldChar w:fldCharType="begin"/>
            </w:r>
            <w:r w:rsidR="00063B56">
              <w:rPr>
                <w:noProof/>
                <w:webHidden/>
              </w:rPr>
              <w:instrText xml:space="preserve"> PAGEREF _Toc483229091 \h </w:instrText>
            </w:r>
            <w:r w:rsidR="00063B56">
              <w:rPr>
                <w:noProof/>
                <w:webHidden/>
              </w:rPr>
            </w:r>
            <w:r w:rsidR="00063B56">
              <w:rPr>
                <w:noProof/>
                <w:webHidden/>
              </w:rPr>
              <w:fldChar w:fldCharType="separate"/>
            </w:r>
            <w:r w:rsidR="00063B56">
              <w:rPr>
                <w:noProof/>
                <w:webHidden/>
              </w:rPr>
              <w:t>9</w:t>
            </w:r>
            <w:r w:rsidR="00063B56">
              <w:rPr>
                <w:noProof/>
                <w:webHidden/>
              </w:rPr>
              <w:fldChar w:fldCharType="end"/>
            </w:r>
          </w:hyperlink>
        </w:p>
        <w:p w:rsidR="00063B56" w:rsidRDefault="00B622E8">
          <w:pPr>
            <w:pStyle w:val="TOC1"/>
            <w:tabs>
              <w:tab w:val="left" w:pos="660"/>
              <w:tab w:val="right" w:leader="dot" w:pos="9350"/>
            </w:tabs>
            <w:rPr>
              <w:rFonts w:eastAsiaTheme="minorEastAsia"/>
              <w:noProof/>
            </w:rPr>
          </w:pPr>
          <w:hyperlink w:anchor="_Toc483229092" w:history="1">
            <w:r w:rsidR="00063B56" w:rsidRPr="007905A3">
              <w:rPr>
                <w:rStyle w:val="Hyperlink"/>
                <w:rFonts w:ascii="Candara" w:eastAsia="Times New Roman" w:hAnsi="Candara" w:cs="Times New Roman"/>
                <w:noProof/>
              </w:rPr>
              <w:t>16.</w:t>
            </w:r>
            <w:r w:rsidR="00063B56">
              <w:rPr>
                <w:rFonts w:eastAsiaTheme="minorEastAsia"/>
                <w:noProof/>
              </w:rPr>
              <w:tab/>
            </w:r>
            <w:r w:rsidR="00063B56" w:rsidRPr="007905A3">
              <w:rPr>
                <w:rStyle w:val="Hyperlink"/>
                <w:rFonts w:ascii="Candara" w:eastAsia="Times New Roman" w:hAnsi="Candara" w:cs="Times New Roman"/>
                <w:noProof/>
              </w:rPr>
              <w:t>Things to remember</w:t>
            </w:r>
            <w:r w:rsidR="00063B56">
              <w:rPr>
                <w:noProof/>
                <w:webHidden/>
              </w:rPr>
              <w:tab/>
            </w:r>
            <w:r w:rsidR="00063B56">
              <w:rPr>
                <w:noProof/>
                <w:webHidden/>
              </w:rPr>
              <w:fldChar w:fldCharType="begin"/>
            </w:r>
            <w:r w:rsidR="00063B56">
              <w:rPr>
                <w:noProof/>
                <w:webHidden/>
              </w:rPr>
              <w:instrText xml:space="preserve"> PAGEREF _Toc483229092 \h </w:instrText>
            </w:r>
            <w:r w:rsidR="00063B56">
              <w:rPr>
                <w:noProof/>
                <w:webHidden/>
              </w:rPr>
            </w:r>
            <w:r w:rsidR="00063B56">
              <w:rPr>
                <w:noProof/>
                <w:webHidden/>
              </w:rPr>
              <w:fldChar w:fldCharType="separate"/>
            </w:r>
            <w:r w:rsidR="00063B56">
              <w:rPr>
                <w:noProof/>
                <w:webHidden/>
              </w:rPr>
              <w:t>9</w:t>
            </w:r>
            <w:r w:rsidR="00063B56">
              <w:rPr>
                <w:noProof/>
                <w:webHidden/>
              </w:rPr>
              <w:fldChar w:fldCharType="end"/>
            </w:r>
          </w:hyperlink>
        </w:p>
        <w:p w:rsidR="00063B56" w:rsidRDefault="00B622E8">
          <w:pPr>
            <w:pStyle w:val="TOC1"/>
            <w:tabs>
              <w:tab w:val="left" w:pos="660"/>
              <w:tab w:val="right" w:leader="dot" w:pos="9350"/>
            </w:tabs>
            <w:rPr>
              <w:rFonts w:eastAsiaTheme="minorEastAsia"/>
              <w:noProof/>
            </w:rPr>
          </w:pPr>
          <w:hyperlink w:anchor="_Toc483229093" w:history="1">
            <w:r w:rsidR="00063B56" w:rsidRPr="007905A3">
              <w:rPr>
                <w:rStyle w:val="Hyperlink"/>
                <w:rFonts w:ascii="Candara" w:eastAsia="Times New Roman" w:hAnsi="Candara" w:cs="Times New Roman"/>
                <w:noProof/>
              </w:rPr>
              <w:t>17.</w:t>
            </w:r>
            <w:r w:rsidR="00063B56">
              <w:rPr>
                <w:rFonts w:eastAsiaTheme="minorEastAsia"/>
                <w:noProof/>
              </w:rPr>
              <w:tab/>
            </w:r>
            <w:r w:rsidR="00063B56" w:rsidRPr="007905A3">
              <w:rPr>
                <w:rStyle w:val="Hyperlink"/>
                <w:rFonts w:ascii="Candara" w:eastAsia="Times New Roman" w:hAnsi="Candara" w:cs="Times New Roman"/>
                <w:noProof/>
              </w:rPr>
              <w:t>Known Issues / Behavior</w:t>
            </w:r>
            <w:r w:rsidR="00063B56">
              <w:rPr>
                <w:noProof/>
                <w:webHidden/>
              </w:rPr>
              <w:tab/>
            </w:r>
            <w:r w:rsidR="00063B56">
              <w:rPr>
                <w:noProof/>
                <w:webHidden/>
              </w:rPr>
              <w:fldChar w:fldCharType="begin"/>
            </w:r>
            <w:r w:rsidR="00063B56">
              <w:rPr>
                <w:noProof/>
                <w:webHidden/>
              </w:rPr>
              <w:instrText xml:space="preserve"> PAGEREF _Toc483229093 \h </w:instrText>
            </w:r>
            <w:r w:rsidR="00063B56">
              <w:rPr>
                <w:noProof/>
                <w:webHidden/>
              </w:rPr>
            </w:r>
            <w:r w:rsidR="00063B56">
              <w:rPr>
                <w:noProof/>
                <w:webHidden/>
              </w:rPr>
              <w:fldChar w:fldCharType="separate"/>
            </w:r>
            <w:r w:rsidR="00063B56">
              <w:rPr>
                <w:noProof/>
                <w:webHidden/>
              </w:rPr>
              <w:t>12</w:t>
            </w:r>
            <w:r w:rsidR="00063B56">
              <w:rPr>
                <w:noProof/>
                <w:webHidden/>
              </w:rPr>
              <w:fldChar w:fldCharType="end"/>
            </w:r>
          </w:hyperlink>
        </w:p>
        <w:p w:rsidR="00063B56" w:rsidRDefault="00B622E8">
          <w:pPr>
            <w:pStyle w:val="TOC1"/>
            <w:tabs>
              <w:tab w:val="left" w:pos="660"/>
              <w:tab w:val="right" w:leader="dot" w:pos="9350"/>
            </w:tabs>
            <w:rPr>
              <w:rFonts w:eastAsiaTheme="minorEastAsia"/>
              <w:noProof/>
            </w:rPr>
          </w:pPr>
          <w:hyperlink w:anchor="_Toc483229094" w:history="1">
            <w:r w:rsidR="00063B56" w:rsidRPr="007905A3">
              <w:rPr>
                <w:rStyle w:val="Hyperlink"/>
                <w:rFonts w:ascii="Candara" w:eastAsia="Times New Roman" w:hAnsi="Candara" w:cs="Times New Roman"/>
                <w:noProof/>
              </w:rPr>
              <w:t>18.</w:t>
            </w:r>
            <w:r w:rsidR="00063B56">
              <w:rPr>
                <w:rFonts w:eastAsiaTheme="minorEastAsia"/>
                <w:noProof/>
              </w:rPr>
              <w:tab/>
            </w:r>
            <w:r w:rsidR="00063B56" w:rsidRPr="007905A3">
              <w:rPr>
                <w:rStyle w:val="Hyperlink"/>
                <w:rFonts w:ascii="Candara" w:eastAsia="Times New Roman" w:hAnsi="Candara" w:cs="Times New Roman"/>
                <w:noProof/>
              </w:rPr>
              <w:t>Password Policy</w:t>
            </w:r>
            <w:r w:rsidR="00063B56">
              <w:rPr>
                <w:noProof/>
                <w:webHidden/>
              </w:rPr>
              <w:tab/>
            </w:r>
            <w:r w:rsidR="00063B56">
              <w:rPr>
                <w:noProof/>
                <w:webHidden/>
              </w:rPr>
              <w:fldChar w:fldCharType="begin"/>
            </w:r>
            <w:r w:rsidR="00063B56">
              <w:rPr>
                <w:noProof/>
                <w:webHidden/>
              </w:rPr>
              <w:instrText xml:space="preserve"> PAGEREF _Toc483229094 \h </w:instrText>
            </w:r>
            <w:r w:rsidR="00063B56">
              <w:rPr>
                <w:noProof/>
                <w:webHidden/>
              </w:rPr>
            </w:r>
            <w:r w:rsidR="00063B56">
              <w:rPr>
                <w:noProof/>
                <w:webHidden/>
              </w:rPr>
              <w:fldChar w:fldCharType="separate"/>
            </w:r>
            <w:r w:rsidR="00063B56">
              <w:rPr>
                <w:noProof/>
                <w:webHidden/>
              </w:rPr>
              <w:t>13</w:t>
            </w:r>
            <w:r w:rsidR="00063B56">
              <w:rPr>
                <w:noProof/>
                <w:webHidden/>
              </w:rPr>
              <w:fldChar w:fldCharType="end"/>
            </w:r>
          </w:hyperlink>
        </w:p>
        <w:p w:rsidR="00063B56" w:rsidRDefault="00B622E8">
          <w:pPr>
            <w:pStyle w:val="TOC1"/>
            <w:tabs>
              <w:tab w:val="left" w:pos="660"/>
              <w:tab w:val="right" w:leader="dot" w:pos="9350"/>
            </w:tabs>
            <w:rPr>
              <w:rFonts w:eastAsiaTheme="minorEastAsia"/>
              <w:noProof/>
            </w:rPr>
          </w:pPr>
          <w:hyperlink w:anchor="_Toc483229095" w:history="1">
            <w:r w:rsidR="00063B56" w:rsidRPr="007905A3">
              <w:rPr>
                <w:rStyle w:val="Hyperlink"/>
                <w:rFonts w:ascii="Candara" w:eastAsia="Times New Roman" w:hAnsi="Candara" w:cs="Times New Roman"/>
                <w:noProof/>
              </w:rPr>
              <w:t>19.</w:t>
            </w:r>
            <w:r w:rsidR="00063B56">
              <w:rPr>
                <w:rFonts w:eastAsiaTheme="minorEastAsia"/>
                <w:noProof/>
              </w:rPr>
              <w:tab/>
            </w:r>
            <w:r w:rsidR="00063B56" w:rsidRPr="007905A3">
              <w:rPr>
                <w:rStyle w:val="Hyperlink"/>
                <w:rFonts w:ascii="Candara" w:eastAsia="Times New Roman" w:hAnsi="Candara" w:cs="Times New Roman"/>
                <w:noProof/>
              </w:rPr>
              <w:t>Documents</w:t>
            </w:r>
            <w:r w:rsidR="00063B56">
              <w:rPr>
                <w:noProof/>
                <w:webHidden/>
              </w:rPr>
              <w:tab/>
            </w:r>
            <w:r w:rsidR="00063B56">
              <w:rPr>
                <w:noProof/>
                <w:webHidden/>
              </w:rPr>
              <w:fldChar w:fldCharType="begin"/>
            </w:r>
            <w:r w:rsidR="00063B56">
              <w:rPr>
                <w:noProof/>
                <w:webHidden/>
              </w:rPr>
              <w:instrText xml:space="preserve"> PAGEREF _Toc483229095 \h </w:instrText>
            </w:r>
            <w:r w:rsidR="00063B56">
              <w:rPr>
                <w:noProof/>
                <w:webHidden/>
              </w:rPr>
            </w:r>
            <w:r w:rsidR="00063B56">
              <w:rPr>
                <w:noProof/>
                <w:webHidden/>
              </w:rPr>
              <w:fldChar w:fldCharType="separate"/>
            </w:r>
            <w:r w:rsidR="00063B56">
              <w:rPr>
                <w:noProof/>
                <w:webHidden/>
              </w:rPr>
              <w:t>13</w:t>
            </w:r>
            <w:r w:rsidR="00063B56">
              <w:rPr>
                <w:noProof/>
                <w:webHidden/>
              </w:rPr>
              <w:fldChar w:fldCharType="end"/>
            </w:r>
          </w:hyperlink>
        </w:p>
        <w:p w:rsidR="001B7C0C" w:rsidRPr="00A36017" w:rsidRDefault="001B7C0C">
          <w:pPr>
            <w:rPr>
              <w:rFonts w:ascii="Candara" w:hAnsi="Candara"/>
            </w:rPr>
          </w:pPr>
          <w:r w:rsidRPr="00A36017">
            <w:rPr>
              <w:rFonts w:ascii="Candara" w:hAnsi="Candara"/>
              <w:b/>
              <w:bCs/>
              <w:noProof/>
            </w:rPr>
            <w:fldChar w:fldCharType="end"/>
          </w:r>
        </w:p>
      </w:sdtContent>
    </w:sdt>
    <w:p w:rsidR="00F50D71" w:rsidRPr="00A36017" w:rsidRDefault="00F50D71">
      <w:pPr>
        <w:rPr>
          <w:rFonts w:ascii="Candara" w:hAnsi="Candara"/>
          <w:b/>
          <w:color w:val="1F497D"/>
        </w:rPr>
      </w:pPr>
    </w:p>
    <w:p w:rsidR="00F50D71" w:rsidRPr="00A36017" w:rsidRDefault="00F50D71">
      <w:pPr>
        <w:rPr>
          <w:rFonts w:ascii="Candara" w:hAnsi="Candara"/>
          <w:b/>
          <w:color w:val="1F497D"/>
        </w:rPr>
      </w:pPr>
    </w:p>
    <w:p w:rsidR="00F50D71" w:rsidRPr="00A36017" w:rsidRDefault="00F50D71">
      <w:pPr>
        <w:rPr>
          <w:rFonts w:ascii="Candara" w:hAnsi="Candara"/>
          <w:b/>
          <w:color w:val="1F497D"/>
        </w:rPr>
      </w:pPr>
    </w:p>
    <w:p w:rsidR="00F50D71" w:rsidRPr="00A36017" w:rsidRDefault="00F50D71">
      <w:pPr>
        <w:rPr>
          <w:rFonts w:ascii="Candara" w:hAnsi="Candara"/>
          <w:b/>
          <w:color w:val="1F497D"/>
        </w:rPr>
      </w:pPr>
    </w:p>
    <w:p w:rsidR="00F50D71" w:rsidRPr="00A36017" w:rsidRDefault="00F50D71">
      <w:pPr>
        <w:rPr>
          <w:rFonts w:ascii="Candara" w:hAnsi="Candara"/>
          <w:b/>
          <w:color w:val="1F497D"/>
        </w:rPr>
      </w:pPr>
    </w:p>
    <w:p w:rsidR="00F50D71" w:rsidRPr="00A36017" w:rsidRDefault="00F50D71">
      <w:pPr>
        <w:rPr>
          <w:rFonts w:ascii="Candara" w:hAnsi="Candara"/>
          <w:b/>
          <w:color w:val="1F497D"/>
        </w:rPr>
      </w:pPr>
    </w:p>
    <w:p w:rsidR="00F50D71" w:rsidRPr="00A36017" w:rsidRDefault="00F50D71">
      <w:pPr>
        <w:rPr>
          <w:rFonts w:ascii="Candara" w:hAnsi="Candara"/>
          <w:b/>
          <w:color w:val="1F497D"/>
        </w:rPr>
      </w:pPr>
    </w:p>
    <w:p w:rsidR="00F50D71" w:rsidRPr="00A36017" w:rsidRDefault="00F50D71">
      <w:pPr>
        <w:rPr>
          <w:rFonts w:ascii="Candara" w:hAnsi="Candara"/>
          <w:b/>
          <w:color w:val="1F497D"/>
        </w:rPr>
      </w:pPr>
    </w:p>
    <w:p w:rsidR="00826D7E" w:rsidRPr="009908A3" w:rsidRDefault="00C43FCF" w:rsidP="001B7C0C">
      <w:pPr>
        <w:pStyle w:val="Heading1"/>
        <w:numPr>
          <w:ilvl w:val="0"/>
          <w:numId w:val="16"/>
        </w:numPr>
        <w:spacing w:line="360" w:lineRule="auto"/>
        <w:jc w:val="both"/>
        <w:rPr>
          <w:rFonts w:ascii="Candara" w:eastAsia="Times New Roman" w:hAnsi="Candara" w:cs="Times New Roman"/>
          <w:color w:val="00B0F0"/>
          <w:sz w:val="24"/>
          <w:szCs w:val="22"/>
        </w:rPr>
      </w:pPr>
      <w:bookmarkStart w:id="2" w:name="_Toc483229077"/>
      <w:r w:rsidRPr="009908A3">
        <w:rPr>
          <w:rFonts w:ascii="Candara" w:eastAsia="Times New Roman" w:hAnsi="Candara" w:cs="Times New Roman"/>
          <w:color w:val="00B0F0"/>
          <w:sz w:val="24"/>
          <w:szCs w:val="22"/>
        </w:rPr>
        <w:t>Instance Details</w:t>
      </w:r>
      <w:bookmarkEnd w:id="2"/>
    </w:p>
    <w:p w:rsidR="00F50D71" w:rsidRPr="00A36017" w:rsidRDefault="00F50D71" w:rsidP="00F50D71">
      <w:pPr>
        <w:rPr>
          <w:rFonts w:ascii="Candara" w:hAnsi="Candara"/>
        </w:rPr>
      </w:pPr>
    </w:p>
    <w:p w:rsidR="00C43FCF" w:rsidRPr="001016FB" w:rsidRDefault="00C43FCF" w:rsidP="00B76F28">
      <w:pPr>
        <w:pStyle w:val="ListParagraph"/>
        <w:numPr>
          <w:ilvl w:val="0"/>
          <w:numId w:val="3"/>
        </w:numPr>
        <w:ind w:left="1080"/>
        <w:rPr>
          <w:rFonts w:ascii="Candara" w:hAnsi="Candara"/>
        </w:rPr>
      </w:pPr>
      <w:r w:rsidRPr="001016FB">
        <w:rPr>
          <w:rFonts w:ascii="Candara" w:hAnsi="Candara"/>
        </w:rPr>
        <w:t xml:space="preserve">DEV - </w:t>
      </w:r>
      <w:hyperlink r:id="rId11" w:history="1">
        <w:r w:rsidRPr="001016FB">
          <w:rPr>
            <w:rFonts w:ascii="Candara" w:hAnsi="Candara"/>
          </w:rPr>
          <w:t>https://remoteitmgmtdev.service-now.com</w:t>
        </w:r>
      </w:hyperlink>
    </w:p>
    <w:p w:rsidR="00C43FCF" w:rsidRPr="001016FB" w:rsidRDefault="00C43FCF" w:rsidP="001016FB">
      <w:pPr>
        <w:ind w:left="720"/>
        <w:rPr>
          <w:rFonts w:ascii="Candara" w:hAnsi="Candara"/>
        </w:rPr>
      </w:pPr>
      <w:r w:rsidRPr="001016FB">
        <w:rPr>
          <w:rFonts w:ascii="Candara" w:hAnsi="Candara"/>
        </w:rPr>
        <w:t>This instance is meant only for development and cannot be used as a playground to try Service Now assignments. All developments need to be captured in update set.</w:t>
      </w:r>
    </w:p>
    <w:p w:rsidR="00C43FCF" w:rsidRPr="001016FB" w:rsidRDefault="00C43FCF" w:rsidP="00B76F28">
      <w:pPr>
        <w:pStyle w:val="ListParagraph"/>
        <w:numPr>
          <w:ilvl w:val="0"/>
          <w:numId w:val="3"/>
        </w:numPr>
        <w:ind w:left="1080"/>
        <w:rPr>
          <w:rFonts w:ascii="Candara" w:hAnsi="Candara"/>
        </w:rPr>
      </w:pPr>
      <w:r w:rsidRPr="001016FB">
        <w:rPr>
          <w:rFonts w:ascii="Candara" w:hAnsi="Candara"/>
        </w:rPr>
        <w:t xml:space="preserve">TEST - </w:t>
      </w:r>
      <w:hyperlink r:id="rId12" w:history="1">
        <w:r w:rsidRPr="001016FB">
          <w:rPr>
            <w:rFonts w:ascii="Candara" w:hAnsi="Candara"/>
          </w:rPr>
          <w:t>https://remoteitmgmttest.service-now.com</w:t>
        </w:r>
      </w:hyperlink>
    </w:p>
    <w:p w:rsidR="00C43FCF" w:rsidRPr="001016FB" w:rsidRDefault="00C43FCF" w:rsidP="001016FB">
      <w:pPr>
        <w:ind w:left="720"/>
        <w:rPr>
          <w:rFonts w:ascii="Candara" w:hAnsi="Candara"/>
        </w:rPr>
      </w:pPr>
      <w:r w:rsidRPr="001016FB">
        <w:rPr>
          <w:rFonts w:ascii="Candara" w:hAnsi="Candara"/>
        </w:rPr>
        <w:t xml:space="preserve">This instance is meant only for UAT and cannot be used for development. Update sets should be retrieved from </w:t>
      </w:r>
      <w:proofErr w:type="spellStart"/>
      <w:r w:rsidRPr="001016FB">
        <w:rPr>
          <w:rFonts w:ascii="Candara" w:hAnsi="Candara"/>
        </w:rPr>
        <w:t>Dev</w:t>
      </w:r>
      <w:proofErr w:type="spellEnd"/>
      <w:r w:rsidRPr="001016FB">
        <w:rPr>
          <w:rFonts w:ascii="Candara" w:hAnsi="Candara"/>
        </w:rPr>
        <w:t xml:space="preserve"> instance and deployed on Test instance. No changes should be done directly on Test instance.</w:t>
      </w:r>
    </w:p>
    <w:p w:rsidR="00C43FCF" w:rsidRPr="001016FB" w:rsidRDefault="00C43FCF" w:rsidP="00B76F28">
      <w:pPr>
        <w:pStyle w:val="ListParagraph"/>
        <w:numPr>
          <w:ilvl w:val="0"/>
          <w:numId w:val="3"/>
        </w:numPr>
        <w:ind w:left="1080"/>
        <w:rPr>
          <w:rFonts w:ascii="Candara" w:hAnsi="Candara"/>
        </w:rPr>
      </w:pPr>
      <w:r w:rsidRPr="001016FB">
        <w:rPr>
          <w:rFonts w:ascii="Candara" w:hAnsi="Candara"/>
        </w:rPr>
        <w:t xml:space="preserve">PROD - </w:t>
      </w:r>
      <w:hyperlink r:id="rId13" w:history="1">
        <w:r w:rsidRPr="001016FB">
          <w:rPr>
            <w:rFonts w:ascii="Candara" w:hAnsi="Candara"/>
          </w:rPr>
          <w:t>https://remoteitmgmt.service-now.com</w:t>
        </w:r>
      </w:hyperlink>
    </w:p>
    <w:p w:rsidR="00C43FCF" w:rsidRPr="001016FB" w:rsidRDefault="00C43FCF" w:rsidP="001016FB">
      <w:pPr>
        <w:ind w:left="720"/>
        <w:rPr>
          <w:rFonts w:ascii="Candara" w:hAnsi="Candara"/>
        </w:rPr>
      </w:pPr>
      <w:r w:rsidRPr="001016FB">
        <w:rPr>
          <w:rFonts w:ascii="Candara" w:hAnsi="Candara"/>
        </w:rPr>
        <w:t>This instance is meant only for customer use and cannot be used for development. Update sets should be retrieved from Test instance and deployed on Prod instance. No changes should be done directly on Prod instance.</w:t>
      </w:r>
    </w:p>
    <w:p w:rsidR="00C43FCF" w:rsidRPr="00A36017" w:rsidRDefault="00C43FCF" w:rsidP="00C43FCF">
      <w:pPr>
        <w:rPr>
          <w:rFonts w:ascii="Candara" w:hAnsi="Candara"/>
        </w:rPr>
      </w:pPr>
    </w:p>
    <w:p w:rsidR="00C43FCF" w:rsidRPr="009908A3" w:rsidRDefault="00C43FCF" w:rsidP="001B7C0C">
      <w:pPr>
        <w:pStyle w:val="Heading1"/>
        <w:numPr>
          <w:ilvl w:val="0"/>
          <w:numId w:val="16"/>
        </w:numPr>
        <w:spacing w:line="360" w:lineRule="auto"/>
        <w:jc w:val="both"/>
        <w:rPr>
          <w:rFonts w:ascii="Candara" w:eastAsia="Times New Roman" w:hAnsi="Candara" w:cs="Times New Roman"/>
          <w:color w:val="00B0F0"/>
          <w:sz w:val="24"/>
          <w:szCs w:val="22"/>
        </w:rPr>
      </w:pPr>
      <w:bookmarkStart w:id="3" w:name="_Toc483229078"/>
      <w:r w:rsidRPr="009908A3">
        <w:rPr>
          <w:rFonts w:ascii="Candara" w:eastAsia="Times New Roman" w:hAnsi="Candara" w:cs="Times New Roman"/>
          <w:color w:val="00B0F0"/>
          <w:sz w:val="24"/>
          <w:szCs w:val="22"/>
        </w:rPr>
        <w:t>How to get an account created in MSP instance?</w:t>
      </w:r>
      <w:bookmarkEnd w:id="3"/>
    </w:p>
    <w:p w:rsidR="00C43FCF" w:rsidRPr="001016FB" w:rsidRDefault="00C43FCF" w:rsidP="00B76F28">
      <w:pPr>
        <w:ind w:firstLine="360"/>
        <w:rPr>
          <w:rFonts w:ascii="Candara" w:hAnsi="Candara"/>
        </w:rPr>
      </w:pPr>
      <w:r w:rsidRPr="001016FB">
        <w:rPr>
          <w:rFonts w:ascii="Candara" w:hAnsi="Candara"/>
        </w:rPr>
        <w:t>Contact Global admin and below accounts will be created for you.</w:t>
      </w:r>
    </w:p>
    <w:p w:rsidR="00C43FCF" w:rsidRPr="001016FB" w:rsidRDefault="00C43FCF" w:rsidP="00B34508">
      <w:pPr>
        <w:pStyle w:val="ListParagraph"/>
        <w:numPr>
          <w:ilvl w:val="0"/>
          <w:numId w:val="4"/>
        </w:numPr>
        <w:rPr>
          <w:rFonts w:ascii="Candara" w:hAnsi="Candara"/>
        </w:rPr>
      </w:pPr>
      <w:proofErr w:type="gramStart"/>
      <w:r w:rsidRPr="001016FB">
        <w:rPr>
          <w:rFonts w:ascii="Candara" w:hAnsi="Candara"/>
        </w:rPr>
        <w:t>Account</w:t>
      </w:r>
      <w:proofErr w:type="gramEnd"/>
      <w:r w:rsidRPr="001016FB">
        <w:rPr>
          <w:rFonts w:ascii="Candara" w:hAnsi="Candara"/>
        </w:rPr>
        <w:t xml:space="preserve"> 1 – Admin account on all the 3 instances (</w:t>
      </w:r>
      <w:proofErr w:type="spellStart"/>
      <w:r w:rsidRPr="001016FB">
        <w:rPr>
          <w:rFonts w:ascii="Candara" w:hAnsi="Candara"/>
        </w:rPr>
        <w:t>Dev</w:t>
      </w:r>
      <w:proofErr w:type="spellEnd"/>
      <w:r w:rsidRPr="001016FB">
        <w:rPr>
          <w:rFonts w:ascii="Candara" w:hAnsi="Candara"/>
        </w:rPr>
        <w:t>, Test, and Prod)</w:t>
      </w:r>
      <w:r w:rsidR="00B34508" w:rsidRPr="001016FB">
        <w:rPr>
          <w:rFonts w:ascii="Candara" w:hAnsi="Candara"/>
        </w:rPr>
        <w:t xml:space="preserve">. Account to be created on prod and exported to </w:t>
      </w:r>
      <w:proofErr w:type="spellStart"/>
      <w:r w:rsidR="00B34508" w:rsidRPr="001016FB">
        <w:rPr>
          <w:rFonts w:ascii="Candara" w:hAnsi="Candara"/>
        </w:rPr>
        <w:t>Dev</w:t>
      </w:r>
      <w:proofErr w:type="spellEnd"/>
      <w:r w:rsidR="00B34508" w:rsidRPr="001016FB">
        <w:rPr>
          <w:rFonts w:ascii="Candara" w:hAnsi="Candara"/>
        </w:rPr>
        <w:t xml:space="preserve"> and Test.</w:t>
      </w:r>
    </w:p>
    <w:p w:rsidR="00B34508" w:rsidRPr="001016FB" w:rsidRDefault="00C43FCF" w:rsidP="00B34508">
      <w:pPr>
        <w:pStyle w:val="ListParagraph"/>
        <w:numPr>
          <w:ilvl w:val="0"/>
          <w:numId w:val="4"/>
        </w:numPr>
        <w:rPr>
          <w:rFonts w:ascii="Candara" w:hAnsi="Candara"/>
        </w:rPr>
      </w:pPr>
      <w:r w:rsidRPr="001016FB">
        <w:rPr>
          <w:rFonts w:ascii="Candara" w:hAnsi="Candara"/>
        </w:rPr>
        <w:t>Account 2 –</w:t>
      </w:r>
      <w:r w:rsidR="00B34508" w:rsidRPr="001016FB">
        <w:rPr>
          <w:rFonts w:ascii="Candara" w:hAnsi="Candara"/>
        </w:rPr>
        <w:t xml:space="preserve"> </w:t>
      </w:r>
      <w:r w:rsidRPr="001016FB">
        <w:rPr>
          <w:rFonts w:ascii="Candara" w:hAnsi="Candara"/>
        </w:rPr>
        <w:t>SNOW desk domain</w:t>
      </w:r>
      <w:r w:rsidR="00B34508" w:rsidRPr="001016FB">
        <w:rPr>
          <w:rFonts w:ascii="Candara" w:hAnsi="Candara"/>
        </w:rPr>
        <w:t xml:space="preserve"> account</w:t>
      </w:r>
      <w:r w:rsidRPr="001016FB">
        <w:rPr>
          <w:rFonts w:ascii="Candara" w:hAnsi="Candara"/>
        </w:rPr>
        <w:t xml:space="preserve"> to raise change request for taking validations from other domain admins</w:t>
      </w:r>
      <w:r w:rsidR="00B34508" w:rsidRPr="001016FB">
        <w:rPr>
          <w:rFonts w:ascii="Candara" w:hAnsi="Candara"/>
        </w:rPr>
        <w:t xml:space="preserve">. Account to be created on prod and exported to </w:t>
      </w:r>
      <w:proofErr w:type="spellStart"/>
      <w:r w:rsidR="00B34508" w:rsidRPr="001016FB">
        <w:rPr>
          <w:rFonts w:ascii="Candara" w:hAnsi="Candara"/>
        </w:rPr>
        <w:t>Dev</w:t>
      </w:r>
      <w:proofErr w:type="spellEnd"/>
      <w:r w:rsidR="00B34508" w:rsidRPr="001016FB">
        <w:rPr>
          <w:rFonts w:ascii="Candara" w:hAnsi="Candara"/>
        </w:rPr>
        <w:t xml:space="preserve"> and Test.</w:t>
      </w:r>
    </w:p>
    <w:p w:rsidR="00C43FCF" w:rsidRPr="001016FB" w:rsidRDefault="00C43FCF" w:rsidP="00B34508">
      <w:pPr>
        <w:pStyle w:val="ListParagraph"/>
        <w:numPr>
          <w:ilvl w:val="0"/>
          <w:numId w:val="4"/>
        </w:numPr>
        <w:rPr>
          <w:rFonts w:ascii="Candara" w:hAnsi="Candara"/>
        </w:rPr>
      </w:pPr>
      <w:r w:rsidRPr="001016FB">
        <w:rPr>
          <w:rFonts w:ascii="Candara" w:hAnsi="Candara"/>
        </w:rPr>
        <w:t>Account 3 – On Service-Now HI portal to raise incidents related to product.</w:t>
      </w:r>
    </w:p>
    <w:p w:rsidR="00C43FCF" w:rsidRPr="00A36017" w:rsidRDefault="00C43FCF" w:rsidP="00C43FCF">
      <w:pPr>
        <w:rPr>
          <w:rFonts w:ascii="Candara" w:hAnsi="Candara"/>
        </w:rPr>
      </w:pPr>
    </w:p>
    <w:p w:rsidR="00B34508" w:rsidRPr="009908A3" w:rsidRDefault="00C43FCF" w:rsidP="001B7C0C">
      <w:pPr>
        <w:pStyle w:val="Heading1"/>
        <w:numPr>
          <w:ilvl w:val="0"/>
          <w:numId w:val="16"/>
        </w:numPr>
        <w:spacing w:line="360" w:lineRule="auto"/>
        <w:jc w:val="both"/>
        <w:rPr>
          <w:rFonts w:ascii="Candara" w:eastAsia="Times New Roman" w:hAnsi="Candara" w:cs="Times New Roman"/>
          <w:color w:val="00B0F0"/>
          <w:sz w:val="24"/>
          <w:szCs w:val="22"/>
        </w:rPr>
      </w:pPr>
      <w:bookmarkStart w:id="4" w:name="_Toc483229079"/>
      <w:r w:rsidRPr="009908A3">
        <w:rPr>
          <w:rFonts w:ascii="Candara" w:eastAsia="Times New Roman" w:hAnsi="Candara" w:cs="Times New Roman"/>
          <w:color w:val="00B0F0"/>
          <w:sz w:val="24"/>
          <w:szCs w:val="22"/>
        </w:rPr>
        <w:t>Which changes require validation?</w:t>
      </w:r>
      <w:bookmarkEnd w:id="4"/>
    </w:p>
    <w:tbl>
      <w:tblPr>
        <w:tblStyle w:val="TableGrid1"/>
        <w:tblW w:w="0" w:type="auto"/>
        <w:jc w:val="center"/>
        <w:tblInd w:w="-1092" w:type="dxa"/>
        <w:tblLayout w:type="fixed"/>
        <w:tblLook w:val="04A0" w:firstRow="1" w:lastRow="0" w:firstColumn="1" w:lastColumn="0" w:noHBand="0" w:noVBand="1"/>
      </w:tblPr>
      <w:tblGrid>
        <w:gridCol w:w="4048"/>
        <w:gridCol w:w="4120"/>
      </w:tblGrid>
      <w:tr w:rsidR="00C142E5" w:rsidRPr="00A36017" w:rsidTr="00C142E5">
        <w:trPr>
          <w:cnfStyle w:val="100000000000" w:firstRow="1" w:lastRow="0" w:firstColumn="0" w:lastColumn="0" w:oddVBand="0" w:evenVBand="0" w:oddHBand="0" w:evenHBand="0" w:firstRowFirstColumn="0" w:firstRowLastColumn="0" w:lastRowFirstColumn="0" w:lastRowLastColumn="0"/>
          <w:trHeight w:val="169"/>
          <w:jc w:val="center"/>
        </w:trPr>
        <w:tc>
          <w:tcPr>
            <w:cnfStyle w:val="001000000100" w:firstRow="0" w:lastRow="0" w:firstColumn="1" w:lastColumn="0" w:oddVBand="0" w:evenVBand="0" w:oddHBand="0" w:evenHBand="0" w:firstRowFirstColumn="1" w:firstRowLastColumn="0" w:lastRowFirstColumn="0" w:lastRowLastColumn="0"/>
            <w:tcW w:w="4048" w:type="dxa"/>
          </w:tcPr>
          <w:p w:rsidR="00C142E5" w:rsidRPr="00A36017" w:rsidRDefault="00C142E5" w:rsidP="00C142E5">
            <w:pPr>
              <w:rPr>
                <w:rFonts w:ascii="Candara" w:hAnsi="Candara"/>
                <w:b w:val="0"/>
                <w:sz w:val="22"/>
                <w:szCs w:val="22"/>
              </w:rPr>
            </w:pPr>
            <w:r w:rsidRPr="00A36017">
              <w:rPr>
                <w:rFonts w:ascii="Candara" w:hAnsi="Candara"/>
                <w:b w:val="0"/>
                <w:sz w:val="22"/>
                <w:szCs w:val="22"/>
              </w:rPr>
              <w:t>Validation Required</w:t>
            </w:r>
          </w:p>
        </w:tc>
        <w:tc>
          <w:tcPr>
            <w:tcW w:w="4120" w:type="dxa"/>
          </w:tcPr>
          <w:p w:rsidR="00C142E5" w:rsidRPr="00A36017" w:rsidRDefault="00C142E5" w:rsidP="00C142E5">
            <w:pPr>
              <w:cnfStyle w:val="100000000000" w:firstRow="1" w:lastRow="0" w:firstColumn="0" w:lastColumn="0" w:oddVBand="0" w:evenVBand="0" w:oddHBand="0" w:evenHBand="0" w:firstRowFirstColumn="0" w:firstRowLastColumn="0" w:lastRowFirstColumn="0" w:lastRowLastColumn="0"/>
              <w:rPr>
                <w:rFonts w:ascii="Candara" w:hAnsi="Candara"/>
                <w:b w:val="0"/>
                <w:sz w:val="22"/>
                <w:szCs w:val="22"/>
              </w:rPr>
            </w:pPr>
            <w:r w:rsidRPr="00A36017">
              <w:rPr>
                <w:rFonts w:ascii="Candara" w:hAnsi="Candara"/>
                <w:b w:val="0"/>
                <w:sz w:val="22"/>
                <w:szCs w:val="22"/>
              </w:rPr>
              <w:t>Validation not required</w:t>
            </w:r>
          </w:p>
        </w:tc>
      </w:tr>
      <w:tr w:rsidR="00C142E5" w:rsidRPr="00A36017" w:rsidTr="00C142E5">
        <w:trPr>
          <w:cnfStyle w:val="000000100000" w:firstRow="0" w:lastRow="0" w:firstColumn="0" w:lastColumn="0" w:oddVBand="0" w:evenVBand="0" w:oddHBand="1" w:evenHBand="0" w:firstRowFirstColumn="0" w:firstRowLastColumn="0" w:lastRowFirstColumn="0" w:lastRowLastColumn="0"/>
          <w:trHeight w:val="198"/>
          <w:jc w:val="center"/>
        </w:trPr>
        <w:tc>
          <w:tcPr>
            <w:cnfStyle w:val="001000000000" w:firstRow="0" w:lastRow="0" w:firstColumn="1" w:lastColumn="0" w:oddVBand="0" w:evenVBand="0" w:oddHBand="0" w:evenHBand="0" w:firstRowFirstColumn="0" w:firstRowLastColumn="0" w:lastRowFirstColumn="0" w:lastRowLastColumn="0"/>
            <w:tcW w:w="4048" w:type="dxa"/>
          </w:tcPr>
          <w:p w:rsidR="00C142E5" w:rsidRPr="00861302" w:rsidRDefault="00C142E5" w:rsidP="00C142E5">
            <w:pPr>
              <w:jc w:val="left"/>
              <w:rPr>
                <w:sz w:val="22"/>
                <w:szCs w:val="22"/>
              </w:rPr>
            </w:pPr>
            <w:r w:rsidRPr="00861302">
              <w:rPr>
                <w:sz w:val="22"/>
                <w:szCs w:val="22"/>
              </w:rPr>
              <w:t>Business rules / Client scripts / UI Pages / UI macros / Notifications / UI Actions / Modules / Applications / Reports on Global domain</w:t>
            </w:r>
          </w:p>
        </w:tc>
        <w:tc>
          <w:tcPr>
            <w:tcW w:w="4120" w:type="dxa"/>
          </w:tcPr>
          <w:p w:rsidR="00C142E5" w:rsidRPr="00861302" w:rsidRDefault="00C142E5" w:rsidP="008C3371">
            <w:pPr>
              <w:jc w:val="left"/>
              <w:cnfStyle w:val="000000100000" w:firstRow="0" w:lastRow="0" w:firstColumn="0" w:lastColumn="0" w:oddVBand="0" w:evenVBand="0" w:oddHBand="1" w:evenHBand="0" w:firstRowFirstColumn="0" w:firstRowLastColumn="0" w:lastRowFirstColumn="0" w:lastRowLastColumn="0"/>
              <w:rPr>
                <w:sz w:val="22"/>
                <w:szCs w:val="22"/>
              </w:rPr>
            </w:pPr>
            <w:r w:rsidRPr="00861302">
              <w:rPr>
                <w:sz w:val="22"/>
                <w:szCs w:val="22"/>
              </w:rPr>
              <w:t>Business rules / Client scripts / UI Pages / UI macros / Notifications / UI Actions / Modules / Applications / Reports on domain level</w:t>
            </w:r>
          </w:p>
        </w:tc>
      </w:tr>
      <w:tr w:rsidR="00C142E5" w:rsidRPr="00A36017" w:rsidTr="00C142E5">
        <w:trPr>
          <w:cnfStyle w:val="000000010000" w:firstRow="0" w:lastRow="0" w:firstColumn="0" w:lastColumn="0" w:oddVBand="0" w:evenVBand="0" w:oddHBand="0" w:evenHBand="1" w:firstRowFirstColumn="0" w:firstRowLastColumn="0" w:lastRowFirstColumn="0" w:lastRowLastColumn="0"/>
          <w:trHeight w:val="307"/>
          <w:jc w:val="center"/>
        </w:trPr>
        <w:tc>
          <w:tcPr>
            <w:cnfStyle w:val="001000000000" w:firstRow="0" w:lastRow="0" w:firstColumn="1" w:lastColumn="0" w:oddVBand="0" w:evenVBand="0" w:oddHBand="0" w:evenHBand="0" w:firstRowFirstColumn="0" w:firstRowLastColumn="0" w:lastRowFirstColumn="0" w:lastRowLastColumn="0"/>
            <w:tcW w:w="4048" w:type="dxa"/>
          </w:tcPr>
          <w:p w:rsidR="00C142E5" w:rsidRPr="00861302" w:rsidRDefault="00C142E5" w:rsidP="00C142E5">
            <w:pPr>
              <w:jc w:val="left"/>
              <w:rPr>
                <w:sz w:val="22"/>
                <w:szCs w:val="22"/>
              </w:rPr>
            </w:pPr>
            <w:r w:rsidRPr="00861302">
              <w:rPr>
                <w:sz w:val="22"/>
                <w:szCs w:val="22"/>
              </w:rPr>
              <w:lastRenderedPageBreak/>
              <w:t>Access control</w:t>
            </w:r>
          </w:p>
        </w:tc>
        <w:tc>
          <w:tcPr>
            <w:tcW w:w="4120" w:type="dxa"/>
          </w:tcPr>
          <w:p w:rsidR="00C142E5" w:rsidRPr="00861302" w:rsidRDefault="00C142E5" w:rsidP="008C3371">
            <w:pPr>
              <w:jc w:val="left"/>
              <w:cnfStyle w:val="000000010000" w:firstRow="0" w:lastRow="0" w:firstColumn="0" w:lastColumn="0" w:oddVBand="0" w:evenVBand="0" w:oddHBand="0" w:evenHBand="1" w:firstRowFirstColumn="0" w:firstRowLastColumn="0" w:lastRowFirstColumn="0" w:lastRowLastColumn="0"/>
              <w:rPr>
                <w:sz w:val="22"/>
                <w:szCs w:val="22"/>
              </w:rPr>
            </w:pPr>
            <w:r w:rsidRPr="00861302">
              <w:rPr>
                <w:sz w:val="22"/>
                <w:szCs w:val="22"/>
              </w:rPr>
              <w:t>SLA</w:t>
            </w:r>
          </w:p>
        </w:tc>
      </w:tr>
      <w:tr w:rsidR="00C142E5" w:rsidRPr="00A36017" w:rsidTr="00C142E5">
        <w:trPr>
          <w:cnfStyle w:val="000000100000" w:firstRow="0" w:lastRow="0" w:firstColumn="0" w:lastColumn="0" w:oddVBand="0" w:evenVBand="0" w:oddHBand="1" w:evenHBand="0" w:firstRowFirstColumn="0" w:firstRowLastColumn="0" w:lastRowFirstColumn="0" w:lastRowLastColumn="0"/>
          <w:trHeight w:val="307"/>
          <w:jc w:val="center"/>
        </w:trPr>
        <w:tc>
          <w:tcPr>
            <w:cnfStyle w:val="001000000000" w:firstRow="0" w:lastRow="0" w:firstColumn="1" w:lastColumn="0" w:oddVBand="0" w:evenVBand="0" w:oddHBand="0" w:evenHBand="0" w:firstRowFirstColumn="0" w:firstRowLastColumn="0" w:lastRowFirstColumn="0" w:lastRowLastColumn="0"/>
            <w:tcW w:w="4048" w:type="dxa"/>
          </w:tcPr>
          <w:p w:rsidR="00C142E5" w:rsidRPr="00861302" w:rsidRDefault="00C142E5" w:rsidP="00C142E5">
            <w:pPr>
              <w:jc w:val="left"/>
              <w:rPr>
                <w:sz w:val="22"/>
                <w:szCs w:val="22"/>
              </w:rPr>
            </w:pPr>
            <w:r w:rsidRPr="00861302">
              <w:rPr>
                <w:sz w:val="22"/>
                <w:szCs w:val="22"/>
              </w:rPr>
              <w:t>Dictionary</w:t>
            </w:r>
          </w:p>
        </w:tc>
        <w:tc>
          <w:tcPr>
            <w:tcW w:w="4120" w:type="dxa"/>
          </w:tcPr>
          <w:p w:rsidR="00C142E5" w:rsidRPr="00861302" w:rsidRDefault="00C142E5" w:rsidP="008C3371">
            <w:pPr>
              <w:jc w:val="left"/>
              <w:cnfStyle w:val="000000100000" w:firstRow="0" w:lastRow="0" w:firstColumn="0" w:lastColumn="0" w:oddVBand="0" w:evenVBand="0" w:oddHBand="1" w:evenHBand="0" w:firstRowFirstColumn="0" w:firstRowLastColumn="0" w:lastRowFirstColumn="0" w:lastRowLastColumn="0"/>
              <w:rPr>
                <w:sz w:val="22"/>
                <w:szCs w:val="22"/>
              </w:rPr>
            </w:pPr>
            <w:r w:rsidRPr="00861302">
              <w:rPr>
                <w:sz w:val="22"/>
                <w:szCs w:val="22"/>
              </w:rPr>
              <w:t>Workflow</w:t>
            </w:r>
          </w:p>
        </w:tc>
      </w:tr>
      <w:tr w:rsidR="00C142E5" w:rsidRPr="00A36017" w:rsidTr="00C142E5">
        <w:trPr>
          <w:cnfStyle w:val="000000010000" w:firstRow="0" w:lastRow="0" w:firstColumn="0" w:lastColumn="0" w:oddVBand="0" w:evenVBand="0" w:oddHBand="0" w:evenHBand="1" w:firstRowFirstColumn="0" w:firstRowLastColumn="0" w:lastRowFirstColumn="0" w:lastRowLastColumn="0"/>
          <w:trHeight w:val="307"/>
          <w:jc w:val="center"/>
        </w:trPr>
        <w:tc>
          <w:tcPr>
            <w:cnfStyle w:val="001000000000" w:firstRow="0" w:lastRow="0" w:firstColumn="1" w:lastColumn="0" w:oddVBand="0" w:evenVBand="0" w:oddHBand="0" w:evenHBand="0" w:firstRowFirstColumn="0" w:firstRowLastColumn="0" w:lastRowFirstColumn="0" w:lastRowLastColumn="0"/>
            <w:tcW w:w="4048" w:type="dxa"/>
          </w:tcPr>
          <w:p w:rsidR="00C142E5" w:rsidRPr="00861302" w:rsidRDefault="00C142E5" w:rsidP="00C142E5">
            <w:pPr>
              <w:jc w:val="left"/>
              <w:rPr>
                <w:sz w:val="22"/>
                <w:szCs w:val="22"/>
              </w:rPr>
            </w:pPr>
            <w:r w:rsidRPr="00861302">
              <w:rPr>
                <w:sz w:val="22"/>
                <w:szCs w:val="22"/>
              </w:rPr>
              <w:t>Script include</w:t>
            </w:r>
          </w:p>
        </w:tc>
        <w:tc>
          <w:tcPr>
            <w:tcW w:w="4120" w:type="dxa"/>
          </w:tcPr>
          <w:p w:rsidR="00C142E5" w:rsidRPr="00861302" w:rsidRDefault="00C142E5" w:rsidP="00C142E5">
            <w:pPr>
              <w:cnfStyle w:val="000000010000" w:firstRow="0" w:lastRow="0" w:firstColumn="0" w:lastColumn="0" w:oddVBand="0" w:evenVBand="0" w:oddHBand="0" w:evenHBand="1" w:firstRowFirstColumn="0" w:firstRowLastColumn="0" w:lastRowFirstColumn="0" w:lastRowLastColumn="0"/>
              <w:rPr>
                <w:b/>
                <w:sz w:val="22"/>
                <w:szCs w:val="22"/>
              </w:rPr>
            </w:pPr>
          </w:p>
        </w:tc>
      </w:tr>
      <w:tr w:rsidR="00C142E5" w:rsidRPr="00A36017" w:rsidTr="00C142E5">
        <w:trPr>
          <w:cnfStyle w:val="000000100000" w:firstRow="0" w:lastRow="0" w:firstColumn="0" w:lastColumn="0" w:oddVBand="0" w:evenVBand="0" w:oddHBand="1" w:evenHBand="0" w:firstRowFirstColumn="0" w:firstRowLastColumn="0" w:lastRowFirstColumn="0" w:lastRowLastColumn="0"/>
          <w:trHeight w:val="307"/>
          <w:jc w:val="center"/>
        </w:trPr>
        <w:tc>
          <w:tcPr>
            <w:cnfStyle w:val="001000000000" w:firstRow="0" w:lastRow="0" w:firstColumn="1" w:lastColumn="0" w:oddVBand="0" w:evenVBand="0" w:oddHBand="0" w:evenHBand="0" w:firstRowFirstColumn="0" w:firstRowLastColumn="0" w:lastRowFirstColumn="0" w:lastRowLastColumn="0"/>
            <w:tcW w:w="4048" w:type="dxa"/>
          </w:tcPr>
          <w:p w:rsidR="00C142E5" w:rsidRPr="00861302" w:rsidRDefault="00C142E5" w:rsidP="00C142E5">
            <w:pPr>
              <w:jc w:val="left"/>
              <w:rPr>
                <w:sz w:val="22"/>
                <w:szCs w:val="22"/>
              </w:rPr>
            </w:pPr>
            <w:r w:rsidRPr="00861302">
              <w:rPr>
                <w:sz w:val="22"/>
                <w:szCs w:val="22"/>
              </w:rPr>
              <w:t>Scheduled Job</w:t>
            </w:r>
          </w:p>
        </w:tc>
        <w:tc>
          <w:tcPr>
            <w:tcW w:w="4120" w:type="dxa"/>
          </w:tcPr>
          <w:p w:rsidR="00C142E5" w:rsidRPr="00861302" w:rsidRDefault="00C142E5" w:rsidP="00C142E5">
            <w:pPr>
              <w:cnfStyle w:val="000000100000" w:firstRow="0" w:lastRow="0" w:firstColumn="0" w:lastColumn="0" w:oddVBand="0" w:evenVBand="0" w:oddHBand="1" w:evenHBand="0" w:firstRowFirstColumn="0" w:firstRowLastColumn="0" w:lastRowFirstColumn="0" w:lastRowLastColumn="0"/>
              <w:rPr>
                <w:b/>
                <w:sz w:val="22"/>
                <w:szCs w:val="22"/>
              </w:rPr>
            </w:pPr>
          </w:p>
        </w:tc>
      </w:tr>
      <w:tr w:rsidR="00C142E5" w:rsidRPr="00A36017" w:rsidTr="00C142E5">
        <w:trPr>
          <w:cnfStyle w:val="000000010000" w:firstRow="0" w:lastRow="0" w:firstColumn="0" w:lastColumn="0" w:oddVBand="0" w:evenVBand="0" w:oddHBand="0" w:evenHBand="1" w:firstRowFirstColumn="0" w:firstRowLastColumn="0" w:lastRowFirstColumn="0" w:lastRowLastColumn="0"/>
          <w:trHeight w:val="307"/>
          <w:jc w:val="center"/>
        </w:trPr>
        <w:tc>
          <w:tcPr>
            <w:cnfStyle w:val="001000000000" w:firstRow="0" w:lastRow="0" w:firstColumn="1" w:lastColumn="0" w:oddVBand="0" w:evenVBand="0" w:oddHBand="0" w:evenHBand="0" w:firstRowFirstColumn="0" w:firstRowLastColumn="0" w:lastRowFirstColumn="0" w:lastRowLastColumn="0"/>
            <w:tcW w:w="4048" w:type="dxa"/>
          </w:tcPr>
          <w:p w:rsidR="00C142E5" w:rsidRPr="00861302" w:rsidRDefault="00C142E5" w:rsidP="00C142E5">
            <w:pPr>
              <w:jc w:val="left"/>
              <w:rPr>
                <w:sz w:val="22"/>
                <w:szCs w:val="22"/>
              </w:rPr>
            </w:pPr>
            <w:r w:rsidRPr="00861302">
              <w:rPr>
                <w:sz w:val="22"/>
                <w:szCs w:val="22"/>
              </w:rPr>
              <w:t>Inbound action</w:t>
            </w:r>
          </w:p>
        </w:tc>
        <w:tc>
          <w:tcPr>
            <w:tcW w:w="4120" w:type="dxa"/>
          </w:tcPr>
          <w:p w:rsidR="00C142E5" w:rsidRPr="00861302" w:rsidRDefault="00C142E5" w:rsidP="00C142E5">
            <w:pPr>
              <w:cnfStyle w:val="000000010000" w:firstRow="0" w:lastRow="0" w:firstColumn="0" w:lastColumn="0" w:oddVBand="0" w:evenVBand="0" w:oddHBand="0" w:evenHBand="1" w:firstRowFirstColumn="0" w:firstRowLastColumn="0" w:lastRowFirstColumn="0" w:lastRowLastColumn="0"/>
              <w:rPr>
                <w:b/>
                <w:sz w:val="22"/>
                <w:szCs w:val="22"/>
              </w:rPr>
            </w:pPr>
          </w:p>
        </w:tc>
      </w:tr>
      <w:tr w:rsidR="00C142E5" w:rsidRPr="00A36017" w:rsidTr="00C142E5">
        <w:trPr>
          <w:cnfStyle w:val="000000100000" w:firstRow="0" w:lastRow="0" w:firstColumn="0" w:lastColumn="0" w:oddVBand="0" w:evenVBand="0" w:oddHBand="1" w:evenHBand="0" w:firstRowFirstColumn="0" w:firstRowLastColumn="0" w:lastRowFirstColumn="0" w:lastRowLastColumn="0"/>
          <w:trHeight w:val="307"/>
          <w:jc w:val="center"/>
        </w:trPr>
        <w:tc>
          <w:tcPr>
            <w:cnfStyle w:val="001000000000" w:firstRow="0" w:lastRow="0" w:firstColumn="1" w:lastColumn="0" w:oddVBand="0" w:evenVBand="0" w:oddHBand="0" w:evenHBand="0" w:firstRowFirstColumn="0" w:firstRowLastColumn="0" w:lastRowFirstColumn="0" w:lastRowLastColumn="0"/>
            <w:tcW w:w="4048" w:type="dxa"/>
          </w:tcPr>
          <w:p w:rsidR="00C142E5" w:rsidRPr="00861302" w:rsidRDefault="00C142E5" w:rsidP="00C142E5">
            <w:pPr>
              <w:jc w:val="left"/>
              <w:rPr>
                <w:sz w:val="22"/>
                <w:szCs w:val="22"/>
              </w:rPr>
            </w:pPr>
            <w:r w:rsidRPr="00861302">
              <w:rPr>
                <w:sz w:val="22"/>
                <w:szCs w:val="22"/>
              </w:rPr>
              <w:t>Metrics</w:t>
            </w:r>
          </w:p>
        </w:tc>
        <w:tc>
          <w:tcPr>
            <w:tcW w:w="4120" w:type="dxa"/>
          </w:tcPr>
          <w:p w:rsidR="00C142E5" w:rsidRPr="00861302" w:rsidRDefault="00C142E5" w:rsidP="00C142E5">
            <w:pPr>
              <w:cnfStyle w:val="000000100000" w:firstRow="0" w:lastRow="0" w:firstColumn="0" w:lastColumn="0" w:oddVBand="0" w:evenVBand="0" w:oddHBand="1" w:evenHBand="0" w:firstRowFirstColumn="0" w:firstRowLastColumn="0" w:lastRowFirstColumn="0" w:lastRowLastColumn="0"/>
              <w:rPr>
                <w:b/>
                <w:sz w:val="22"/>
                <w:szCs w:val="22"/>
              </w:rPr>
            </w:pPr>
          </w:p>
        </w:tc>
      </w:tr>
      <w:tr w:rsidR="00C142E5" w:rsidRPr="00A36017" w:rsidTr="00C142E5">
        <w:trPr>
          <w:cnfStyle w:val="000000010000" w:firstRow="0" w:lastRow="0" w:firstColumn="0" w:lastColumn="0" w:oddVBand="0" w:evenVBand="0" w:oddHBand="0" w:evenHBand="1" w:firstRowFirstColumn="0" w:firstRowLastColumn="0" w:lastRowFirstColumn="0" w:lastRowLastColumn="0"/>
          <w:trHeight w:val="307"/>
          <w:jc w:val="center"/>
        </w:trPr>
        <w:tc>
          <w:tcPr>
            <w:cnfStyle w:val="001000000000" w:firstRow="0" w:lastRow="0" w:firstColumn="1" w:lastColumn="0" w:oddVBand="0" w:evenVBand="0" w:oddHBand="0" w:evenHBand="0" w:firstRowFirstColumn="0" w:firstRowLastColumn="0" w:lastRowFirstColumn="0" w:lastRowLastColumn="0"/>
            <w:tcW w:w="4048" w:type="dxa"/>
          </w:tcPr>
          <w:p w:rsidR="00C142E5" w:rsidRPr="00861302" w:rsidRDefault="00C142E5" w:rsidP="00C142E5">
            <w:pPr>
              <w:jc w:val="left"/>
              <w:rPr>
                <w:sz w:val="22"/>
                <w:szCs w:val="22"/>
              </w:rPr>
            </w:pPr>
            <w:r w:rsidRPr="00861302">
              <w:rPr>
                <w:sz w:val="22"/>
                <w:szCs w:val="22"/>
              </w:rPr>
              <w:t>Properties(</w:t>
            </w:r>
            <w:proofErr w:type="spellStart"/>
            <w:r w:rsidRPr="00861302">
              <w:rPr>
                <w:sz w:val="22"/>
                <w:szCs w:val="22"/>
              </w:rPr>
              <w:t>sys_properties</w:t>
            </w:r>
            <w:proofErr w:type="spellEnd"/>
            <w:r w:rsidRPr="00861302">
              <w:rPr>
                <w:sz w:val="22"/>
                <w:szCs w:val="22"/>
              </w:rPr>
              <w:t>)</w:t>
            </w:r>
          </w:p>
        </w:tc>
        <w:tc>
          <w:tcPr>
            <w:tcW w:w="4120" w:type="dxa"/>
          </w:tcPr>
          <w:p w:rsidR="00C142E5" w:rsidRPr="00861302" w:rsidRDefault="00C142E5" w:rsidP="00C142E5">
            <w:pPr>
              <w:cnfStyle w:val="000000010000" w:firstRow="0" w:lastRow="0" w:firstColumn="0" w:lastColumn="0" w:oddVBand="0" w:evenVBand="0" w:oddHBand="0" w:evenHBand="1" w:firstRowFirstColumn="0" w:firstRowLastColumn="0" w:lastRowFirstColumn="0" w:lastRowLastColumn="0"/>
              <w:rPr>
                <w:b/>
                <w:sz w:val="22"/>
                <w:szCs w:val="22"/>
              </w:rPr>
            </w:pPr>
          </w:p>
        </w:tc>
      </w:tr>
      <w:tr w:rsidR="00C142E5" w:rsidRPr="00A36017" w:rsidTr="00C142E5">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4048" w:type="dxa"/>
          </w:tcPr>
          <w:p w:rsidR="00C142E5" w:rsidRPr="00861302" w:rsidRDefault="00C142E5" w:rsidP="00C142E5">
            <w:pPr>
              <w:jc w:val="left"/>
              <w:rPr>
                <w:sz w:val="22"/>
                <w:szCs w:val="22"/>
              </w:rPr>
            </w:pPr>
            <w:r w:rsidRPr="00861302">
              <w:rPr>
                <w:sz w:val="22"/>
                <w:szCs w:val="22"/>
              </w:rPr>
              <w:t>Plugins</w:t>
            </w:r>
          </w:p>
        </w:tc>
        <w:tc>
          <w:tcPr>
            <w:tcW w:w="4120" w:type="dxa"/>
          </w:tcPr>
          <w:p w:rsidR="00C142E5" w:rsidRPr="00861302" w:rsidRDefault="00C142E5" w:rsidP="00C142E5">
            <w:pPr>
              <w:cnfStyle w:val="000000100000" w:firstRow="0" w:lastRow="0" w:firstColumn="0" w:lastColumn="0" w:oddVBand="0" w:evenVBand="0" w:oddHBand="1" w:evenHBand="0" w:firstRowFirstColumn="0" w:firstRowLastColumn="0" w:lastRowFirstColumn="0" w:lastRowLastColumn="0"/>
              <w:rPr>
                <w:b/>
                <w:sz w:val="22"/>
                <w:szCs w:val="22"/>
              </w:rPr>
            </w:pPr>
          </w:p>
        </w:tc>
      </w:tr>
      <w:tr w:rsidR="00C142E5" w:rsidRPr="00A36017" w:rsidTr="00C142E5">
        <w:trPr>
          <w:cnfStyle w:val="000000010000" w:firstRow="0" w:lastRow="0" w:firstColumn="0" w:lastColumn="0" w:oddVBand="0" w:evenVBand="0" w:oddHBand="0" w:evenHBand="1" w:firstRowFirstColumn="0" w:firstRowLastColumn="0" w:lastRowFirstColumn="0" w:lastRowLastColumn="0"/>
          <w:trHeight w:val="307"/>
          <w:jc w:val="center"/>
        </w:trPr>
        <w:tc>
          <w:tcPr>
            <w:cnfStyle w:val="001000000000" w:firstRow="0" w:lastRow="0" w:firstColumn="1" w:lastColumn="0" w:oddVBand="0" w:evenVBand="0" w:oddHBand="0" w:evenHBand="0" w:firstRowFirstColumn="0" w:firstRowLastColumn="0" w:lastRowFirstColumn="0" w:lastRowLastColumn="0"/>
            <w:tcW w:w="4048" w:type="dxa"/>
          </w:tcPr>
          <w:p w:rsidR="00C142E5" w:rsidRPr="00861302" w:rsidRDefault="00C142E5" w:rsidP="00C142E5">
            <w:pPr>
              <w:jc w:val="left"/>
              <w:rPr>
                <w:sz w:val="22"/>
                <w:szCs w:val="22"/>
              </w:rPr>
            </w:pPr>
            <w:r w:rsidRPr="00861302">
              <w:rPr>
                <w:sz w:val="22"/>
                <w:szCs w:val="22"/>
              </w:rPr>
              <w:t>LDAP, SSO</w:t>
            </w:r>
          </w:p>
        </w:tc>
        <w:tc>
          <w:tcPr>
            <w:tcW w:w="4120" w:type="dxa"/>
          </w:tcPr>
          <w:p w:rsidR="00C142E5" w:rsidRPr="00861302" w:rsidRDefault="00C142E5" w:rsidP="00C142E5">
            <w:pPr>
              <w:cnfStyle w:val="000000010000" w:firstRow="0" w:lastRow="0" w:firstColumn="0" w:lastColumn="0" w:oddVBand="0" w:evenVBand="0" w:oddHBand="0" w:evenHBand="1" w:firstRowFirstColumn="0" w:firstRowLastColumn="0" w:lastRowFirstColumn="0" w:lastRowLastColumn="0"/>
              <w:rPr>
                <w:b/>
                <w:sz w:val="22"/>
                <w:szCs w:val="22"/>
              </w:rPr>
            </w:pPr>
          </w:p>
        </w:tc>
      </w:tr>
      <w:tr w:rsidR="00C142E5" w:rsidRPr="00A36017" w:rsidTr="00C142E5">
        <w:trPr>
          <w:cnfStyle w:val="000000100000" w:firstRow="0" w:lastRow="0" w:firstColumn="0" w:lastColumn="0" w:oddVBand="0" w:evenVBand="0" w:oddHBand="1" w:evenHBand="0" w:firstRowFirstColumn="0" w:firstRowLastColumn="0" w:lastRowFirstColumn="0" w:lastRowLastColumn="0"/>
          <w:trHeight w:val="42"/>
          <w:jc w:val="center"/>
        </w:trPr>
        <w:tc>
          <w:tcPr>
            <w:cnfStyle w:val="001000000000" w:firstRow="0" w:lastRow="0" w:firstColumn="1" w:lastColumn="0" w:oddVBand="0" w:evenVBand="0" w:oddHBand="0" w:evenHBand="0" w:firstRowFirstColumn="0" w:firstRowLastColumn="0" w:lastRowFirstColumn="0" w:lastRowLastColumn="0"/>
            <w:tcW w:w="4048" w:type="dxa"/>
          </w:tcPr>
          <w:p w:rsidR="00C142E5" w:rsidRPr="00861302" w:rsidRDefault="00C142E5" w:rsidP="00C142E5">
            <w:pPr>
              <w:jc w:val="left"/>
              <w:rPr>
                <w:sz w:val="22"/>
                <w:szCs w:val="22"/>
              </w:rPr>
            </w:pPr>
            <w:r w:rsidRPr="00861302">
              <w:rPr>
                <w:sz w:val="22"/>
                <w:szCs w:val="22"/>
              </w:rPr>
              <w:t>Any Integration with external tool</w:t>
            </w:r>
          </w:p>
        </w:tc>
        <w:tc>
          <w:tcPr>
            <w:tcW w:w="4120" w:type="dxa"/>
          </w:tcPr>
          <w:p w:rsidR="00C142E5" w:rsidRPr="00861302" w:rsidRDefault="00C142E5" w:rsidP="00C142E5">
            <w:pPr>
              <w:cnfStyle w:val="000000100000" w:firstRow="0" w:lastRow="0" w:firstColumn="0" w:lastColumn="0" w:oddVBand="0" w:evenVBand="0" w:oddHBand="1" w:evenHBand="0" w:firstRowFirstColumn="0" w:firstRowLastColumn="0" w:lastRowFirstColumn="0" w:lastRowLastColumn="0"/>
              <w:rPr>
                <w:b/>
                <w:sz w:val="22"/>
                <w:szCs w:val="22"/>
              </w:rPr>
            </w:pPr>
          </w:p>
        </w:tc>
      </w:tr>
    </w:tbl>
    <w:p w:rsidR="001E5D56" w:rsidRDefault="001E5D56" w:rsidP="001E5D56">
      <w:pPr>
        <w:pStyle w:val="Heading1"/>
        <w:spacing w:line="360" w:lineRule="auto"/>
        <w:ind w:left="720"/>
        <w:jc w:val="both"/>
        <w:rPr>
          <w:rFonts w:ascii="Candara" w:eastAsia="Times New Roman" w:hAnsi="Candara" w:cs="Times New Roman"/>
          <w:color w:val="00B0F0"/>
          <w:sz w:val="24"/>
          <w:szCs w:val="22"/>
        </w:rPr>
      </w:pPr>
    </w:p>
    <w:p w:rsidR="009908A3" w:rsidRPr="001E5D56" w:rsidRDefault="00C43FCF" w:rsidP="009908A3">
      <w:pPr>
        <w:pStyle w:val="Heading1"/>
        <w:numPr>
          <w:ilvl w:val="0"/>
          <w:numId w:val="16"/>
        </w:numPr>
        <w:spacing w:line="360" w:lineRule="auto"/>
        <w:jc w:val="both"/>
        <w:rPr>
          <w:rFonts w:ascii="Candara" w:eastAsia="Times New Roman" w:hAnsi="Candara" w:cs="Times New Roman"/>
          <w:color w:val="00B0F0"/>
          <w:sz w:val="24"/>
          <w:szCs w:val="22"/>
        </w:rPr>
      </w:pPr>
      <w:bookmarkStart w:id="5" w:name="_Toc483229080"/>
      <w:r w:rsidRPr="001E5D56">
        <w:rPr>
          <w:rFonts w:ascii="Candara" w:eastAsia="Times New Roman" w:hAnsi="Candara" w:cs="Times New Roman"/>
          <w:color w:val="00B0F0"/>
          <w:sz w:val="24"/>
          <w:szCs w:val="22"/>
        </w:rPr>
        <w:t xml:space="preserve">What are limitations of MSP </w:t>
      </w:r>
      <w:r w:rsidR="00261F7C" w:rsidRPr="001E5D56">
        <w:rPr>
          <w:rFonts w:ascii="Candara" w:eastAsia="Times New Roman" w:hAnsi="Candara" w:cs="Times New Roman"/>
          <w:color w:val="00B0F0"/>
          <w:sz w:val="24"/>
          <w:szCs w:val="22"/>
        </w:rPr>
        <w:t>Instance?</w:t>
      </w:r>
      <w:bookmarkEnd w:id="5"/>
    </w:p>
    <w:p w:rsidR="00F50D71" w:rsidRPr="001016FB" w:rsidRDefault="00F50D71" w:rsidP="00F50D71">
      <w:pPr>
        <w:pStyle w:val="ListParagraph"/>
        <w:numPr>
          <w:ilvl w:val="0"/>
          <w:numId w:val="14"/>
        </w:numPr>
        <w:rPr>
          <w:rFonts w:ascii="Candara" w:hAnsi="Candara"/>
        </w:rPr>
      </w:pPr>
      <w:r w:rsidRPr="001016FB">
        <w:rPr>
          <w:rFonts w:ascii="Candara" w:hAnsi="Candara"/>
        </w:rPr>
        <w:t>There are many tables in Service Now which are not domain separated. Most commonly used ones are Dictionary, Properties, Access controls, etc. Due to this, the changes made by 1 domain are applicable for all the domains hence it is very important that proper validations are taken before moving such changes to production.</w:t>
      </w:r>
    </w:p>
    <w:p w:rsidR="00F50D71" w:rsidRPr="001016FB" w:rsidRDefault="00F50D71" w:rsidP="00F50D71">
      <w:pPr>
        <w:pStyle w:val="ListParagraph"/>
        <w:numPr>
          <w:ilvl w:val="0"/>
          <w:numId w:val="14"/>
        </w:numPr>
        <w:rPr>
          <w:rFonts w:ascii="Candara" w:hAnsi="Candara"/>
        </w:rPr>
      </w:pPr>
      <w:r w:rsidRPr="001016FB">
        <w:rPr>
          <w:rFonts w:ascii="Candara" w:hAnsi="Candara"/>
        </w:rPr>
        <w:t>Sometimes it is difficult to get consensus from all customers to get approval for cloning the instance, patching the instance and upgrading the instance.</w:t>
      </w:r>
    </w:p>
    <w:p w:rsidR="00F50D71" w:rsidRPr="001016FB" w:rsidRDefault="00F50D71" w:rsidP="00F50D71">
      <w:pPr>
        <w:pStyle w:val="ListParagraph"/>
        <w:numPr>
          <w:ilvl w:val="0"/>
          <w:numId w:val="14"/>
        </w:numPr>
        <w:rPr>
          <w:rFonts w:ascii="Candara" w:hAnsi="Candara"/>
        </w:rPr>
      </w:pPr>
      <w:r w:rsidRPr="001016FB">
        <w:rPr>
          <w:rFonts w:ascii="Candara" w:hAnsi="Candara"/>
        </w:rPr>
        <w:t>Due to lack of experience, new joiners in the team make changes which are not recommended affecting the overall instance.</w:t>
      </w:r>
    </w:p>
    <w:p w:rsidR="00F50D71" w:rsidRPr="001016FB" w:rsidRDefault="00F50D71" w:rsidP="00F50D71">
      <w:pPr>
        <w:pStyle w:val="ListParagraph"/>
        <w:numPr>
          <w:ilvl w:val="0"/>
          <w:numId w:val="14"/>
        </w:numPr>
        <w:rPr>
          <w:rFonts w:ascii="Candara" w:hAnsi="Candara"/>
        </w:rPr>
      </w:pPr>
      <w:r w:rsidRPr="001016FB">
        <w:rPr>
          <w:rFonts w:ascii="Candara" w:hAnsi="Candara"/>
        </w:rPr>
        <w:t>Certain out of box plugins are not domain separated.</w:t>
      </w:r>
    </w:p>
    <w:p w:rsidR="00F50D71" w:rsidRPr="001016FB" w:rsidRDefault="00F50D71" w:rsidP="00F50D71">
      <w:pPr>
        <w:pStyle w:val="ListParagraph"/>
        <w:numPr>
          <w:ilvl w:val="0"/>
          <w:numId w:val="14"/>
        </w:numPr>
        <w:rPr>
          <w:rFonts w:ascii="Candara" w:hAnsi="Candara"/>
        </w:rPr>
      </w:pPr>
      <w:r w:rsidRPr="001016FB">
        <w:rPr>
          <w:rFonts w:ascii="Candara" w:hAnsi="Candara"/>
        </w:rPr>
        <w:t>Out of the box pages like UI pages, UI macros cannot be updated. Note – It is not a good practice to update OOB pages.</w:t>
      </w:r>
    </w:p>
    <w:p w:rsidR="00F50D71" w:rsidRPr="001016FB" w:rsidRDefault="00F50D71" w:rsidP="00F50D71">
      <w:pPr>
        <w:pStyle w:val="ListParagraph"/>
        <w:numPr>
          <w:ilvl w:val="0"/>
          <w:numId w:val="14"/>
        </w:numPr>
        <w:rPr>
          <w:rFonts w:ascii="Candara" w:hAnsi="Candara"/>
        </w:rPr>
      </w:pPr>
      <w:r w:rsidRPr="001016FB">
        <w:rPr>
          <w:rFonts w:ascii="Candara" w:hAnsi="Candara"/>
        </w:rPr>
        <w:t>Even though Inbound Actions table has domain field, this table does not work as a domain separated one. The inbound action needs to be created in global domain and has to be validated by all domain admins.</w:t>
      </w:r>
    </w:p>
    <w:p w:rsidR="00F50D71" w:rsidRDefault="00F50D71" w:rsidP="00F50D71">
      <w:pPr>
        <w:pStyle w:val="ListParagraph"/>
        <w:numPr>
          <w:ilvl w:val="0"/>
          <w:numId w:val="14"/>
        </w:numPr>
        <w:rPr>
          <w:rFonts w:ascii="Candara" w:hAnsi="Candara"/>
        </w:rPr>
      </w:pPr>
      <w:r w:rsidRPr="001016FB">
        <w:rPr>
          <w:rFonts w:ascii="Candara" w:hAnsi="Candara"/>
        </w:rPr>
        <w:t>Out of box tables like Metrics, Task surveys, etc. cannot be used for reporting because they are not domain separated.</w:t>
      </w:r>
    </w:p>
    <w:p w:rsidR="00347B7F" w:rsidRPr="001016FB" w:rsidRDefault="00347B7F" w:rsidP="00347B7F">
      <w:pPr>
        <w:pStyle w:val="ListParagraph"/>
        <w:rPr>
          <w:rFonts w:ascii="Candara" w:hAnsi="Candara"/>
        </w:rPr>
      </w:pPr>
      <w:r>
        <w:rPr>
          <w:rFonts w:ascii="Candara" w:hAnsi="Candara"/>
        </w:rPr>
        <w:t>Workaround – User database views</w:t>
      </w:r>
    </w:p>
    <w:p w:rsidR="00F50D71" w:rsidRPr="00A36017" w:rsidRDefault="00F50D71" w:rsidP="00C43FCF">
      <w:pPr>
        <w:rPr>
          <w:rFonts w:ascii="Candara" w:hAnsi="Candara"/>
          <w:color w:val="1F497D"/>
        </w:rPr>
      </w:pPr>
    </w:p>
    <w:p w:rsidR="00DD33A6" w:rsidRPr="009908A3" w:rsidRDefault="00F50D71" w:rsidP="001B7C0C">
      <w:pPr>
        <w:pStyle w:val="Heading1"/>
        <w:numPr>
          <w:ilvl w:val="0"/>
          <w:numId w:val="16"/>
        </w:numPr>
        <w:spacing w:line="360" w:lineRule="auto"/>
        <w:jc w:val="both"/>
        <w:rPr>
          <w:rFonts w:ascii="Candara" w:eastAsia="Times New Roman" w:hAnsi="Candara" w:cs="Times New Roman"/>
          <w:color w:val="00B0F0"/>
          <w:sz w:val="24"/>
          <w:szCs w:val="22"/>
        </w:rPr>
      </w:pPr>
      <w:bookmarkStart w:id="6" w:name="_Toc483229081"/>
      <w:r w:rsidRPr="009908A3">
        <w:rPr>
          <w:rFonts w:ascii="Candara" w:eastAsia="Times New Roman" w:hAnsi="Candara" w:cs="Times New Roman"/>
          <w:color w:val="00B0F0"/>
          <w:sz w:val="24"/>
          <w:szCs w:val="22"/>
        </w:rPr>
        <w:t>Tables</w:t>
      </w:r>
      <w:r w:rsidR="00DD33A6" w:rsidRPr="009908A3">
        <w:rPr>
          <w:rFonts w:ascii="Candara" w:eastAsia="Times New Roman" w:hAnsi="Candara" w:cs="Times New Roman"/>
          <w:color w:val="00B0F0"/>
          <w:sz w:val="24"/>
          <w:szCs w:val="22"/>
        </w:rPr>
        <w:t xml:space="preserve"> which are not domain separated</w:t>
      </w:r>
      <w:bookmarkEnd w:id="6"/>
    </w:p>
    <w:p w:rsidR="00F50D71" w:rsidRPr="001016FB" w:rsidRDefault="00F50D71" w:rsidP="00B76F28">
      <w:pPr>
        <w:ind w:left="360"/>
        <w:rPr>
          <w:rFonts w:ascii="Candara" w:hAnsi="Candara"/>
        </w:rPr>
      </w:pPr>
      <w:r w:rsidRPr="001016FB">
        <w:rPr>
          <w:rFonts w:ascii="Candara" w:hAnsi="Candara"/>
        </w:rPr>
        <w:t>The complete list of domain separated tables can be found in below link:</w:t>
      </w:r>
    </w:p>
    <w:p w:rsidR="00F50D71" w:rsidRPr="001016FB" w:rsidRDefault="00F50D71" w:rsidP="00B76F28">
      <w:pPr>
        <w:ind w:left="360"/>
        <w:rPr>
          <w:rFonts w:ascii="Candara" w:hAnsi="Candara"/>
        </w:rPr>
      </w:pPr>
      <w:r w:rsidRPr="001016FB">
        <w:rPr>
          <w:rFonts w:ascii="Candara" w:hAnsi="Candara"/>
        </w:rPr>
        <w:t>https://&lt;</w:t>
      </w:r>
      <w:r w:rsidRPr="001016FB">
        <w:rPr>
          <w:rFonts w:ascii="Candara" w:hAnsi="Candara"/>
          <w:color w:val="FF0000"/>
        </w:rPr>
        <w:t>instance_name</w:t>
      </w:r>
      <w:r w:rsidRPr="001016FB">
        <w:rPr>
          <w:rFonts w:ascii="Candara" w:hAnsi="Candara"/>
        </w:rPr>
        <w:t>&gt;.service-now.com/sys_dictionary_list.do?sysparm_query=GOTOelementLIKEdomain%5Eelement%3Dsys_domain</w:t>
      </w:r>
    </w:p>
    <w:p w:rsidR="00C43FCF" w:rsidRPr="009908A3" w:rsidRDefault="005A33BC" w:rsidP="001B7C0C">
      <w:pPr>
        <w:pStyle w:val="Heading1"/>
        <w:numPr>
          <w:ilvl w:val="0"/>
          <w:numId w:val="16"/>
        </w:numPr>
        <w:spacing w:line="360" w:lineRule="auto"/>
        <w:jc w:val="both"/>
        <w:rPr>
          <w:rFonts w:ascii="Candara" w:eastAsia="Times New Roman" w:hAnsi="Candara" w:cs="Times New Roman"/>
          <w:color w:val="00B0F0"/>
          <w:sz w:val="24"/>
          <w:szCs w:val="22"/>
        </w:rPr>
      </w:pPr>
      <w:bookmarkStart w:id="7" w:name="_Toc483229082"/>
      <w:r w:rsidRPr="009908A3">
        <w:rPr>
          <w:rFonts w:ascii="Candara" w:eastAsia="Times New Roman" w:hAnsi="Candara" w:cs="Times New Roman"/>
          <w:color w:val="00B0F0"/>
          <w:sz w:val="24"/>
          <w:szCs w:val="22"/>
        </w:rPr>
        <w:t>Validation process</w:t>
      </w:r>
      <w:bookmarkEnd w:id="7"/>
    </w:p>
    <w:p w:rsidR="00F50D71" w:rsidRPr="001016FB" w:rsidRDefault="00F50D71" w:rsidP="00B76F28">
      <w:pPr>
        <w:ind w:left="360"/>
        <w:rPr>
          <w:rFonts w:ascii="Candara" w:hAnsi="Candara"/>
        </w:rPr>
      </w:pPr>
      <w:r w:rsidRPr="001016FB">
        <w:rPr>
          <w:rFonts w:ascii="Candara" w:hAnsi="Candara"/>
        </w:rPr>
        <w:t xml:space="preserve">All the development needs to be done in an update set on </w:t>
      </w:r>
      <w:proofErr w:type="spellStart"/>
      <w:r w:rsidRPr="001016FB">
        <w:rPr>
          <w:rFonts w:ascii="Candara" w:hAnsi="Candara"/>
        </w:rPr>
        <w:t>Dev</w:t>
      </w:r>
      <w:proofErr w:type="spellEnd"/>
      <w:r w:rsidRPr="001016FB">
        <w:rPr>
          <w:rFonts w:ascii="Candara" w:hAnsi="Candara"/>
        </w:rPr>
        <w:t xml:space="preserve"> instance. Once the development is completed, it needs to be moved to Test instance through update set. Once it is moved and tested by domain admin, a change request should be created on production in SNOW desk domain for taking validation from all domains. </w:t>
      </w:r>
    </w:p>
    <w:p w:rsidR="00F50D71" w:rsidRPr="001016FB" w:rsidRDefault="00F50D71" w:rsidP="00B76F28">
      <w:pPr>
        <w:ind w:left="360"/>
        <w:rPr>
          <w:rFonts w:ascii="Candara" w:hAnsi="Candara"/>
        </w:rPr>
      </w:pPr>
      <w:r w:rsidRPr="001016FB">
        <w:rPr>
          <w:rFonts w:ascii="Candara" w:hAnsi="Candara"/>
        </w:rPr>
        <w:t>Once the change request is created, the same needs to be discussed in the CAB call scheduled very Tuesday and Thursday at 3pm. All domain</w:t>
      </w:r>
      <w:r w:rsidR="008F1B45" w:rsidRPr="001016FB">
        <w:rPr>
          <w:rFonts w:ascii="Candara" w:hAnsi="Candara"/>
        </w:rPr>
        <w:t>s</w:t>
      </w:r>
      <w:r w:rsidRPr="001016FB">
        <w:rPr>
          <w:rFonts w:ascii="Candara" w:hAnsi="Candara"/>
        </w:rPr>
        <w:t xml:space="preserve"> </w:t>
      </w:r>
      <w:r w:rsidR="008F1B45" w:rsidRPr="001016FB">
        <w:rPr>
          <w:rFonts w:ascii="Candara" w:hAnsi="Candara"/>
        </w:rPr>
        <w:t>need</w:t>
      </w:r>
      <w:r w:rsidRPr="001016FB">
        <w:rPr>
          <w:rFonts w:ascii="Candara" w:hAnsi="Candara"/>
        </w:rPr>
        <w:t xml:space="preserve"> to validate the change and provide their validation in the comments/work notes field of the change. Once the validations are received from all the domain admins, same needs to be approved by the MSP </w:t>
      </w:r>
      <w:r w:rsidR="008F1B45" w:rsidRPr="001016FB">
        <w:rPr>
          <w:rFonts w:ascii="Candara" w:hAnsi="Candara"/>
        </w:rPr>
        <w:t>Approvers</w:t>
      </w:r>
      <w:r w:rsidRPr="001016FB">
        <w:rPr>
          <w:rFonts w:ascii="Candara" w:hAnsi="Candara"/>
        </w:rPr>
        <w:t>. Check the approvals under change request and take approval before deploying to production.</w:t>
      </w:r>
    </w:p>
    <w:p w:rsidR="00C43FCF" w:rsidRPr="009908A3" w:rsidRDefault="008F1B45" w:rsidP="001B7C0C">
      <w:pPr>
        <w:pStyle w:val="Heading1"/>
        <w:numPr>
          <w:ilvl w:val="0"/>
          <w:numId w:val="16"/>
        </w:numPr>
        <w:spacing w:line="360" w:lineRule="auto"/>
        <w:jc w:val="both"/>
        <w:rPr>
          <w:rFonts w:ascii="Candara" w:eastAsia="Times New Roman" w:hAnsi="Candara" w:cs="Times New Roman"/>
          <w:color w:val="00B0F0"/>
          <w:sz w:val="24"/>
          <w:szCs w:val="22"/>
        </w:rPr>
      </w:pPr>
      <w:bookmarkStart w:id="8" w:name="_Toc483229083"/>
      <w:r w:rsidRPr="009908A3">
        <w:rPr>
          <w:rFonts w:ascii="Candara" w:eastAsia="Times New Roman" w:hAnsi="Candara" w:cs="Times New Roman"/>
          <w:color w:val="00B0F0"/>
          <w:sz w:val="24"/>
          <w:szCs w:val="22"/>
        </w:rPr>
        <w:t>T</w:t>
      </w:r>
      <w:r w:rsidR="00C43FCF" w:rsidRPr="009908A3">
        <w:rPr>
          <w:rFonts w:ascii="Candara" w:eastAsia="Times New Roman" w:hAnsi="Candara" w:cs="Times New Roman"/>
          <w:color w:val="00B0F0"/>
          <w:sz w:val="24"/>
          <w:szCs w:val="22"/>
        </w:rPr>
        <w:t xml:space="preserve">ypes of changes </w:t>
      </w:r>
      <w:r w:rsidRPr="009908A3">
        <w:rPr>
          <w:rFonts w:ascii="Candara" w:eastAsia="Times New Roman" w:hAnsi="Candara" w:cs="Times New Roman"/>
          <w:color w:val="00B0F0"/>
          <w:sz w:val="24"/>
          <w:szCs w:val="22"/>
        </w:rPr>
        <w:t>in SNOWDESK domain</w:t>
      </w:r>
      <w:bookmarkEnd w:id="8"/>
    </w:p>
    <w:p w:rsidR="008F1B45" w:rsidRPr="001016FB" w:rsidRDefault="008F1B45" w:rsidP="00B76F28">
      <w:pPr>
        <w:spacing w:after="0"/>
        <w:ind w:firstLine="360"/>
        <w:rPr>
          <w:rFonts w:ascii="Candara" w:hAnsi="Candara"/>
        </w:rPr>
      </w:pPr>
      <w:r w:rsidRPr="001016FB">
        <w:rPr>
          <w:rFonts w:ascii="Candara" w:hAnsi="Candara"/>
        </w:rPr>
        <w:t>There are 3 types of change requests:</w:t>
      </w:r>
    </w:p>
    <w:p w:rsidR="008F1B45" w:rsidRPr="001016FB" w:rsidRDefault="008F1B45" w:rsidP="008F1B45">
      <w:pPr>
        <w:pStyle w:val="ListParagraph"/>
        <w:numPr>
          <w:ilvl w:val="0"/>
          <w:numId w:val="17"/>
        </w:numPr>
        <w:rPr>
          <w:rFonts w:ascii="Candara" w:hAnsi="Candara"/>
        </w:rPr>
      </w:pPr>
      <w:r w:rsidRPr="001016FB">
        <w:rPr>
          <w:rFonts w:ascii="Candara" w:hAnsi="Candara"/>
        </w:rPr>
        <w:t>Normal</w:t>
      </w:r>
    </w:p>
    <w:p w:rsidR="008F1B45" w:rsidRPr="001016FB" w:rsidRDefault="008F1B45" w:rsidP="008F1B45">
      <w:pPr>
        <w:pStyle w:val="ListParagraph"/>
        <w:rPr>
          <w:rFonts w:ascii="Candara" w:hAnsi="Candara"/>
        </w:rPr>
      </w:pPr>
      <w:r w:rsidRPr="001016FB">
        <w:rPr>
          <w:rFonts w:ascii="Candara" w:hAnsi="Candara"/>
        </w:rPr>
        <w:t>These changes require validation from all domain admins before moving to production. Refer to section above which describes types of changes which requires validation.</w:t>
      </w:r>
    </w:p>
    <w:p w:rsidR="008F1B45" w:rsidRPr="001016FB" w:rsidRDefault="008F1B45" w:rsidP="008F1B45">
      <w:pPr>
        <w:pStyle w:val="ListParagraph"/>
        <w:numPr>
          <w:ilvl w:val="0"/>
          <w:numId w:val="17"/>
        </w:numPr>
        <w:rPr>
          <w:rFonts w:ascii="Candara" w:hAnsi="Candara"/>
        </w:rPr>
      </w:pPr>
      <w:r w:rsidRPr="001016FB">
        <w:rPr>
          <w:rFonts w:ascii="Candara" w:hAnsi="Candara"/>
        </w:rPr>
        <w:t>Standard</w:t>
      </w:r>
    </w:p>
    <w:p w:rsidR="008F1B45" w:rsidRPr="001016FB" w:rsidRDefault="008F1B45" w:rsidP="008F1B45">
      <w:pPr>
        <w:pStyle w:val="ListParagraph"/>
        <w:rPr>
          <w:rFonts w:ascii="Candara" w:hAnsi="Candara"/>
        </w:rPr>
      </w:pPr>
      <w:r w:rsidRPr="001016FB">
        <w:rPr>
          <w:rFonts w:ascii="Candara" w:hAnsi="Candara"/>
        </w:rPr>
        <w:t>These changes do not require validation from domain admins. Refer to section above which describes types of changes which does not require validation.</w:t>
      </w:r>
    </w:p>
    <w:p w:rsidR="008F1B45" w:rsidRPr="001016FB" w:rsidRDefault="008F1B45" w:rsidP="008F1B45">
      <w:pPr>
        <w:pStyle w:val="ListParagraph"/>
        <w:numPr>
          <w:ilvl w:val="0"/>
          <w:numId w:val="17"/>
        </w:numPr>
        <w:rPr>
          <w:rFonts w:ascii="Candara" w:hAnsi="Candara"/>
        </w:rPr>
      </w:pPr>
      <w:r w:rsidRPr="001016FB">
        <w:rPr>
          <w:rFonts w:ascii="Candara" w:hAnsi="Candara"/>
        </w:rPr>
        <w:t>Emergency</w:t>
      </w:r>
    </w:p>
    <w:p w:rsidR="008F1B45" w:rsidRPr="001016FB" w:rsidRDefault="008F1B45" w:rsidP="008F1B45">
      <w:pPr>
        <w:pStyle w:val="ListParagraph"/>
        <w:rPr>
          <w:rFonts w:ascii="Candara" w:hAnsi="Candara"/>
        </w:rPr>
      </w:pPr>
      <w:r w:rsidRPr="001016FB">
        <w:rPr>
          <w:rFonts w:ascii="Candara" w:hAnsi="Candara"/>
        </w:rPr>
        <w:t>These changes require validation from all domain admins before moving to production. Refer to section above which describes types of changes which requires validation.</w:t>
      </w:r>
    </w:p>
    <w:p w:rsidR="00C43FCF" w:rsidRPr="009908A3" w:rsidRDefault="00D8713F" w:rsidP="001B7C0C">
      <w:pPr>
        <w:pStyle w:val="Heading1"/>
        <w:numPr>
          <w:ilvl w:val="0"/>
          <w:numId w:val="16"/>
        </w:numPr>
        <w:spacing w:line="360" w:lineRule="auto"/>
        <w:jc w:val="both"/>
        <w:rPr>
          <w:rFonts w:ascii="Candara" w:eastAsia="Times New Roman" w:hAnsi="Candara" w:cs="Times New Roman"/>
          <w:color w:val="00B0F0"/>
          <w:sz w:val="24"/>
          <w:szCs w:val="22"/>
        </w:rPr>
      </w:pPr>
      <w:bookmarkStart w:id="9" w:name="_Toc483229084"/>
      <w:r w:rsidRPr="009908A3">
        <w:rPr>
          <w:rFonts w:ascii="Candara" w:eastAsia="Times New Roman" w:hAnsi="Candara" w:cs="Times New Roman"/>
          <w:color w:val="00B0F0"/>
          <w:sz w:val="24"/>
          <w:szCs w:val="22"/>
        </w:rPr>
        <w:t>MSP Instance Cloning</w:t>
      </w:r>
      <w:bookmarkEnd w:id="9"/>
    </w:p>
    <w:p w:rsidR="00261F7C" w:rsidRDefault="00261F7C" w:rsidP="005A33BC">
      <w:pPr>
        <w:ind w:left="360"/>
        <w:rPr>
          <w:rFonts w:ascii="Candara" w:hAnsi="Candara" w:cs="Times New Roman"/>
        </w:rPr>
      </w:pPr>
      <w:r>
        <w:rPr>
          <w:rFonts w:ascii="Candara" w:hAnsi="Candara" w:cs="Times New Roman"/>
        </w:rPr>
        <w:t xml:space="preserve">Only </w:t>
      </w:r>
      <w:r w:rsidR="005A33BC" w:rsidRPr="001016FB">
        <w:rPr>
          <w:rFonts w:ascii="Candara" w:hAnsi="Candara" w:cs="Times New Roman"/>
        </w:rPr>
        <w:t>Global admin can raise a request for clone</w:t>
      </w:r>
      <w:r>
        <w:rPr>
          <w:rFonts w:ascii="Candara" w:hAnsi="Candara" w:cs="Times New Roman"/>
        </w:rPr>
        <w:t xml:space="preserve"> by navigating to System Clone application on production</w:t>
      </w:r>
      <w:r w:rsidR="005A33BC" w:rsidRPr="001016FB">
        <w:rPr>
          <w:rFonts w:ascii="Candara" w:hAnsi="Candara" w:cs="Times New Roman"/>
        </w:rPr>
        <w:t xml:space="preserve">. </w:t>
      </w:r>
    </w:p>
    <w:p w:rsidR="005A33BC" w:rsidRPr="001016FB" w:rsidRDefault="005A33BC" w:rsidP="005A33BC">
      <w:pPr>
        <w:ind w:left="360"/>
        <w:rPr>
          <w:rFonts w:ascii="Candara" w:hAnsi="Candara" w:cs="Times New Roman"/>
        </w:rPr>
      </w:pPr>
      <w:r w:rsidRPr="001016FB">
        <w:rPr>
          <w:rFonts w:ascii="Candara" w:hAnsi="Candara" w:cs="Times New Roman"/>
        </w:rPr>
        <w:t>Below steps needs to be followed to successfully execute the cloning</w:t>
      </w:r>
      <w:r w:rsidR="00861302" w:rsidRPr="001016FB">
        <w:rPr>
          <w:rFonts w:ascii="Candara" w:hAnsi="Candara" w:cs="Times New Roman"/>
        </w:rPr>
        <w:t xml:space="preserve"> process</w:t>
      </w:r>
      <w:r w:rsidRPr="001016FB">
        <w:rPr>
          <w:rFonts w:ascii="Candara" w:hAnsi="Candara" w:cs="Times New Roman"/>
        </w:rPr>
        <w:t>.</w:t>
      </w:r>
    </w:p>
    <w:p w:rsidR="005A33BC" w:rsidRPr="001016FB" w:rsidRDefault="005A33BC" w:rsidP="00861302">
      <w:pPr>
        <w:pStyle w:val="ListParagraph"/>
        <w:numPr>
          <w:ilvl w:val="0"/>
          <w:numId w:val="20"/>
        </w:numPr>
        <w:rPr>
          <w:rFonts w:ascii="Candara" w:hAnsi="Candara"/>
        </w:rPr>
      </w:pPr>
      <w:r w:rsidRPr="001016FB">
        <w:rPr>
          <w:rFonts w:ascii="Candara" w:hAnsi="Candara"/>
        </w:rPr>
        <w:t>Send communication to all domain admins regarding the clone date (3-4 week notice).</w:t>
      </w:r>
    </w:p>
    <w:p w:rsidR="005A33BC" w:rsidRPr="001016FB" w:rsidRDefault="00686B4E" w:rsidP="00861302">
      <w:pPr>
        <w:pStyle w:val="ListParagraph"/>
        <w:numPr>
          <w:ilvl w:val="0"/>
          <w:numId w:val="20"/>
        </w:numPr>
        <w:rPr>
          <w:rFonts w:ascii="Candara" w:hAnsi="Candara"/>
        </w:rPr>
      </w:pPr>
      <w:r>
        <w:rPr>
          <w:rFonts w:ascii="Candara" w:hAnsi="Candara"/>
        </w:rPr>
        <w:lastRenderedPageBreak/>
        <w:t xml:space="preserve">Get signoff </w:t>
      </w:r>
      <w:r w:rsidR="005A33BC" w:rsidRPr="001016FB">
        <w:rPr>
          <w:rFonts w:ascii="Candara" w:hAnsi="Candara"/>
        </w:rPr>
        <w:t>from all domain admins before raising the clone request.</w:t>
      </w:r>
    </w:p>
    <w:p w:rsidR="005A33BC" w:rsidRPr="001016FB" w:rsidRDefault="005A33BC" w:rsidP="00861302">
      <w:pPr>
        <w:pStyle w:val="ListParagraph"/>
        <w:numPr>
          <w:ilvl w:val="0"/>
          <w:numId w:val="20"/>
        </w:numPr>
        <w:rPr>
          <w:rFonts w:ascii="Candara" w:hAnsi="Candara"/>
        </w:rPr>
      </w:pPr>
      <w:r w:rsidRPr="001016FB">
        <w:rPr>
          <w:rFonts w:ascii="Candara" w:hAnsi="Candara"/>
        </w:rPr>
        <w:t>Raise a clone request</w:t>
      </w:r>
    </w:p>
    <w:p w:rsidR="00861302" w:rsidRPr="001016FB" w:rsidRDefault="00686B4E" w:rsidP="00861302">
      <w:pPr>
        <w:pStyle w:val="ListParagraph"/>
        <w:numPr>
          <w:ilvl w:val="0"/>
          <w:numId w:val="20"/>
        </w:numPr>
        <w:rPr>
          <w:rFonts w:ascii="Candara" w:hAnsi="Candara"/>
        </w:rPr>
      </w:pPr>
      <w:r>
        <w:rPr>
          <w:rFonts w:ascii="Candara" w:hAnsi="Candara"/>
        </w:rPr>
        <w:t>Share</w:t>
      </w:r>
      <w:r w:rsidR="00861302" w:rsidRPr="001016FB">
        <w:rPr>
          <w:rFonts w:ascii="Candara" w:hAnsi="Candara"/>
        </w:rPr>
        <w:t xml:space="preserve"> change request details </w:t>
      </w:r>
      <w:r>
        <w:rPr>
          <w:rFonts w:ascii="Candara" w:hAnsi="Candara"/>
        </w:rPr>
        <w:t>with</w:t>
      </w:r>
      <w:r w:rsidR="00861302" w:rsidRPr="001016FB">
        <w:rPr>
          <w:rFonts w:ascii="Candara" w:hAnsi="Candara"/>
        </w:rPr>
        <w:t xml:space="preserve"> all domain admins</w:t>
      </w:r>
    </w:p>
    <w:p w:rsidR="00861302" w:rsidRDefault="00861302" w:rsidP="00861302">
      <w:pPr>
        <w:pStyle w:val="ListParagraph"/>
        <w:numPr>
          <w:ilvl w:val="0"/>
          <w:numId w:val="20"/>
        </w:numPr>
        <w:rPr>
          <w:rFonts w:ascii="Candara" w:hAnsi="Candara"/>
        </w:rPr>
      </w:pPr>
      <w:r w:rsidRPr="001016FB">
        <w:rPr>
          <w:rFonts w:ascii="Candara" w:hAnsi="Candara"/>
        </w:rPr>
        <w:t>Domain admins to share the clone details with customer</w:t>
      </w:r>
      <w:r w:rsidR="00B47541">
        <w:rPr>
          <w:rFonts w:ascii="Candara" w:hAnsi="Candara"/>
        </w:rPr>
        <w:t xml:space="preserve"> if required</w:t>
      </w:r>
    </w:p>
    <w:p w:rsidR="00D46EDF" w:rsidRPr="001016FB" w:rsidRDefault="00D46EDF" w:rsidP="00861302">
      <w:pPr>
        <w:pStyle w:val="ListParagraph"/>
        <w:numPr>
          <w:ilvl w:val="0"/>
          <w:numId w:val="20"/>
        </w:numPr>
        <w:rPr>
          <w:rFonts w:ascii="Candara" w:hAnsi="Candara"/>
        </w:rPr>
      </w:pPr>
      <w:r>
        <w:rPr>
          <w:rFonts w:ascii="Candara" w:hAnsi="Candara"/>
        </w:rPr>
        <w:t xml:space="preserve">Take </w:t>
      </w:r>
      <w:proofErr w:type="gramStart"/>
      <w:r>
        <w:rPr>
          <w:rFonts w:ascii="Candara" w:hAnsi="Candara"/>
        </w:rPr>
        <w:t>backup</w:t>
      </w:r>
      <w:proofErr w:type="gramEnd"/>
      <w:r>
        <w:rPr>
          <w:rFonts w:ascii="Candara" w:hAnsi="Candara"/>
        </w:rPr>
        <w:t xml:space="preserve"> of all the update sets which are not moved to production.</w:t>
      </w:r>
    </w:p>
    <w:p w:rsidR="00861302" w:rsidRPr="001016FB" w:rsidRDefault="00686B4E" w:rsidP="00861302">
      <w:pPr>
        <w:pStyle w:val="ListParagraph"/>
        <w:numPr>
          <w:ilvl w:val="0"/>
          <w:numId w:val="20"/>
        </w:numPr>
        <w:rPr>
          <w:rFonts w:ascii="Candara" w:hAnsi="Candara"/>
        </w:rPr>
      </w:pPr>
      <w:r>
        <w:rPr>
          <w:rFonts w:ascii="Candara" w:hAnsi="Candara"/>
        </w:rPr>
        <w:t>Cloning happens automatically at the time</w:t>
      </w:r>
      <w:r w:rsidRPr="00686B4E">
        <w:rPr>
          <w:rFonts w:ascii="Candara" w:hAnsi="Candara"/>
        </w:rPr>
        <w:t xml:space="preserve"> </w:t>
      </w:r>
      <w:r>
        <w:rPr>
          <w:rFonts w:ascii="Candara" w:hAnsi="Candara"/>
        </w:rPr>
        <w:t>specified in change request.</w:t>
      </w:r>
    </w:p>
    <w:p w:rsidR="00E63555" w:rsidRDefault="00861302" w:rsidP="00E63555">
      <w:pPr>
        <w:pStyle w:val="ListParagraph"/>
        <w:numPr>
          <w:ilvl w:val="0"/>
          <w:numId w:val="20"/>
        </w:numPr>
        <w:rPr>
          <w:rFonts w:ascii="Candara" w:hAnsi="Candara"/>
        </w:rPr>
      </w:pPr>
      <w:r w:rsidRPr="00D46EDF">
        <w:rPr>
          <w:rFonts w:ascii="Candara" w:hAnsi="Candara"/>
        </w:rPr>
        <w:t xml:space="preserve">Global admin to </w:t>
      </w:r>
      <w:r w:rsidR="00B47541" w:rsidRPr="00D46EDF">
        <w:rPr>
          <w:rFonts w:ascii="Candara" w:hAnsi="Candara"/>
        </w:rPr>
        <w:t>perform</w:t>
      </w:r>
      <w:r w:rsidRPr="00D46EDF">
        <w:rPr>
          <w:rFonts w:ascii="Candara" w:hAnsi="Candara"/>
        </w:rPr>
        <w:t xml:space="preserve"> post cloning activities. Refer below document for post clone </w:t>
      </w:r>
      <w:r w:rsidR="00F91785" w:rsidRPr="00D46EDF">
        <w:rPr>
          <w:rFonts w:ascii="Candara" w:hAnsi="Candara"/>
        </w:rPr>
        <w:t>activities. Document</w:t>
      </w:r>
      <w:r w:rsidR="00E63555" w:rsidRPr="00D46EDF">
        <w:rPr>
          <w:rFonts w:ascii="Candara" w:hAnsi="Candara"/>
        </w:rPr>
        <w:t xml:space="preserve"> link – </w:t>
      </w:r>
      <w:hyperlink w:anchor="_Documents" w:history="1">
        <w:r w:rsidR="00E63555" w:rsidRPr="00D46EDF">
          <w:rPr>
            <w:rStyle w:val="Hyperlink"/>
            <w:rFonts w:ascii="Candara" w:hAnsi="Candara"/>
          </w:rPr>
          <w:t>Post Clone Activities</w:t>
        </w:r>
      </w:hyperlink>
    </w:p>
    <w:p w:rsidR="00D46EDF" w:rsidRPr="00D46EDF" w:rsidRDefault="00D46EDF" w:rsidP="00E63555">
      <w:pPr>
        <w:pStyle w:val="ListParagraph"/>
        <w:numPr>
          <w:ilvl w:val="0"/>
          <w:numId w:val="20"/>
        </w:numPr>
        <w:rPr>
          <w:rFonts w:ascii="Candara" w:hAnsi="Candara"/>
        </w:rPr>
      </w:pPr>
      <w:r>
        <w:rPr>
          <w:rFonts w:ascii="Candara" w:hAnsi="Candara"/>
        </w:rPr>
        <w:t>Deploy all the backed up update sets.</w:t>
      </w:r>
    </w:p>
    <w:p w:rsidR="00C43FCF" w:rsidRDefault="00D8713F" w:rsidP="001B7C0C">
      <w:pPr>
        <w:pStyle w:val="Heading1"/>
        <w:numPr>
          <w:ilvl w:val="0"/>
          <w:numId w:val="16"/>
        </w:numPr>
        <w:spacing w:line="360" w:lineRule="auto"/>
        <w:jc w:val="both"/>
        <w:rPr>
          <w:rFonts w:ascii="Candara" w:eastAsia="Times New Roman" w:hAnsi="Candara" w:cs="Times New Roman"/>
          <w:color w:val="00B0F0"/>
          <w:sz w:val="24"/>
          <w:szCs w:val="22"/>
        </w:rPr>
      </w:pPr>
      <w:bookmarkStart w:id="10" w:name="_Toc483229085"/>
      <w:r w:rsidRPr="009908A3">
        <w:rPr>
          <w:rFonts w:ascii="Candara" w:eastAsia="Times New Roman" w:hAnsi="Candara" w:cs="Times New Roman"/>
          <w:color w:val="00B0F0"/>
          <w:sz w:val="24"/>
          <w:szCs w:val="22"/>
        </w:rPr>
        <w:t>MSP Instance Upgrade</w:t>
      </w:r>
      <w:bookmarkEnd w:id="10"/>
    </w:p>
    <w:p w:rsidR="00E251ED" w:rsidRDefault="00E251ED" w:rsidP="00E251ED">
      <w:pPr>
        <w:ind w:left="360"/>
      </w:pPr>
      <w:r>
        <w:t>Upgrade is very critical process which requires lot of planning and efforts. The first and foremost step in the upgrade process is deciding the version which has least number of defects for the MSP instance. To determine this, global admin will need to upgrade the temporary instance to the lat</w:t>
      </w:r>
      <w:r w:rsidR="00BF0207">
        <w:t>est patch</w:t>
      </w:r>
      <w:r>
        <w:t>. E.g. Fuji Patch 11.</w:t>
      </w:r>
    </w:p>
    <w:p w:rsidR="00E251ED" w:rsidRDefault="00E251ED" w:rsidP="00E251ED">
      <w:pPr>
        <w:ind w:left="360"/>
      </w:pPr>
      <w:r>
        <w:t>We can make use of BU instance as the instance to test our upgrade.</w:t>
      </w:r>
    </w:p>
    <w:p w:rsidR="00E251ED" w:rsidRDefault="00E251ED" w:rsidP="00E251ED">
      <w:pPr>
        <w:ind w:left="360"/>
      </w:pPr>
      <w:r>
        <w:t xml:space="preserve">URL - </w:t>
      </w:r>
      <w:hyperlink r:id="rId14" w:history="1">
        <w:r w:rsidRPr="0068113D">
          <w:rPr>
            <w:rStyle w:val="Hyperlink"/>
          </w:rPr>
          <w:t>https://remoteitmgmtbu.service-now.com</w:t>
        </w:r>
      </w:hyperlink>
    </w:p>
    <w:p w:rsidR="00E251ED" w:rsidRDefault="00E251ED" w:rsidP="00E251ED">
      <w:pPr>
        <w:ind w:left="360"/>
      </w:pPr>
      <w:r>
        <w:t xml:space="preserve">Once the upgrade is done, all domain admins needs to test all the functionalities implemented for their customer. Once we have final list of issues, same needs to be reported to Service Now through HI portal. If the defects are show stopper, we will need to wait for the next patch of </w:t>
      </w:r>
      <w:proofErr w:type="spellStart"/>
      <w:r>
        <w:t>ServiceNow</w:t>
      </w:r>
      <w:proofErr w:type="spellEnd"/>
      <w:r>
        <w:t xml:space="preserve"> where most of the known defects have been resolved.</w:t>
      </w:r>
    </w:p>
    <w:p w:rsidR="00E251ED" w:rsidRDefault="00E251ED" w:rsidP="00E251ED">
      <w:pPr>
        <w:ind w:left="360"/>
      </w:pPr>
      <w:r>
        <w:t xml:space="preserve">Once the instance is upgraded to the stable version, upgrade plan needs to be created with details of the patch to be applied. This plan needs to be shared with all the IGATE project managers. Once it is approved by IGATE project managers, same needs to be shared with customers. Once approved, upgrade request should be raised for </w:t>
      </w:r>
      <w:proofErr w:type="spellStart"/>
      <w:r>
        <w:t>Dev</w:t>
      </w:r>
      <w:proofErr w:type="spellEnd"/>
      <w:r>
        <w:t xml:space="preserve"> instance followed by </w:t>
      </w:r>
      <w:r w:rsidR="007F0654">
        <w:t>Test and Prod.</w:t>
      </w:r>
    </w:p>
    <w:p w:rsidR="007F0654" w:rsidRDefault="007F0654" w:rsidP="00E251ED">
      <w:pPr>
        <w:ind w:left="360"/>
      </w:pPr>
      <w:r>
        <w:t xml:space="preserve">Reference – </w:t>
      </w:r>
      <w:hyperlink w:anchor="_Documents" w:history="1">
        <w:r w:rsidRPr="0018287B">
          <w:rPr>
            <w:rStyle w:val="Hyperlink"/>
          </w:rPr>
          <w:t>Eureka Upgrade Plan</w:t>
        </w:r>
      </w:hyperlink>
    </w:p>
    <w:p w:rsidR="007F0654" w:rsidRDefault="007F0654" w:rsidP="00E251ED">
      <w:pPr>
        <w:ind w:left="360"/>
      </w:pPr>
    </w:p>
    <w:p w:rsidR="00C43FCF" w:rsidRPr="009908A3" w:rsidRDefault="008862BC" w:rsidP="006F3F77">
      <w:pPr>
        <w:pStyle w:val="Heading1"/>
        <w:numPr>
          <w:ilvl w:val="0"/>
          <w:numId w:val="16"/>
        </w:numPr>
        <w:spacing w:line="360" w:lineRule="auto"/>
        <w:jc w:val="both"/>
        <w:rPr>
          <w:rFonts w:ascii="Candara" w:eastAsia="Times New Roman" w:hAnsi="Candara" w:cs="Times New Roman"/>
          <w:color w:val="00B0F0"/>
          <w:sz w:val="24"/>
          <w:szCs w:val="22"/>
        </w:rPr>
      </w:pPr>
      <w:bookmarkStart w:id="11" w:name="_Toc483229086"/>
      <w:r w:rsidRPr="009908A3">
        <w:rPr>
          <w:rFonts w:ascii="Candara" w:eastAsia="Times New Roman" w:hAnsi="Candara" w:cs="Times New Roman"/>
          <w:color w:val="00B0F0"/>
          <w:sz w:val="24"/>
          <w:szCs w:val="22"/>
        </w:rPr>
        <w:t>Domain Details</w:t>
      </w:r>
      <w:bookmarkEnd w:id="11"/>
    </w:p>
    <w:tbl>
      <w:tblPr>
        <w:tblStyle w:val="TableGrid1"/>
        <w:tblW w:w="0" w:type="auto"/>
        <w:jc w:val="center"/>
        <w:tblInd w:w="-1092" w:type="dxa"/>
        <w:tblLayout w:type="fixed"/>
        <w:tblLook w:val="04A0" w:firstRow="1" w:lastRow="0" w:firstColumn="1" w:lastColumn="0" w:noHBand="0" w:noVBand="1"/>
      </w:tblPr>
      <w:tblGrid>
        <w:gridCol w:w="1825"/>
        <w:gridCol w:w="3577"/>
        <w:gridCol w:w="3577"/>
      </w:tblGrid>
      <w:tr w:rsidR="00C142E5" w:rsidRPr="00A36017" w:rsidTr="00C142E5">
        <w:trPr>
          <w:cnfStyle w:val="100000000000" w:firstRow="1" w:lastRow="0" w:firstColumn="0" w:lastColumn="0" w:oddVBand="0" w:evenVBand="0" w:oddHBand="0" w:evenHBand="0" w:firstRowFirstColumn="0" w:firstRowLastColumn="0" w:lastRowFirstColumn="0" w:lastRowLastColumn="0"/>
          <w:trHeight w:val="169"/>
          <w:jc w:val="center"/>
        </w:trPr>
        <w:tc>
          <w:tcPr>
            <w:cnfStyle w:val="001000000100" w:firstRow="0" w:lastRow="0" w:firstColumn="1" w:lastColumn="0" w:oddVBand="0" w:evenVBand="0" w:oddHBand="0" w:evenHBand="0" w:firstRowFirstColumn="1" w:firstRowLastColumn="0" w:lastRowFirstColumn="0" w:lastRowLastColumn="0"/>
            <w:tcW w:w="1825" w:type="dxa"/>
          </w:tcPr>
          <w:p w:rsidR="00C142E5" w:rsidRPr="00A36017" w:rsidRDefault="00C142E5" w:rsidP="00C142E5">
            <w:pPr>
              <w:rPr>
                <w:rFonts w:ascii="Candara" w:hAnsi="Candara"/>
                <w:b w:val="0"/>
                <w:sz w:val="22"/>
                <w:szCs w:val="22"/>
              </w:rPr>
            </w:pPr>
            <w:r>
              <w:rPr>
                <w:rFonts w:ascii="Candara" w:hAnsi="Candara"/>
                <w:b w:val="0"/>
                <w:sz w:val="22"/>
                <w:szCs w:val="22"/>
              </w:rPr>
              <w:t>Customer Name</w:t>
            </w:r>
          </w:p>
        </w:tc>
        <w:tc>
          <w:tcPr>
            <w:tcW w:w="3577" w:type="dxa"/>
          </w:tcPr>
          <w:p w:rsidR="00C142E5" w:rsidRPr="00A36017" w:rsidRDefault="00C142E5" w:rsidP="00C142E5">
            <w:pPr>
              <w:cnfStyle w:val="100000000000" w:firstRow="1" w:lastRow="0" w:firstColumn="0" w:lastColumn="0" w:oddVBand="0" w:evenVBand="0" w:oddHBand="0" w:evenHBand="0" w:firstRowFirstColumn="0" w:firstRowLastColumn="0" w:lastRowFirstColumn="0" w:lastRowLastColumn="0"/>
              <w:rPr>
                <w:rFonts w:ascii="Candara" w:hAnsi="Candara"/>
                <w:b w:val="0"/>
                <w:sz w:val="22"/>
                <w:szCs w:val="22"/>
              </w:rPr>
            </w:pPr>
            <w:r>
              <w:rPr>
                <w:rFonts w:ascii="Candara" w:hAnsi="Candara"/>
                <w:b w:val="0"/>
                <w:sz w:val="22"/>
                <w:szCs w:val="22"/>
              </w:rPr>
              <w:t>Domain admin</w:t>
            </w:r>
          </w:p>
        </w:tc>
        <w:tc>
          <w:tcPr>
            <w:tcW w:w="3577" w:type="dxa"/>
          </w:tcPr>
          <w:p w:rsidR="00C142E5" w:rsidRPr="00A36017" w:rsidRDefault="00C142E5" w:rsidP="00C142E5">
            <w:pPr>
              <w:cnfStyle w:val="100000000000" w:firstRow="1" w:lastRow="0" w:firstColumn="0" w:lastColumn="0" w:oddVBand="0" w:evenVBand="0" w:oddHBand="0" w:evenHBand="0" w:firstRowFirstColumn="0" w:firstRowLastColumn="0" w:lastRowFirstColumn="0" w:lastRowLastColumn="0"/>
              <w:rPr>
                <w:rFonts w:ascii="Candara" w:hAnsi="Candara"/>
                <w:b w:val="0"/>
              </w:rPr>
            </w:pPr>
            <w:r w:rsidRPr="00C142E5">
              <w:rPr>
                <w:rFonts w:ascii="Candara" w:hAnsi="Candara"/>
                <w:b w:val="0"/>
                <w:sz w:val="22"/>
                <w:szCs w:val="22"/>
              </w:rPr>
              <w:t>Project Manager</w:t>
            </w:r>
          </w:p>
        </w:tc>
      </w:tr>
      <w:tr w:rsidR="00C142E5" w:rsidRPr="00A36017" w:rsidTr="0063678C">
        <w:trPr>
          <w:cnfStyle w:val="000000100000" w:firstRow="0" w:lastRow="0" w:firstColumn="0" w:lastColumn="0" w:oddVBand="0" w:evenVBand="0" w:oddHBand="1" w:evenHBand="0" w:firstRowFirstColumn="0" w:firstRowLastColumn="0" w:lastRowFirstColumn="0" w:lastRowLastColumn="0"/>
          <w:trHeight w:val="638"/>
          <w:jc w:val="center"/>
        </w:trPr>
        <w:tc>
          <w:tcPr>
            <w:cnfStyle w:val="001000000000" w:firstRow="0" w:lastRow="0" w:firstColumn="1" w:lastColumn="0" w:oddVBand="0" w:evenVBand="0" w:oddHBand="0" w:evenHBand="0" w:firstRowFirstColumn="0" w:firstRowLastColumn="0" w:lastRowFirstColumn="0" w:lastRowLastColumn="0"/>
            <w:tcW w:w="1825" w:type="dxa"/>
          </w:tcPr>
          <w:p w:rsidR="00C142E5" w:rsidRPr="00C142E5" w:rsidRDefault="00C142E5" w:rsidP="00C142E5">
            <w:pPr>
              <w:jc w:val="left"/>
              <w:rPr>
                <w:sz w:val="22"/>
                <w:szCs w:val="22"/>
              </w:rPr>
            </w:pPr>
            <w:r w:rsidRPr="00C142E5">
              <w:rPr>
                <w:sz w:val="22"/>
                <w:szCs w:val="22"/>
              </w:rPr>
              <w:t>CMC</w:t>
            </w:r>
          </w:p>
        </w:tc>
        <w:tc>
          <w:tcPr>
            <w:tcW w:w="3577" w:type="dxa"/>
          </w:tcPr>
          <w:p w:rsidR="00C142E5" w:rsidRPr="00C142E5" w:rsidRDefault="00C142E5" w:rsidP="00C142E5">
            <w:pPr>
              <w:jc w:val="left"/>
              <w:cnfStyle w:val="000000100000" w:firstRow="0" w:lastRow="0" w:firstColumn="0" w:lastColumn="0" w:oddVBand="0" w:evenVBand="0" w:oddHBand="1" w:evenHBand="0" w:firstRowFirstColumn="0" w:firstRowLastColumn="0" w:lastRowFirstColumn="0" w:lastRowLastColumn="0"/>
              <w:rPr>
                <w:sz w:val="22"/>
                <w:szCs w:val="22"/>
              </w:rPr>
            </w:pPr>
            <w:r w:rsidRPr="00C142E5">
              <w:rPr>
                <w:sz w:val="22"/>
                <w:szCs w:val="22"/>
              </w:rPr>
              <w:t>Dheeraj Dadlani</w:t>
            </w:r>
            <w:r>
              <w:rPr>
                <w:sz w:val="22"/>
                <w:szCs w:val="22"/>
              </w:rPr>
              <w:t xml:space="preserve"> (</w:t>
            </w:r>
            <w:r w:rsidRPr="00C142E5">
              <w:rPr>
                <w:sz w:val="22"/>
                <w:szCs w:val="22"/>
              </w:rPr>
              <w:t>998/771-2776</w:t>
            </w:r>
          </w:p>
        </w:tc>
        <w:tc>
          <w:tcPr>
            <w:tcW w:w="3577" w:type="dxa"/>
          </w:tcPr>
          <w:p w:rsidR="00E72B0B" w:rsidRPr="00E72B0B" w:rsidRDefault="00E72B0B" w:rsidP="00E72B0B">
            <w:pPr>
              <w:jc w:val="left"/>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E72B0B">
              <w:rPr>
                <w:sz w:val="22"/>
                <w:szCs w:val="22"/>
              </w:rPr>
              <w:t>Dhaval</w:t>
            </w:r>
            <w:proofErr w:type="spellEnd"/>
            <w:r w:rsidRPr="00E72B0B">
              <w:rPr>
                <w:sz w:val="22"/>
                <w:szCs w:val="22"/>
              </w:rPr>
              <w:t xml:space="preserve"> Trivedi</w:t>
            </w:r>
          </w:p>
          <w:p w:rsidR="00C142E5" w:rsidRPr="00E72B0B" w:rsidRDefault="00C142E5" w:rsidP="00C142E5">
            <w:pPr>
              <w:jc w:val="left"/>
              <w:cnfStyle w:val="000000100000" w:firstRow="0" w:lastRow="0" w:firstColumn="0" w:lastColumn="0" w:oddVBand="0" w:evenVBand="0" w:oddHBand="1" w:evenHBand="0" w:firstRowFirstColumn="0" w:firstRowLastColumn="0" w:lastRowFirstColumn="0" w:lastRowLastColumn="0"/>
              <w:rPr>
                <w:sz w:val="22"/>
                <w:szCs w:val="22"/>
              </w:rPr>
            </w:pPr>
          </w:p>
        </w:tc>
      </w:tr>
      <w:tr w:rsidR="00C142E5" w:rsidRPr="00A36017" w:rsidTr="00C142E5">
        <w:trPr>
          <w:cnfStyle w:val="000000010000" w:firstRow="0" w:lastRow="0" w:firstColumn="0" w:lastColumn="0" w:oddVBand="0" w:evenVBand="0" w:oddHBand="0" w:evenHBand="1" w:firstRowFirstColumn="0" w:firstRowLastColumn="0" w:lastRowFirstColumn="0" w:lastRowLastColumn="0"/>
          <w:trHeight w:val="307"/>
          <w:jc w:val="center"/>
        </w:trPr>
        <w:tc>
          <w:tcPr>
            <w:cnfStyle w:val="001000000000" w:firstRow="0" w:lastRow="0" w:firstColumn="1" w:lastColumn="0" w:oddVBand="0" w:evenVBand="0" w:oddHBand="0" w:evenHBand="0" w:firstRowFirstColumn="0" w:firstRowLastColumn="0" w:lastRowFirstColumn="0" w:lastRowLastColumn="0"/>
            <w:tcW w:w="1825" w:type="dxa"/>
          </w:tcPr>
          <w:p w:rsidR="00C142E5" w:rsidRPr="00C142E5" w:rsidRDefault="00C142E5" w:rsidP="00C142E5">
            <w:pPr>
              <w:jc w:val="left"/>
              <w:rPr>
                <w:sz w:val="22"/>
                <w:szCs w:val="22"/>
              </w:rPr>
            </w:pPr>
            <w:r w:rsidRPr="00C142E5">
              <w:rPr>
                <w:sz w:val="22"/>
                <w:szCs w:val="22"/>
              </w:rPr>
              <w:t>Mosaic</w:t>
            </w:r>
          </w:p>
        </w:tc>
        <w:tc>
          <w:tcPr>
            <w:tcW w:w="3577" w:type="dxa"/>
          </w:tcPr>
          <w:p w:rsidR="00C142E5" w:rsidRPr="00C142E5" w:rsidRDefault="00164BB6" w:rsidP="008862BC">
            <w:pPr>
              <w:jc w:val="left"/>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Saumya Naik </w:t>
            </w:r>
            <w:r>
              <w:rPr>
                <w:sz w:val="22"/>
                <w:szCs w:val="22"/>
              </w:rPr>
              <w:lastRenderedPageBreak/>
              <w:t>(+917506287443)/</w:t>
            </w:r>
            <w:r w:rsidR="00C142E5" w:rsidRPr="00C142E5">
              <w:rPr>
                <w:sz w:val="22"/>
                <w:szCs w:val="22"/>
              </w:rPr>
              <w:t xml:space="preserve">Prashant </w:t>
            </w:r>
            <w:proofErr w:type="spellStart"/>
            <w:r w:rsidR="00C142E5" w:rsidRPr="00C142E5">
              <w:rPr>
                <w:sz w:val="22"/>
                <w:szCs w:val="22"/>
              </w:rPr>
              <w:t>Dharne</w:t>
            </w:r>
            <w:proofErr w:type="spellEnd"/>
            <w:r w:rsidR="00C142E5">
              <w:rPr>
                <w:sz w:val="22"/>
                <w:szCs w:val="22"/>
              </w:rPr>
              <w:t xml:space="preserve"> (</w:t>
            </w:r>
            <w:r w:rsidR="008862BC">
              <w:rPr>
                <w:sz w:val="22"/>
                <w:szCs w:val="22"/>
              </w:rPr>
              <w:t>1-</w:t>
            </w:r>
            <w:r w:rsidR="00C142E5" w:rsidRPr="00C142E5">
              <w:rPr>
                <w:sz w:val="22"/>
                <w:szCs w:val="22"/>
              </w:rPr>
              <w:t>850/206-6099</w:t>
            </w:r>
            <w:r w:rsidR="00C142E5">
              <w:rPr>
                <w:sz w:val="22"/>
                <w:szCs w:val="22"/>
              </w:rPr>
              <w:t>)</w:t>
            </w:r>
          </w:p>
        </w:tc>
        <w:tc>
          <w:tcPr>
            <w:tcW w:w="3577" w:type="dxa"/>
          </w:tcPr>
          <w:p w:rsidR="00E72B0B" w:rsidRPr="00E72B0B" w:rsidRDefault="00E72B0B" w:rsidP="00E72B0B">
            <w:pPr>
              <w:jc w:val="left"/>
              <w:cnfStyle w:val="000000010000" w:firstRow="0" w:lastRow="0" w:firstColumn="0" w:lastColumn="0" w:oddVBand="0" w:evenVBand="0" w:oddHBand="0" w:evenHBand="1" w:firstRowFirstColumn="0" w:firstRowLastColumn="0" w:lastRowFirstColumn="0" w:lastRowLastColumn="0"/>
              <w:rPr>
                <w:sz w:val="22"/>
                <w:szCs w:val="22"/>
              </w:rPr>
            </w:pPr>
            <w:proofErr w:type="spellStart"/>
            <w:r w:rsidRPr="00E72B0B">
              <w:rPr>
                <w:sz w:val="22"/>
                <w:szCs w:val="22"/>
              </w:rPr>
              <w:lastRenderedPageBreak/>
              <w:t>Dhaval</w:t>
            </w:r>
            <w:proofErr w:type="spellEnd"/>
            <w:r w:rsidRPr="00E72B0B">
              <w:rPr>
                <w:sz w:val="22"/>
                <w:szCs w:val="22"/>
              </w:rPr>
              <w:t xml:space="preserve"> Trivedi</w:t>
            </w:r>
          </w:p>
          <w:p w:rsidR="00C142E5" w:rsidRPr="00E72B0B" w:rsidRDefault="00C142E5" w:rsidP="00C142E5">
            <w:pPr>
              <w:jc w:val="left"/>
              <w:cnfStyle w:val="000000010000" w:firstRow="0" w:lastRow="0" w:firstColumn="0" w:lastColumn="0" w:oddVBand="0" w:evenVBand="0" w:oddHBand="0" w:evenHBand="1" w:firstRowFirstColumn="0" w:firstRowLastColumn="0" w:lastRowFirstColumn="0" w:lastRowLastColumn="0"/>
              <w:rPr>
                <w:sz w:val="22"/>
                <w:szCs w:val="22"/>
              </w:rPr>
            </w:pPr>
          </w:p>
        </w:tc>
      </w:tr>
      <w:tr w:rsidR="00C142E5" w:rsidRPr="00A36017" w:rsidTr="00C142E5">
        <w:trPr>
          <w:cnfStyle w:val="000000100000" w:firstRow="0" w:lastRow="0" w:firstColumn="0" w:lastColumn="0" w:oddVBand="0" w:evenVBand="0" w:oddHBand="1" w:evenHBand="0" w:firstRowFirstColumn="0" w:firstRowLastColumn="0" w:lastRowFirstColumn="0" w:lastRowLastColumn="0"/>
          <w:trHeight w:val="307"/>
          <w:jc w:val="center"/>
        </w:trPr>
        <w:tc>
          <w:tcPr>
            <w:cnfStyle w:val="001000000000" w:firstRow="0" w:lastRow="0" w:firstColumn="1" w:lastColumn="0" w:oddVBand="0" w:evenVBand="0" w:oddHBand="0" w:evenHBand="0" w:firstRowFirstColumn="0" w:firstRowLastColumn="0" w:lastRowFirstColumn="0" w:lastRowLastColumn="0"/>
            <w:tcW w:w="1825" w:type="dxa"/>
          </w:tcPr>
          <w:p w:rsidR="00C142E5" w:rsidRPr="00C142E5" w:rsidRDefault="00C142E5" w:rsidP="00C142E5">
            <w:pPr>
              <w:jc w:val="left"/>
              <w:rPr>
                <w:sz w:val="22"/>
                <w:szCs w:val="22"/>
              </w:rPr>
            </w:pPr>
            <w:proofErr w:type="spellStart"/>
            <w:r w:rsidRPr="00C142E5">
              <w:rPr>
                <w:sz w:val="22"/>
                <w:szCs w:val="22"/>
              </w:rPr>
              <w:lastRenderedPageBreak/>
              <w:t>Colehaan</w:t>
            </w:r>
            <w:proofErr w:type="spellEnd"/>
          </w:p>
        </w:tc>
        <w:tc>
          <w:tcPr>
            <w:tcW w:w="3577" w:type="dxa"/>
          </w:tcPr>
          <w:p w:rsidR="00C142E5" w:rsidRPr="00C142E5" w:rsidRDefault="00164BB6" w:rsidP="00C142E5">
            <w:pPr>
              <w:jc w:val="left"/>
              <w:cnfStyle w:val="000000100000" w:firstRow="0" w:lastRow="0" w:firstColumn="0" w:lastColumn="0" w:oddVBand="0" w:evenVBand="0" w:oddHBand="1" w:evenHBand="0" w:firstRowFirstColumn="0" w:firstRowLastColumn="0" w:lastRowFirstColumn="0" w:lastRowLastColumn="0"/>
              <w:rPr>
                <w:sz w:val="22"/>
                <w:szCs w:val="22"/>
              </w:rPr>
            </w:pPr>
            <w:proofErr w:type="spellStart"/>
            <w:r>
              <w:rPr>
                <w:sz w:val="22"/>
                <w:szCs w:val="22"/>
              </w:rPr>
              <w:t>Raheem</w:t>
            </w:r>
            <w:proofErr w:type="spellEnd"/>
            <w:r>
              <w:rPr>
                <w:sz w:val="22"/>
                <w:szCs w:val="22"/>
              </w:rPr>
              <w:t xml:space="preserve"> </w:t>
            </w:r>
            <w:proofErr w:type="spellStart"/>
            <w:r>
              <w:rPr>
                <w:sz w:val="22"/>
                <w:szCs w:val="22"/>
              </w:rPr>
              <w:t>Shaikh</w:t>
            </w:r>
            <w:proofErr w:type="spellEnd"/>
            <w:r>
              <w:rPr>
                <w:sz w:val="22"/>
                <w:szCs w:val="22"/>
              </w:rPr>
              <w:t>(</w:t>
            </w:r>
            <w:r w:rsidRPr="00164BB6">
              <w:rPr>
                <w:sz w:val="22"/>
                <w:szCs w:val="22"/>
              </w:rPr>
              <w:t>+919886457679</w:t>
            </w:r>
            <w:r>
              <w:rPr>
                <w:sz w:val="22"/>
                <w:szCs w:val="22"/>
              </w:rPr>
              <w:t>)</w:t>
            </w:r>
          </w:p>
        </w:tc>
        <w:tc>
          <w:tcPr>
            <w:tcW w:w="3577" w:type="dxa"/>
          </w:tcPr>
          <w:p w:rsidR="00E72B0B" w:rsidRPr="00E72B0B" w:rsidRDefault="00E72B0B" w:rsidP="00E72B0B">
            <w:pPr>
              <w:jc w:val="left"/>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E72B0B">
              <w:rPr>
                <w:sz w:val="22"/>
                <w:szCs w:val="22"/>
              </w:rPr>
              <w:t>Sujith</w:t>
            </w:r>
            <w:proofErr w:type="spellEnd"/>
            <w:r w:rsidRPr="00E72B0B">
              <w:rPr>
                <w:sz w:val="22"/>
                <w:szCs w:val="22"/>
              </w:rPr>
              <w:t xml:space="preserve"> S Nair</w:t>
            </w:r>
          </w:p>
          <w:p w:rsidR="00C142E5" w:rsidRPr="00E72B0B" w:rsidRDefault="00C142E5" w:rsidP="00C142E5">
            <w:pPr>
              <w:jc w:val="left"/>
              <w:cnfStyle w:val="000000100000" w:firstRow="0" w:lastRow="0" w:firstColumn="0" w:lastColumn="0" w:oddVBand="0" w:evenVBand="0" w:oddHBand="1" w:evenHBand="0" w:firstRowFirstColumn="0" w:firstRowLastColumn="0" w:lastRowFirstColumn="0" w:lastRowLastColumn="0"/>
              <w:rPr>
                <w:sz w:val="22"/>
                <w:szCs w:val="22"/>
              </w:rPr>
            </w:pPr>
          </w:p>
        </w:tc>
      </w:tr>
      <w:tr w:rsidR="00C142E5" w:rsidRPr="00A36017" w:rsidTr="00C142E5">
        <w:trPr>
          <w:cnfStyle w:val="000000010000" w:firstRow="0" w:lastRow="0" w:firstColumn="0" w:lastColumn="0" w:oddVBand="0" w:evenVBand="0" w:oddHBand="0" w:evenHBand="1" w:firstRowFirstColumn="0" w:firstRowLastColumn="0" w:lastRowFirstColumn="0" w:lastRowLastColumn="0"/>
          <w:trHeight w:val="307"/>
          <w:jc w:val="center"/>
        </w:trPr>
        <w:tc>
          <w:tcPr>
            <w:cnfStyle w:val="001000000000" w:firstRow="0" w:lastRow="0" w:firstColumn="1" w:lastColumn="0" w:oddVBand="0" w:evenVBand="0" w:oddHBand="0" w:evenHBand="0" w:firstRowFirstColumn="0" w:firstRowLastColumn="0" w:lastRowFirstColumn="0" w:lastRowLastColumn="0"/>
            <w:tcW w:w="1825" w:type="dxa"/>
          </w:tcPr>
          <w:p w:rsidR="00C142E5" w:rsidRPr="00C142E5" w:rsidRDefault="00C142E5" w:rsidP="00C142E5">
            <w:pPr>
              <w:jc w:val="left"/>
              <w:rPr>
                <w:sz w:val="22"/>
                <w:szCs w:val="22"/>
              </w:rPr>
            </w:pPr>
            <w:r w:rsidRPr="00C142E5">
              <w:rPr>
                <w:sz w:val="22"/>
                <w:szCs w:val="22"/>
              </w:rPr>
              <w:t>McDonalds</w:t>
            </w:r>
          </w:p>
        </w:tc>
        <w:tc>
          <w:tcPr>
            <w:tcW w:w="3577" w:type="dxa"/>
          </w:tcPr>
          <w:p w:rsidR="00C142E5" w:rsidRPr="00C142E5" w:rsidRDefault="00C142E5" w:rsidP="00C142E5">
            <w:pPr>
              <w:jc w:val="left"/>
              <w:cnfStyle w:val="000000010000" w:firstRow="0" w:lastRow="0" w:firstColumn="0" w:lastColumn="0" w:oddVBand="0" w:evenVBand="0" w:oddHBand="0" w:evenHBand="1" w:firstRowFirstColumn="0" w:firstRowLastColumn="0" w:lastRowFirstColumn="0" w:lastRowLastColumn="0"/>
              <w:rPr>
                <w:sz w:val="22"/>
                <w:szCs w:val="22"/>
              </w:rPr>
            </w:pPr>
            <w:r w:rsidRPr="00C142E5">
              <w:rPr>
                <w:sz w:val="22"/>
                <w:szCs w:val="22"/>
              </w:rPr>
              <w:t xml:space="preserve">Mrudula V Manjrekar </w:t>
            </w:r>
            <w:r w:rsidR="008862BC">
              <w:rPr>
                <w:sz w:val="22"/>
                <w:szCs w:val="22"/>
              </w:rPr>
              <w:t>(</w:t>
            </w:r>
            <w:r w:rsidR="008862BC" w:rsidRPr="008862BC">
              <w:rPr>
                <w:sz w:val="22"/>
                <w:szCs w:val="22"/>
              </w:rPr>
              <w:t>808/797-2847</w:t>
            </w:r>
            <w:r w:rsidR="008862BC">
              <w:rPr>
                <w:sz w:val="22"/>
                <w:szCs w:val="22"/>
              </w:rPr>
              <w:t>)</w:t>
            </w:r>
          </w:p>
        </w:tc>
        <w:tc>
          <w:tcPr>
            <w:tcW w:w="3577" w:type="dxa"/>
          </w:tcPr>
          <w:p w:rsidR="00E72B0B" w:rsidRPr="00E72B0B" w:rsidRDefault="00E72B0B" w:rsidP="00E72B0B">
            <w:pPr>
              <w:jc w:val="left"/>
              <w:cnfStyle w:val="000000010000" w:firstRow="0" w:lastRow="0" w:firstColumn="0" w:lastColumn="0" w:oddVBand="0" w:evenVBand="0" w:oddHBand="0" w:evenHBand="1" w:firstRowFirstColumn="0" w:firstRowLastColumn="0" w:lastRowFirstColumn="0" w:lastRowLastColumn="0"/>
              <w:rPr>
                <w:sz w:val="22"/>
                <w:szCs w:val="22"/>
              </w:rPr>
            </w:pPr>
            <w:r w:rsidRPr="00E72B0B">
              <w:rPr>
                <w:sz w:val="22"/>
                <w:szCs w:val="22"/>
              </w:rPr>
              <w:t xml:space="preserve">Pascale </w:t>
            </w:r>
            <w:proofErr w:type="spellStart"/>
            <w:r w:rsidRPr="00E72B0B">
              <w:rPr>
                <w:sz w:val="22"/>
                <w:szCs w:val="22"/>
              </w:rPr>
              <w:t>Bohrer</w:t>
            </w:r>
            <w:proofErr w:type="spellEnd"/>
            <w:r w:rsidRPr="00E72B0B">
              <w:rPr>
                <w:sz w:val="22"/>
                <w:szCs w:val="22"/>
              </w:rPr>
              <w:t xml:space="preserve">  </w:t>
            </w:r>
          </w:p>
        </w:tc>
      </w:tr>
      <w:tr w:rsidR="00C142E5" w:rsidRPr="00A36017" w:rsidTr="0063678C">
        <w:trPr>
          <w:cnfStyle w:val="000000100000" w:firstRow="0" w:lastRow="0" w:firstColumn="0" w:lastColumn="0" w:oddVBand="0" w:evenVBand="0" w:oddHBand="1" w:evenHBand="0" w:firstRowFirstColumn="0" w:firstRowLastColumn="0" w:lastRowFirstColumn="0" w:lastRowLastColumn="0"/>
          <w:trHeight w:val="800"/>
          <w:jc w:val="center"/>
        </w:trPr>
        <w:tc>
          <w:tcPr>
            <w:cnfStyle w:val="001000000000" w:firstRow="0" w:lastRow="0" w:firstColumn="1" w:lastColumn="0" w:oddVBand="0" w:evenVBand="0" w:oddHBand="0" w:evenHBand="0" w:firstRowFirstColumn="0" w:firstRowLastColumn="0" w:lastRowFirstColumn="0" w:lastRowLastColumn="0"/>
            <w:tcW w:w="1825" w:type="dxa"/>
          </w:tcPr>
          <w:p w:rsidR="00C142E5" w:rsidRPr="00C142E5" w:rsidRDefault="00C142E5" w:rsidP="00C142E5">
            <w:pPr>
              <w:jc w:val="left"/>
              <w:rPr>
                <w:sz w:val="22"/>
                <w:szCs w:val="22"/>
              </w:rPr>
            </w:pPr>
            <w:r w:rsidRPr="00C142E5">
              <w:rPr>
                <w:sz w:val="22"/>
                <w:szCs w:val="22"/>
              </w:rPr>
              <w:t>Black &amp; Veatch</w:t>
            </w:r>
          </w:p>
        </w:tc>
        <w:tc>
          <w:tcPr>
            <w:tcW w:w="3577" w:type="dxa"/>
          </w:tcPr>
          <w:p w:rsidR="00C142E5" w:rsidRPr="00C142E5" w:rsidRDefault="00164BB6" w:rsidP="0063678C">
            <w:pPr>
              <w:jc w:val="lef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Jaya Sengar (+919967977929)</w:t>
            </w:r>
          </w:p>
        </w:tc>
        <w:tc>
          <w:tcPr>
            <w:tcW w:w="3577" w:type="dxa"/>
          </w:tcPr>
          <w:p w:rsidR="00E72B0B" w:rsidRPr="00E72B0B" w:rsidRDefault="00E72B0B" w:rsidP="00E72B0B">
            <w:pPr>
              <w:jc w:val="left"/>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E72B0B">
              <w:rPr>
                <w:sz w:val="22"/>
                <w:szCs w:val="22"/>
              </w:rPr>
              <w:t>Sujith</w:t>
            </w:r>
            <w:proofErr w:type="spellEnd"/>
            <w:r w:rsidRPr="00E72B0B">
              <w:rPr>
                <w:sz w:val="22"/>
                <w:szCs w:val="22"/>
              </w:rPr>
              <w:t xml:space="preserve"> S Nair</w:t>
            </w:r>
          </w:p>
          <w:p w:rsidR="00C142E5" w:rsidRPr="00E72B0B" w:rsidRDefault="00C142E5" w:rsidP="00C142E5">
            <w:pPr>
              <w:jc w:val="left"/>
              <w:cnfStyle w:val="000000100000" w:firstRow="0" w:lastRow="0" w:firstColumn="0" w:lastColumn="0" w:oddVBand="0" w:evenVBand="0" w:oddHBand="1" w:evenHBand="0" w:firstRowFirstColumn="0" w:firstRowLastColumn="0" w:lastRowFirstColumn="0" w:lastRowLastColumn="0"/>
              <w:rPr>
                <w:sz w:val="22"/>
                <w:szCs w:val="22"/>
              </w:rPr>
            </w:pPr>
          </w:p>
        </w:tc>
      </w:tr>
      <w:tr w:rsidR="00C142E5" w:rsidRPr="00A36017" w:rsidTr="00C142E5">
        <w:trPr>
          <w:cnfStyle w:val="000000010000" w:firstRow="0" w:lastRow="0" w:firstColumn="0" w:lastColumn="0" w:oddVBand="0" w:evenVBand="0" w:oddHBand="0" w:evenHBand="1" w:firstRowFirstColumn="0" w:firstRowLastColumn="0" w:lastRowFirstColumn="0" w:lastRowLastColumn="0"/>
          <w:trHeight w:val="307"/>
          <w:jc w:val="center"/>
        </w:trPr>
        <w:tc>
          <w:tcPr>
            <w:cnfStyle w:val="001000000000" w:firstRow="0" w:lastRow="0" w:firstColumn="1" w:lastColumn="0" w:oddVBand="0" w:evenVBand="0" w:oddHBand="0" w:evenHBand="0" w:firstRowFirstColumn="0" w:firstRowLastColumn="0" w:lastRowFirstColumn="0" w:lastRowLastColumn="0"/>
            <w:tcW w:w="1825" w:type="dxa"/>
          </w:tcPr>
          <w:p w:rsidR="00C142E5" w:rsidRPr="00C142E5" w:rsidRDefault="00C142E5" w:rsidP="00C142E5">
            <w:pPr>
              <w:jc w:val="left"/>
              <w:rPr>
                <w:sz w:val="22"/>
                <w:szCs w:val="22"/>
              </w:rPr>
            </w:pPr>
            <w:r w:rsidRPr="00C142E5">
              <w:rPr>
                <w:sz w:val="22"/>
                <w:szCs w:val="22"/>
              </w:rPr>
              <w:t>Orange</w:t>
            </w:r>
          </w:p>
        </w:tc>
        <w:tc>
          <w:tcPr>
            <w:tcW w:w="3577" w:type="dxa"/>
          </w:tcPr>
          <w:p w:rsidR="00C142E5" w:rsidRPr="00C142E5" w:rsidRDefault="0063678C" w:rsidP="0063678C">
            <w:pPr>
              <w:jc w:val="left"/>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Sindhura Gandla(</w:t>
            </w:r>
            <w:r w:rsidRPr="0063678C">
              <w:rPr>
                <w:sz w:val="22"/>
                <w:szCs w:val="22"/>
              </w:rPr>
              <w:t>+8291214246</w:t>
            </w:r>
            <w:r>
              <w:rPr>
                <w:sz w:val="22"/>
                <w:szCs w:val="22"/>
              </w:rPr>
              <w:t>)</w:t>
            </w:r>
          </w:p>
        </w:tc>
        <w:tc>
          <w:tcPr>
            <w:tcW w:w="3577" w:type="dxa"/>
          </w:tcPr>
          <w:p w:rsidR="00C142E5" w:rsidRPr="00E72B0B" w:rsidRDefault="005D7F06" w:rsidP="00C142E5">
            <w:pPr>
              <w:jc w:val="left"/>
              <w:cnfStyle w:val="000000010000" w:firstRow="0" w:lastRow="0" w:firstColumn="0" w:lastColumn="0" w:oddVBand="0" w:evenVBand="0" w:oddHBand="0" w:evenHBand="1" w:firstRowFirstColumn="0" w:firstRowLastColumn="0" w:lastRowFirstColumn="0" w:lastRowLastColumn="0"/>
              <w:rPr>
                <w:sz w:val="22"/>
                <w:szCs w:val="22"/>
              </w:rPr>
            </w:pPr>
            <w:proofErr w:type="spellStart"/>
            <w:r w:rsidRPr="005D7F06">
              <w:rPr>
                <w:sz w:val="22"/>
                <w:szCs w:val="22"/>
              </w:rPr>
              <w:t>Sona</w:t>
            </w:r>
            <w:proofErr w:type="spellEnd"/>
            <w:r w:rsidRPr="005D7F06">
              <w:rPr>
                <w:sz w:val="22"/>
                <w:szCs w:val="22"/>
              </w:rPr>
              <w:t xml:space="preserve"> </w:t>
            </w:r>
            <w:proofErr w:type="spellStart"/>
            <w:r w:rsidRPr="005D7F06">
              <w:rPr>
                <w:sz w:val="22"/>
                <w:szCs w:val="22"/>
              </w:rPr>
              <w:t>Bhavani</w:t>
            </w:r>
            <w:proofErr w:type="spellEnd"/>
          </w:p>
        </w:tc>
      </w:tr>
      <w:tr w:rsidR="00C142E5" w:rsidRPr="00A36017" w:rsidTr="00C142E5">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1825" w:type="dxa"/>
          </w:tcPr>
          <w:p w:rsidR="00C142E5" w:rsidRPr="00C142E5" w:rsidRDefault="00C142E5" w:rsidP="00C142E5">
            <w:pPr>
              <w:jc w:val="left"/>
              <w:rPr>
                <w:sz w:val="22"/>
                <w:szCs w:val="22"/>
              </w:rPr>
            </w:pPr>
            <w:r w:rsidRPr="00C142E5">
              <w:rPr>
                <w:sz w:val="22"/>
                <w:szCs w:val="22"/>
              </w:rPr>
              <w:t>AJG</w:t>
            </w:r>
          </w:p>
        </w:tc>
        <w:tc>
          <w:tcPr>
            <w:tcW w:w="3577" w:type="dxa"/>
          </w:tcPr>
          <w:p w:rsidR="00C142E5" w:rsidRPr="00C142E5" w:rsidRDefault="0063678C" w:rsidP="00C142E5">
            <w:pPr>
              <w:jc w:val="lef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Onkar Surve(</w:t>
            </w:r>
            <w:r w:rsidRPr="0063678C">
              <w:rPr>
                <w:sz w:val="22"/>
                <w:szCs w:val="22"/>
              </w:rPr>
              <w:t>9833521822</w:t>
            </w:r>
            <w:r>
              <w:rPr>
                <w:sz w:val="22"/>
                <w:szCs w:val="22"/>
              </w:rPr>
              <w:t>)</w:t>
            </w:r>
          </w:p>
        </w:tc>
        <w:tc>
          <w:tcPr>
            <w:tcW w:w="3577" w:type="dxa"/>
          </w:tcPr>
          <w:p w:rsidR="00C142E5" w:rsidRPr="00E72B0B" w:rsidRDefault="005D7F06" w:rsidP="005D7F06">
            <w:pPr>
              <w:jc w:val="lef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Ajay </w:t>
            </w:r>
            <w:proofErr w:type="spellStart"/>
            <w:r>
              <w:rPr>
                <w:sz w:val="22"/>
                <w:szCs w:val="22"/>
              </w:rPr>
              <w:t>Bhargav</w:t>
            </w:r>
            <w:proofErr w:type="spellEnd"/>
          </w:p>
        </w:tc>
      </w:tr>
      <w:tr w:rsidR="0063678C" w:rsidRPr="0063678C" w:rsidTr="00C142E5">
        <w:trPr>
          <w:cnfStyle w:val="000000010000" w:firstRow="0" w:lastRow="0" w:firstColumn="0" w:lastColumn="0" w:oddVBand="0" w:evenVBand="0" w:oddHBand="0" w:evenHBand="1"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1825" w:type="dxa"/>
          </w:tcPr>
          <w:p w:rsidR="0063678C" w:rsidRPr="0063678C" w:rsidRDefault="0063678C" w:rsidP="0063678C">
            <w:pPr>
              <w:jc w:val="left"/>
              <w:rPr>
                <w:sz w:val="22"/>
                <w:szCs w:val="22"/>
              </w:rPr>
            </w:pPr>
            <w:r w:rsidRPr="0063678C">
              <w:rPr>
                <w:sz w:val="22"/>
                <w:szCs w:val="22"/>
              </w:rPr>
              <w:t>Sears</w:t>
            </w:r>
          </w:p>
        </w:tc>
        <w:tc>
          <w:tcPr>
            <w:tcW w:w="3577" w:type="dxa"/>
          </w:tcPr>
          <w:p w:rsidR="0063678C" w:rsidRPr="0063678C" w:rsidRDefault="0063678C" w:rsidP="0063678C">
            <w:pPr>
              <w:jc w:val="left"/>
              <w:cnfStyle w:val="000000010000" w:firstRow="0" w:lastRow="0" w:firstColumn="0" w:lastColumn="0" w:oddVBand="0" w:evenVBand="0" w:oddHBand="0" w:evenHBand="1" w:firstRowFirstColumn="0" w:firstRowLastColumn="0" w:lastRowFirstColumn="0" w:lastRowLastColumn="0"/>
              <w:rPr>
                <w:sz w:val="22"/>
                <w:szCs w:val="22"/>
              </w:rPr>
            </w:pPr>
            <w:r w:rsidRPr="0063678C">
              <w:rPr>
                <w:sz w:val="22"/>
                <w:szCs w:val="22"/>
              </w:rPr>
              <w:t xml:space="preserve">Rashi </w:t>
            </w:r>
            <w:proofErr w:type="spellStart"/>
            <w:r w:rsidRPr="0063678C">
              <w:rPr>
                <w:sz w:val="22"/>
                <w:szCs w:val="22"/>
              </w:rPr>
              <w:t>Kulsreshtha</w:t>
            </w:r>
            <w:proofErr w:type="spellEnd"/>
            <w:r w:rsidRPr="0063678C">
              <w:rPr>
                <w:sz w:val="22"/>
                <w:szCs w:val="22"/>
              </w:rPr>
              <w:t>(8454964707)</w:t>
            </w:r>
          </w:p>
        </w:tc>
        <w:tc>
          <w:tcPr>
            <w:tcW w:w="3577" w:type="dxa"/>
          </w:tcPr>
          <w:p w:rsidR="0063678C" w:rsidRPr="0063678C" w:rsidRDefault="0063678C" w:rsidP="0063678C">
            <w:pPr>
              <w:jc w:val="left"/>
              <w:cnfStyle w:val="000000010000" w:firstRow="0" w:lastRow="0" w:firstColumn="0" w:lastColumn="0" w:oddVBand="0" w:evenVBand="0" w:oddHBand="0" w:evenHBand="1" w:firstRowFirstColumn="0" w:firstRowLastColumn="0" w:lastRowFirstColumn="0" w:lastRowLastColumn="0"/>
              <w:rPr>
                <w:sz w:val="22"/>
                <w:szCs w:val="22"/>
              </w:rPr>
            </w:pPr>
            <w:r w:rsidRPr="0063678C">
              <w:rPr>
                <w:sz w:val="22"/>
                <w:szCs w:val="22"/>
              </w:rPr>
              <w:t>Abhishek Mishra</w:t>
            </w:r>
          </w:p>
        </w:tc>
      </w:tr>
    </w:tbl>
    <w:p w:rsidR="00D8713F" w:rsidRPr="0063678C" w:rsidRDefault="00D8713F" w:rsidP="0063678C">
      <w:pPr>
        <w:spacing w:before="120" w:after="120" w:line="360" w:lineRule="auto"/>
        <w:rPr>
          <w:rFonts w:ascii="Candara" w:eastAsia="Calibri" w:hAnsi="Candara" w:cs="Times New Roman"/>
        </w:rPr>
      </w:pPr>
    </w:p>
    <w:p w:rsidR="00A36017" w:rsidRPr="009908A3" w:rsidRDefault="00A36017" w:rsidP="006F3F77">
      <w:pPr>
        <w:pStyle w:val="Heading1"/>
        <w:numPr>
          <w:ilvl w:val="0"/>
          <w:numId w:val="16"/>
        </w:numPr>
        <w:spacing w:line="360" w:lineRule="auto"/>
        <w:jc w:val="both"/>
        <w:rPr>
          <w:rFonts w:ascii="Candara" w:eastAsia="Times New Roman" w:hAnsi="Candara" w:cs="Times New Roman"/>
          <w:color w:val="00B0F0"/>
          <w:sz w:val="24"/>
          <w:szCs w:val="22"/>
        </w:rPr>
      </w:pPr>
      <w:bookmarkStart w:id="12" w:name="_Toc483229087"/>
      <w:r w:rsidRPr="009908A3">
        <w:rPr>
          <w:rFonts w:ascii="Candara" w:eastAsia="Times New Roman" w:hAnsi="Candara" w:cs="Times New Roman"/>
          <w:color w:val="00B0F0"/>
          <w:sz w:val="24"/>
          <w:szCs w:val="22"/>
        </w:rPr>
        <w:t>MSP Instance Roles</w:t>
      </w:r>
      <w:bookmarkEnd w:id="12"/>
    </w:p>
    <w:p w:rsidR="00A36017" w:rsidRPr="00A36017" w:rsidRDefault="00A36017" w:rsidP="006F3F77">
      <w:pPr>
        <w:ind w:left="360" w:firstLine="360"/>
        <w:rPr>
          <w:rFonts w:ascii="Candara" w:hAnsi="Candara"/>
        </w:rPr>
      </w:pPr>
      <w:r>
        <w:rPr>
          <w:rFonts w:ascii="Candara" w:hAnsi="Candara"/>
        </w:rPr>
        <w:t>At a high level, there are 3</w:t>
      </w:r>
      <w:r w:rsidRPr="00A36017">
        <w:rPr>
          <w:rFonts w:ascii="Candara" w:hAnsi="Candara"/>
        </w:rPr>
        <w:t xml:space="preserve"> types of roles configured </w:t>
      </w:r>
      <w:r w:rsidR="005D7F06">
        <w:rPr>
          <w:rFonts w:ascii="Candara" w:hAnsi="Candara"/>
        </w:rPr>
        <w:t>in</w:t>
      </w:r>
      <w:r w:rsidRPr="00A36017">
        <w:rPr>
          <w:rFonts w:ascii="Candara" w:hAnsi="Candara"/>
        </w:rPr>
        <w:t xml:space="preserve"> our MSP instance.</w:t>
      </w:r>
    </w:p>
    <w:p w:rsidR="00A36017" w:rsidRDefault="00A36017" w:rsidP="006F3F77">
      <w:pPr>
        <w:pStyle w:val="ListParagraph"/>
        <w:numPr>
          <w:ilvl w:val="0"/>
          <w:numId w:val="19"/>
        </w:numPr>
        <w:ind w:left="1080"/>
        <w:rPr>
          <w:rFonts w:ascii="Candara" w:hAnsi="Candara"/>
        </w:rPr>
      </w:pPr>
      <w:r w:rsidRPr="00A36017">
        <w:rPr>
          <w:rFonts w:ascii="Candara" w:hAnsi="Candara"/>
        </w:rPr>
        <w:t>Global admin – This user will have the highest privileges on the instance and will be able to see all the data from different domains.</w:t>
      </w:r>
    </w:p>
    <w:p w:rsidR="007833C7" w:rsidRPr="007833C7" w:rsidRDefault="007833C7" w:rsidP="007833C7">
      <w:pPr>
        <w:pStyle w:val="ListParagraph"/>
        <w:ind w:left="1080"/>
        <w:rPr>
          <w:rFonts w:ascii="Candara" w:hAnsi="Candara"/>
          <w:i/>
        </w:rPr>
      </w:pPr>
      <w:r w:rsidRPr="007833C7">
        <w:rPr>
          <w:rFonts w:ascii="Candara" w:hAnsi="Candara"/>
          <w:i/>
        </w:rPr>
        <w:t xml:space="preserve">Resource – </w:t>
      </w:r>
      <w:proofErr w:type="spellStart"/>
      <w:r w:rsidRPr="007833C7">
        <w:rPr>
          <w:rFonts w:ascii="Candara" w:hAnsi="Candara"/>
          <w:i/>
        </w:rPr>
        <w:t>Shyam</w:t>
      </w:r>
      <w:proofErr w:type="spellEnd"/>
      <w:r w:rsidRPr="007833C7">
        <w:rPr>
          <w:rFonts w:ascii="Candara" w:hAnsi="Candara"/>
          <w:i/>
        </w:rPr>
        <w:t xml:space="preserve"> </w:t>
      </w:r>
      <w:proofErr w:type="spellStart"/>
      <w:r w:rsidRPr="007833C7">
        <w:rPr>
          <w:rFonts w:ascii="Candara" w:hAnsi="Candara"/>
          <w:i/>
        </w:rPr>
        <w:t>Khandagale</w:t>
      </w:r>
      <w:proofErr w:type="spellEnd"/>
    </w:p>
    <w:p w:rsidR="007833C7" w:rsidRDefault="007833C7" w:rsidP="007833C7">
      <w:pPr>
        <w:pStyle w:val="ListParagraph"/>
        <w:ind w:left="1080"/>
        <w:rPr>
          <w:rFonts w:ascii="Candara" w:hAnsi="Candara"/>
        </w:rPr>
      </w:pPr>
    </w:p>
    <w:p w:rsidR="00A36017" w:rsidRDefault="00A36017" w:rsidP="006F3F77">
      <w:pPr>
        <w:pStyle w:val="ListParagraph"/>
        <w:numPr>
          <w:ilvl w:val="0"/>
          <w:numId w:val="19"/>
        </w:numPr>
        <w:ind w:left="1080"/>
        <w:rPr>
          <w:rFonts w:ascii="Candara" w:hAnsi="Candara"/>
        </w:rPr>
      </w:pPr>
      <w:r w:rsidRPr="00A36017">
        <w:rPr>
          <w:rFonts w:ascii="Candara" w:hAnsi="Candara"/>
        </w:rPr>
        <w:t>Domain admin – This user will be an administrator of only one domain and will not be able to see data from different domains.</w:t>
      </w:r>
    </w:p>
    <w:p w:rsidR="00A36017" w:rsidRDefault="00A36017" w:rsidP="006F3F77">
      <w:pPr>
        <w:pStyle w:val="ListParagraph"/>
        <w:numPr>
          <w:ilvl w:val="0"/>
          <w:numId w:val="19"/>
        </w:numPr>
        <w:ind w:left="1080"/>
        <w:rPr>
          <w:rFonts w:ascii="Candara" w:hAnsi="Candara"/>
        </w:rPr>
      </w:pPr>
      <w:r w:rsidRPr="00A36017">
        <w:rPr>
          <w:rFonts w:ascii="Candara" w:hAnsi="Candara"/>
        </w:rPr>
        <w:t>ITIL – This user will be an ITIL user belonging to a specific domain having access to restricted modules</w:t>
      </w:r>
      <w:r w:rsidR="00D85082">
        <w:rPr>
          <w:rFonts w:ascii="Candara" w:hAnsi="Candara"/>
        </w:rPr>
        <w:t xml:space="preserve"> configured for that domain.</w:t>
      </w:r>
    </w:p>
    <w:p w:rsidR="001E5D56" w:rsidRDefault="001E5D56" w:rsidP="001E5D56">
      <w:pPr>
        <w:rPr>
          <w:rFonts w:ascii="Candara" w:hAnsi="Candara"/>
        </w:rPr>
      </w:pPr>
    </w:p>
    <w:p w:rsidR="0063678C" w:rsidRPr="001E5D56" w:rsidRDefault="0063678C" w:rsidP="001E5D56">
      <w:pPr>
        <w:rPr>
          <w:rFonts w:ascii="Candara" w:hAnsi="Candara"/>
        </w:rPr>
      </w:pPr>
    </w:p>
    <w:p w:rsidR="00C43FCF" w:rsidRPr="009908A3" w:rsidRDefault="00C43FCF" w:rsidP="006F3F77">
      <w:pPr>
        <w:pStyle w:val="Heading1"/>
        <w:numPr>
          <w:ilvl w:val="0"/>
          <w:numId w:val="16"/>
        </w:numPr>
        <w:spacing w:line="360" w:lineRule="auto"/>
        <w:jc w:val="both"/>
        <w:rPr>
          <w:rFonts w:ascii="Candara" w:eastAsia="Times New Roman" w:hAnsi="Candara" w:cs="Times New Roman"/>
          <w:color w:val="00B0F0"/>
          <w:sz w:val="24"/>
          <w:szCs w:val="22"/>
        </w:rPr>
      </w:pPr>
      <w:bookmarkStart w:id="13" w:name="_Toc483229088"/>
      <w:r w:rsidRPr="009908A3">
        <w:rPr>
          <w:rFonts w:ascii="Candara" w:eastAsia="Times New Roman" w:hAnsi="Candara" w:cs="Times New Roman"/>
          <w:color w:val="00B0F0"/>
          <w:sz w:val="24"/>
          <w:szCs w:val="22"/>
        </w:rPr>
        <w:t xml:space="preserve">How to implement SSO integration in </w:t>
      </w:r>
      <w:r w:rsidR="00A36017" w:rsidRPr="009908A3">
        <w:rPr>
          <w:rFonts w:ascii="Candara" w:eastAsia="Times New Roman" w:hAnsi="Candara" w:cs="Times New Roman"/>
          <w:color w:val="00B0F0"/>
          <w:sz w:val="24"/>
          <w:szCs w:val="22"/>
        </w:rPr>
        <w:t>MSP?</w:t>
      </w:r>
      <w:bookmarkEnd w:id="13"/>
    </w:p>
    <w:p w:rsidR="006F3F77" w:rsidRPr="006F3F77" w:rsidRDefault="00C96627" w:rsidP="00C96627">
      <w:pPr>
        <w:ind w:firstLine="720"/>
      </w:pPr>
      <w:r>
        <w:t xml:space="preserve">Refer - </w:t>
      </w:r>
      <w:hyperlink w:anchor="_Documents" w:history="1">
        <w:r w:rsidRPr="00C96627">
          <w:rPr>
            <w:rStyle w:val="Hyperlink"/>
            <w:rFonts w:ascii="Candara" w:hAnsi="Candara"/>
          </w:rPr>
          <w:t>Configure SSO</w:t>
        </w:r>
      </w:hyperlink>
    </w:p>
    <w:p w:rsidR="00C43FCF" w:rsidRDefault="00C43FCF" w:rsidP="006F3F77">
      <w:pPr>
        <w:pStyle w:val="Heading1"/>
        <w:numPr>
          <w:ilvl w:val="0"/>
          <w:numId w:val="16"/>
        </w:numPr>
        <w:spacing w:line="360" w:lineRule="auto"/>
        <w:jc w:val="both"/>
        <w:rPr>
          <w:rFonts w:ascii="Candara" w:eastAsia="Times New Roman" w:hAnsi="Candara" w:cs="Times New Roman"/>
          <w:color w:val="00B0F0"/>
          <w:sz w:val="24"/>
          <w:szCs w:val="22"/>
        </w:rPr>
      </w:pPr>
      <w:bookmarkStart w:id="14" w:name="_Toc483229089"/>
      <w:r w:rsidRPr="009908A3">
        <w:rPr>
          <w:rFonts w:ascii="Candara" w:eastAsia="Times New Roman" w:hAnsi="Candara" w:cs="Times New Roman"/>
          <w:color w:val="00B0F0"/>
          <w:sz w:val="24"/>
          <w:szCs w:val="22"/>
        </w:rPr>
        <w:lastRenderedPageBreak/>
        <w:t xml:space="preserve">How to implement LDAP integration in </w:t>
      </w:r>
      <w:r w:rsidR="00A36017" w:rsidRPr="009908A3">
        <w:rPr>
          <w:rFonts w:ascii="Candara" w:eastAsia="Times New Roman" w:hAnsi="Candara" w:cs="Times New Roman"/>
          <w:color w:val="00B0F0"/>
          <w:sz w:val="24"/>
          <w:szCs w:val="22"/>
        </w:rPr>
        <w:t>MSP?</w:t>
      </w:r>
      <w:bookmarkEnd w:id="14"/>
    </w:p>
    <w:p w:rsidR="00FF694E" w:rsidRDefault="00FF694E" w:rsidP="00FF694E">
      <w:pPr>
        <w:ind w:left="720"/>
      </w:pPr>
      <w:r>
        <w:t xml:space="preserve">There is no separate process for MSP instance to configure LDAP. </w:t>
      </w:r>
    </w:p>
    <w:p w:rsidR="00FF694E" w:rsidRDefault="00FF694E" w:rsidP="00FF694E">
      <w:pPr>
        <w:ind w:left="720"/>
      </w:pPr>
      <w:r>
        <w:t xml:space="preserve">Refer wiki - </w:t>
      </w:r>
      <w:hyperlink r:id="rId15" w:history="1">
        <w:r w:rsidRPr="0068113D">
          <w:rPr>
            <w:rStyle w:val="Hyperlink"/>
          </w:rPr>
          <w:t>http://wiki.servicenow.com/?title=LDAP_Integration</w:t>
        </w:r>
      </w:hyperlink>
    </w:p>
    <w:p w:rsidR="00C43FCF" w:rsidRPr="009908A3" w:rsidRDefault="00C43FCF" w:rsidP="006F3F77">
      <w:pPr>
        <w:pStyle w:val="Heading1"/>
        <w:numPr>
          <w:ilvl w:val="0"/>
          <w:numId w:val="16"/>
        </w:numPr>
        <w:spacing w:line="360" w:lineRule="auto"/>
        <w:jc w:val="both"/>
        <w:rPr>
          <w:rFonts w:ascii="Candara" w:eastAsia="Times New Roman" w:hAnsi="Candara" w:cs="Times New Roman"/>
          <w:color w:val="00B0F0"/>
          <w:sz w:val="24"/>
          <w:szCs w:val="22"/>
        </w:rPr>
      </w:pPr>
      <w:bookmarkStart w:id="15" w:name="_Toc483229090"/>
      <w:r w:rsidRPr="009908A3">
        <w:rPr>
          <w:rFonts w:ascii="Candara" w:eastAsia="Times New Roman" w:hAnsi="Candara" w:cs="Times New Roman"/>
          <w:color w:val="00B0F0"/>
          <w:sz w:val="24"/>
          <w:szCs w:val="22"/>
        </w:rPr>
        <w:t>How to generate license report?</w:t>
      </w:r>
      <w:bookmarkEnd w:id="15"/>
    </w:p>
    <w:p w:rsidR="008B3912" w:rsidRDefault="008B3912" w:rsidP="006F3F77">
      <w:pPr>
        <w:ind w:left="720"/>
        <w:rPr>
          <w:rFonts w:ascii="Candara" w:hAnsi="Candara"/>
        </w:rPr>
      </w:pPr>
      <w:r w:rsidRPr="008B3912">
        <w:rPr>
          <w:rFonts w:ascii="Candara" w:hAnsi="Candara"/>
        </w:rPr>
        <w:t xml:space="preserve">Under scheduled reports in Service Now, a report has been configured for each domain which will list down all the </w:t>
      </w:r>
      <w:r>
        <w:rPr>
          <w:rFonts w:ascii="Candara" w:hAnsi="Candara"/>
        </w:rPr>
        <w:t>ITIL</w:t>
      </w:r>
      <w:r w:rsidRPr="008B3912">
        <w:rPr>
          <w:rFonts w:ascii="Candara" w:hAnsi="Candara"/>
        </w:rPr>
        <w:t xml:space="preserve"> users for that domain. Whenever a new domain is introduced in the MSP instance, a scheduled report needs to be configured</w:t>
      </w:r>
      <w:r>
        <w:rPr>
          <w:rFonts w:ascii="Candara" w:hAnsi="Candara"/>
        </w:rPr>
        <w:t xml:space="preserve"> for that customer</w:t>
      </w:r>
      <w:r w:rsidRPr="008B3912">
        <w:rPr>
          <w:rFonts w:ascii="Candara" w:hAnsi="Candara"/>
        </w:rPr>
        <w:t>. Refer to existing license reports before creating a new report.</w:t>
      </w:r>
    </w:p>
    <w:p w:rsidR="008B3912" w:rsidRDefault="008B3912" w:rsidP="006F3F77">
      <w:pPr>
        <w:ind w:left="720"/>
        <w:rPr>
          <w:rFonts w:ascii="Candara" w:hAnsi="Candara"/>
        </w:rPr>
      </w:pPr>
      <w:r>
        <w:rPr>
          <w:rFonts w:ascii="Candara" w:hAnsi="Candara"/>
        </w:rPr>
        <w:t xml:space="preserve">This report </w:t>
      </w:r>
      <w:r w:rsidR="00DE5183">
        <w:rPr>
          <w:rFonts w:ascii="Candara" w:hAnsi="Candara"/>
        </w:rPr>
        <w:t>is</w:t>
      </w:r>
      <w:r>
        <w:rPr>
          <w:rFonts w:ascii="Candara" w:hAnsi="Candara"/>
        </w:rPr>
        <w:t xml:space="preserve"> sent</w:t>
      </w:r>
      <w:r w:rsidR="00DE5183">
        <w:rPr>
          <w:rFonts w:ascii="Candara" w:hAnsi="Candara"/>
        </w:rPr>
        <w:t xml:space="preserve"> automatically</w:t>
      </w:r>
      <w:r>
        <w:rPr>
          <w:rFonts w:ascii="Candara" w:hAnsi="Candara"/>
        </w:rPr>
        <w:t xml:space="preserve"> to the IGATE project manager, Global admin and MSP lead on a monthly basis. This report is very critical as it will help IGATE management determine the usage of licenses on the instance and ensure the license count does not exceed the allocated count for each domain.</w:t>
      </w:r>
    </w:p>
    <w:p w:rsidR="00375CAB" w:rsidRPr="008B3912" w:rsidRDefault="00375CAB" w:rsidP="006F3F77">
      <w:pPr>
        <w:ind w:left="720"/>
        <w:rPr>
          <w:rFonts w:ascii="Candara" w:hAnsi="Candara"/>
        </w:rPr>
      </w:pPr>
      <w:r>
        <w:rPr>
          <w:rFonts w:ascii="Candara" w:hAnsi="Candara"/>
        </w:rPr>
        <w:t xml:space="preserve">Sample license </w:t>
      </w:r>
      <w:r w:rsidR="00E63555">
        <w:rPr>
          <w:rFonts w:ascii="Candara" w:hAnsi="Candara"/>
        </w:rPr>
        <w:t xml:space="preserve">report: </w:t>
      </w:r>
      <w:hyperlink w:anchor="_Documents" w:history="1">
        <w:r w:rsidR="00E63555" w:rsidRPr="00487878">
          <w:rPr>
            <w:rStyle w:val="Hyperlink"/>
            <w:rFonts w:ascii="Candara" w:hAnsi="Candara"/>
          </w:rPr>
          <w:t>Monthly - ITIL License Report - Orange</w:t>
        </w:r>
      </w:hyperlink>
    </w:p>
    <w:p w:rsidR="00C43FCF" w:rsidRPr="009908A3" w:rsidRDefault="00C43FCF" w:rsidP="001B7C0C">
      <w:pPr>
        <w:pStyle w:val="Heading1"/>
        <w:numPr>
          <w:ilvl w:val="0"/>
          <w:numId w:val="16"/>
        </w:numPr>
        <w:spacing w:line="360" w:lineRule="auto"/>
        <w:jc w:val="both"/>
        <w:rPr>
          <w:rFonts w:ascii="Candara" w:eastAsia="Times New Roman" w:hAnsi="Candara" w:cs="Times New Roman"/>
          <w:color w:val="00B0F0"/>
          <w:sz w:val="24"/>
          <w:szCs w:val="22"/>
        </w:rPr>
      </w:pPr>
      <w:bookmarkStart w:id="16" w:name="_Toc483229091"/>
      <w:r w:rsidRPr="009908A3">
        <w:rPr>
          <w:rFonts w:ascii="Candara" w:eastAsia="Times New Roman" w:hAnsi="Candara" w:cs="Times New Roman"/>
          <w:color w:val="00B0F0"/>
          <w:sz w:val="24"/>
          <w:szCs w:val="22"/>
        </w:rPr>
        <w:t>Naming convention</w:t>
      </w:r>
      <w:bookmarkEnd w:id="16"/>
    </w:p>
    <w:p w:rsidR="00C43FCF" w:rsidRDefault="00474D62" w:rsidP="00474D62">
      <w:pPr>
        <w:ind w:left="360" w:firstLine="360"/>
        <w:rPr>
          <w:rFonts w:ascii="Candara" w:hAnsi="Candara"/>
        </w:rPr>
      </w:pPr>
      <w:r w:rsidRPr="00474D62">
        <w:rPr>
          <w:rFonts w:ascii="Candara" w:hAnsi="Candara"/>
        </w:rPr>
        <w:t xml:space="preserve">It is a good practice to have domain name in all the objects we create in </w:t>
      </w:r>
      <w:proofErr w:type="spellStart"/>
      <w:r w:rsidRPr="00474D62">
        <w:rPr>
          <w:rFonts w:ascii="Candara" w:hAnsi="Candara"/>
        </w:rPr>
        <w:t>ServiceNow</w:t>
      </w:r>
      <w:proofErr w:type="spellEnd"/>
      <w:r w:rsidRPr="00474D62">
        <w:rPr>
          <w:rFonts w:ascii="Candara" w:hAnsi="Candara"/>
        </w:rPr>
        <w:t>.</w:t>
      </w:r>
    </w:p>
    <w:p w:rsidR="00DE5183" w:rsidRDefault="00DE5183" w:rsidP="00474D62">
      <w:pPr>
        <w:ind w:left="360" w:firstLine="360"/>
        <w:rPr>
          <w:rFonts w:ascii="Candara" w:hAnsi="Candara"/>
        </w:rPr>
      </w:pPr>
      <w:r>
        <w:rPr>
          <w:rFonts w:ascii="Candara" w:hAnsi="Candara"/>
        </w:rPr>
        <w:t>E.g. ITIL role for a domain should be</w:t>
      </w:r>
      <w:r w:rsidR="00D85082">
        <w:rPr>
          <w:rFonts w:ascii="Candara" w:hAnsi="Candara"/>
        </w:rPr>
        <w:t>:</w:t>
      </w:r>
      <w:r>
        <w:rPr>
          <w:rFonts w:ascii="Candara" w:hAnsi="Candara"/>
        </w:rPr>
        <w:t xml:space="preserve"> CMC_ITIL, OCCM_ITIL</w:t>
      </w:r>
    </w:p>
    <w:p w:rsidR="006F3F77" w:rsidRDefault="00D85082" w:rsidP="00474D62">
      <w:pPr>
        <w:ind w:left="360" w:firstLine="360"/>
        <w:rPr>
          <w:rFonts w:ascii="Candara" w:hAnsi="Candara"/>
        </w:rPr>
      </w:pPr>
      <w:r>
        <w:rPr>
          <w:rFonts w:ascii="Candara" w:hAnsi="Candara"/>
        </w:rPr>
        <w:t>Business Rule:</w:t>
      </w:r>
      <w:r w:rsidR="006F3F77">
        <w:rPr>
          <w:rFonts w:ascii="Candara" w:hAnsi="Candara"/>
        </w:rPr>
        <w:t xml:space="preserve"> CMC - Update Serial Number</w:t>
      </w:r>
    </w:p>
    <w:p w:rsidR="006F3F77" w:rsidRDefault="006F3F77" w:rsidP="00474D62">
      <w:pPr>
        <w:ind w:left="360" w:firstLine="360"/>
        <w:rPr>
          <w:rFonts w:ascii="Candara" w:hAnsi="Candara"/>
        </w:rPr>
      </w:pPr>
      <w:r>
        <w:rPr>
          <w:rFonts w:ascii="Candara" w:hAnsi="Candara"/>
        </w:rPr>
        <w:t>Notifications</w:t>
      </w:r>
      <w:r w:rsidR="00D85082">
        <w:rPr>
          <w:rFonts w:ascii="Candara" w:hAnsi="Candara"/>
        </w:rPr>
        <w:t>:</w:t>
      </w:r>
      <w:r>
        <w:rPr>
          <w:rFonts w:ascii="Candara" w:hAnsi="Candara"/>
        </w:rPr>
        <w:t xml:space="preserve"> CMC – Incident </w:t>
      </w:r>
      <w:r w:rsidR="00D85082">
        <w:rPr>
          <w:rFonts w:ascii="Candara" w:hAnsi="Candara"/>
        </w:rPr>
        <w:t>Opened</w:t>
      </w:r>
    </w:p>
    <w:p w:rsidR="00DD33A6" w:rsidRPr="009908A3" w:rsidRDefault="00DD33A6" w:rsidP="001B7C0C">
      <w:pPr>
        <w:pStyle w:val="Heading1"/>
        <w:numPr>
          <w:ilvl w:val="0"/>
          <w:numId w:val="16"/>
        </w:numPr>
        <w:spacing w:line="360" w:lineRule="auto"/>
        <w:jc w:val="both"/>
        <w:rPr>
          <w:rFonts w:ascii="Candara" w:eastAsia="Times New Roman" w:hAnsi="Candara" w:cs="Times New Roman"/>
          <w:color w:val="00B0F0"/>
          <w:sz w:val="24"/>
          <w:szCs w:val="22"/>
        </w:rPr>
      </w:pPr>
      <w:bookmarkStart w:id="17" w:name="_Toc483229092"/>
      <w:r w:rsidRPr="009908A3">
        <w:rPr>
          <w:rFonts w:ascii="Candara" w:eastAsia="Times New Roman" w:hAnsi="Candara" w:cs="Times New Roman"/>
          <w:color w:val="00B0F0"/>
          <w:sz w:val="24"/>
          <w:szCs w:val="22"/>
        </w:rPr>
        <w:t>Things to remember</w:t>
      </w:r>
      <w:bookmarkEnd w:id="17"/>
    </w:p>
    <w:p w:rsidR="00DD33A6" w:rsidRPr="001D47E5" w:rsidRDefault="00DD33A6" w:rsidP="00DD33A6">
      <w:pPr>
        <w:pStyle w:val="ListParagraph"/>
        <w:numPr>
          <w:ilvl w:val="0"/>
          <w:numId w:val="12"/>
        </w:numPr>
        <w:rPr>
          <w:rFonts w:ascii="Candara" w:hAnsi="Candara"/>
          <w:b/>
        </w:rPr>
      </w:pPr>
      <w:r w:rsidRPr="001D47E5">
        <w:rPr>
          <w:rFonts w:ascii="Candara" w:hAnsi="Candara"/>
          <w:b/>
        </w:rPr>
        <w:t>How to identify if a table is domain separated?</w:t>
      </w:r>
      <w:r w:rsidRPr="001D47E5">
        <w:rPr>
          <w:rFonts w:ascii="Candara" w:hAnsi="Candara"/>
        </w:rPr>
        <w:br/>
        <w:t xml:space="preserve">Check for the </w:t>
      </w:r>
      <w:proofErr w:type="gramStart"/>
      <w:r w:rsidRPr="001D47E5">
        <w:rPr>
          <w:rFonts w:ascii="Candara" w:hAnsi="Candara"/>
        </w:rPr>
        <w:t>Domain(</w:t>
      </w:r>
      <w:proofErr w:type="spellStart"/>
      <w:proofErr w:type="gramEnd"/>
      <w:r w:rsidRPr="001D47E5">
        <w:rPr>
          <w:rFonts w:ascii="Candara" w:hAnsi="Candara"/>
        </w:rPr>
        <w:t>sys_domain</w:t>
      </w:r>
      <w:proofErr w:type="spellEnd"/>
      <w:r w:rsidRPr="001D47E5">
        <w:rPr>
          <w:rFonts w:ascii="Candara" w:hAnsi="Candara"/>
        </w:rPr>
        <w:t xml:space="preserve">) field on the table. The presence of the </w:t>
      </w:r>
      <w:proofErr w:type="gramStart"/>
      <w:r w:rsidRPr="001D47E5">
        <w:rPr>
          <w:rFonts w:ascii="Candara" w:hAnsi="Candara"/>
        </w:rPr>
        <w:t>‘Domain(</w:t>
      </w:r>
      <w:proofErr w:type="spellStart"/>
      <w:proofErr w:type="gramEnd"/>
      <w:r w:rsidRPr="001D47E5">
        <w:rPr>
          <w:rFonts w:ascii="Candara" w:hAnsi="Candara"/>
        </w:rPr>
        <w:t>sys_domain</w:t>
      </w:r>
      <w:proofErr w:type="spellEnd"/>
      <w:r w:rsidRPr="001D47E5">
        <w:rPr>
          <w:rFonts w:ascii="Candara" w:hAnsi="Candara"/>
        </w:rPr>
        <w:t xml:space="preserve">)’ field makes the table domain-separated. </w:t>
      </w:r>
    </w:p>
    <w:p w:rsidR="00DD33A6" w:rsidRPr="001D47E5" w:rsidRDefault="00DD33A6" w:rsidP="00DD33A6">
      <w:pPr>
        <w:pStyle w:val="ListParagraph"/>
        <w:rPr>
          <w:rFonts w:ascii="Candara" w:hAnsi="Candara" w:cstheme="minorBidi"/>
        </w:rPr>
      </w:pPr>
    </w:p>
    <w:p w:rsidR="00DD33A6" w:rsidRPr="001D47E5" w:rsidRDefault="00DD33A6" w:rsidP="00DD33A6">
      <w:pPr>
        <w:pStyle w:val="ListParagraph"/>
        <w:numPr>
          <w:ilvl w:val="0"/>
          <w:numId w:val="6"/>
        </w:numPr>
        <w:spacing w:after="200" w:line="276" w:lineRule="auto"/>
        <w:contextualSpacing/>
        <w:rPr>
          <w:rFonts w:ascii="Candara" w:hAnsi="Candara" w:cstheme="minorBidi"/>
        </w:rPr>
      </w:pPr>
      <w:r w:rsidRPr="001D47E5">
        <w:rPr>
          <w:rFonts w:ascii="Candara" w:hAnsi="Candara" w:cstheme="minorBidi"/>
          <w:b/>
        </w:rPr>
        <w:t>How to domain separate a table?</w:t>
      </w:r>
      <w:r w:rsidRPr="001D47E5">
        <w:rPr>
          <w:rFonts w:ascii="Candara" w:hAnsi="Candara" w:cstheme="minorBidi"/>
        </w:rPr>
        <w:br/>
        <w:t xml:space="preserve">A table can be domain-separated by adding the </w:t>
      </w:r>
      <w:proofErr w:type="gramStart"/>
      <w:r w:rsidRPr="001D47E5">
        <w:rPr>
          <w:rFonts w:ascii="Candara" w:hAnsi="Candara" w:cstheme="minorBidi"/>
        </w:rPr>
        <w:t>Domain(</w:t>
      </w:r>
      <w:proofErr w:type="spellStart"/>
      <w:proofErr w:type="gramEnd"/>
      <w:r w:rsidRPr="001D47E5">
        <w:rPr>
          <w:rFonts w:ascii="Candara" w:hAnsi="Candara" w:cstheme="minorBidi"/>
        </w:rPr>
        <w:t>sys_domain</w:t>
      </w:r>
      <w:proofErr w:type="spellEnd"/>
      <w:r w:rsidRPr="001D47E5">
        <w:rPr>
          <w:rFonts w:ascii="Candara" w:hAnsi="Candara" w:cstheme="minorBidi"/>
        </w:rPr>
        <w:t>) field to it. While adding the field, specify the ‘Name’ of the field as ‘</w:t>
      </w:r>
      <w:proofErr w:type="spellStart"/>
      <w:r w:rsidRPr="001D47E5">
        <w:rPr>
          <w:rFonts w:ascii="Candara" w:hAnsi="Candara" w:cstheme="minorBidi"/>
        </w:rPr>
        <w:t>sys_domain</w:t>
      </w:r>
      <w:proofErr w:type="spellEnd"/>
      <w:r w:rsidRPr="001D47E5">
        <w:rPr>
          <w:rFonts w:ascii="Candara" w:hAnsi="Candara" w:cstheme="minorBidi"/>
        </w:rPr>
        <w:t>’. System will recognize the Domain field by its name.</w:t>
      </w:r>
    </w:p>
    <w:p w:rsidR="00DD33A6" w:rsidRPr="001D47E5" w:rsidRDefault="00DD33A6" w:rsidP="00CF6880">
      <w:pPr>
        <w:ind w:left="810"/>
        <w:rPr>
          <w:rFonts w:ascii="Candara" w:hAnsi="Candara"/>
        </w:rPr>
      </w:pPr>
      <w:r w:rsidRPr="001D47E5">
        <w:rPr>
          <w:rFonts w:ascii="Candara" w:hAnsi="Candara"/>
        </w:rPr>
        <w:t xml:space="preserve">The above method is applicable to all custom tables. Not all Out-of-the box tables can be </w:t>
      </w:r>
      <w:r w:rsidR="00CF6880">
        <w:rPr>
          <w:rFonts w:ascii="Candara" w:hAnsi="Candara"/>
        </w:rPr>
        <w:t>domain</w:t>
      </w:r>
      <w:r w:rsidRPr="001D47E5">
        <w:rPr>
          <w:rFonts w:ascii="Candara" w:hAnsi="Candara"/>
        </w:rPr>
        <w:t xml:space="preserve"> separated by adding the ‘Domain’ field. For such requirement</w:t>
      </w:r>
      <w:r w:rsidR="00CF6880">
        <w:rPr>
          <w:rFonts w:ascii="Candara" w:hAnsi="Candara"/>
        </w:rPr>
        <w:t>s, we need to get in touch with</w:t>
      </w:r>
      <w:r w:rsidRPr="001D47E5">
        <w:rPr>
          <w:rFonts w:ascii="Candara" w:hAnsi="Candara"/>
        </w:rPr>
        <w:t xml:space="preserve"> </w:t>
      </w:r>
      <w:proofErr w:type="spellStart"/>
      <w:r w:rsidRPr="001D47E5">
        <w:rPr>
          <w:rFonts w:ascii="Candara" w:hAnsi="Candara"/>
        </w:rPr>
        <w:t>ServiceNow</w:t>
      </w:r>
      <w:proofErr w:type="spellEnd"/>
      <w:r w:rsidRPr="001D47E5">
        <w:rPr>
          <w:rFonts w:ascii="Candara" w:hAnsi="Candara"/>
        </w:rPr>
        <w:t xml:space="preserve"> Technical Support.</w:t>
      </w:r>
    </w:p>
    <w:p w:rsidR="00DD33A6" w:rsidRPr="001D47E5" w:rsidRDefault="00DD33A6" w:rsidP="00DD33A6">
      <w:pPr>
        <w:pStyle w:val="ListParagraph"/>
        <w:numPr>
          <w:ilvl w:val="0"/>
          <w:numId w:val="7"/>
        </w:numPr>
        <w:spacing w:after="200" w:line="276" w:lineRule="auto"/>
        <w:contextualSpacing/>
        <w:rPr>
          <w:rFonts w:ascii="Candara" w:hAnsi="Candara" w:cstheme="minorBidi"/>
        </w:rPr>
      </w:pPr>
      <w:r w:rsidRPr="001D47E5">
        <w:rPr>
          <w:rFonts w:ascii="Candara" w:hAnsi="Candara" w:cstheme="minorBidi"/>
          <w:b/>
        </w:rPr>
        <w:lastRenderedPageBreak/>
        <w:t xml:space="preserve">Domain &amp; Company </w:t>
      </w:r>
      <w:proofErr w:type="spellStart"/>
      <w:r w:rsidRPr="001D47E5">
        <w:rPr>
          <w:rFonts w:ascii="Candara" w:hAnsi="Candara" w:cstheme="minorBidi"/>
          <w:b/>
        </w:rPr>
        <w:t>sys_id</w:t>
      </w:r>
      <w:proofErr w:type="spellEnd"/>
      <w:r w:rsidRPr="001D47E5">
        <w:rPr>
          <w:rFonts w:ascii="Candara" w:hAnsi="Candara" w:cstheme="minorBidi"/>
          <w:b/>
        </w:rPr>
        <w:t>.</w:t>
      </w:r>
      <w:r w:rsidRPr="001D47E5">
        <w:rPr>
          <w:rFonts w:ascii="Candara" w:hAnsi="Candara" w:cstheme="minorBidi"/>
        </w:rPr>
        <w:br/>
        <w:t xml:space="preserve">Create properties to store the Domain and Company </w:t>
      </w:r>
      <w:proofErr w:type="spellStart"/>
      <w:r w:rsidRPr="001D47E5">
        <w:rPr>
          <w:rFonts w:ascii="Candara" w:hAnsi="Candara" w:cstheme="minorBidi"/>
        </w:rPr>
        <w:t>Sys_ids</w:t>
      </w:r>
      <w:proofErr w:type="spellEnd"/>
      <w:r w:rsidRPr="001D47E5">
        <w:rPr>
          <w:rFonts w:ascii="Candara" w:hAnsi="Candara" w:cstheme="minorBidi"/>
        </w:rPr>
        <w:t>. Properties are convenient to be referred in scripts.</w:t>
      </w:r>
    </w:p>
    <w:p w:rsidR="00DD33A6" w:rsidRPr="001D47E5" w:rsidRDefault="00DD33A6" w:rsidP="00DD33A6">
      <w:pPr>
        <w:pStyle w:val="ListParagraph"/>
        <w:rPr>
          <w:rFonts w:ascii="Candara" w:hAnsi="Candara" w:cstheme="minorBidi"/>
        </w:rPr>
      </w:pPr>
    </w:p>
    <w:p w:rsidR="00DD33A6" w:rsidRPr="001D47E5" w:rsidRDefault="00DD33A6" w:rsidP="00DD33A6">
      <w:pPr>
        <w:pStyle w:val="ListParagraph"/>
        <w:numPr>
          <w:ilvl w:val="0"/>
          <w:numId w:val="7"/>
        </w:numPr>
        <w:spacing w:after="200" w:line="276" w:lineRule="auto"/>
        <w:contextualSpacing/>
        <w:rPr>
          <w:rFonts w:ascii="Candara" w:hAnsi="Candara" w:cstheme="minorBidi"/>
        </w:rPr>
      </w:pPr>
      <w:r w:rsidRPr="001D47E5">
        <w:rPr>
          <w:rFonts w:ascii="Candara" w:hAnsi="Candara" w:cstheme="minorBidi"/>
          <w:b/>
        </w:rPr>
        <w:t>Overriding</w:t>
      </w:r>
      <w:r w:rsidRPr="001D47E5">
        <w:rPr>
          <w:rFonts w:ascii="Candara" w:hAnsi="Candara" w:cstheme="minorBidi"/>
        </w:rPr>
        <w:br/>
      </w:r>
      <w:proofErr w:type="spellStart"/>
      <w:r w:rsidRPr="001D47E5">
        <w:rPr>
          <w:rFonts w:ascii="Candara" w:hAnsi="Candara" w:cstheme="minorBidi"/>
        </w:rPr>
        <w:t>Overriding</w:t>
      </w:r>
      <w:proofErr w:type="spellEnd"/>
      <w:r w:rsidRPr="001D47E5">
        <w:rPr>
          <w:rFonts w:ascii="Candara" w:hAnsi="Candara" w:cstheme="minorBidi"/>
        </w:rPr>
        <w:t xml:space="preserve"> refers to creating a domain-specific copy of a global object such that only the domain-specific copy executes for that domain and not the global copy.</w:t>
      </w:r>
    </w:p>
    <w:p w:rsidR="00DD33A6" w:rsidRPr="001D47E5" w:rsidRDefault="00DD33A6" w:rsidP="00DD33A6">
      <w:pPr>
        <w:rPr>
          <w:rFonts w:ascii="Candara" w:hAnsi="Candara"/>
        </w:rPr>
      </w:pPr>
      <w:r w:rsidRPr="001D47E5">
        <w:rPr>
          <w:rFonts w:ascii="Candara" w:hAnsi="Candara"/>
        </w:rPr>
        <w:t xml:space="preserve">                The standard steps do be followed are as follows:</w:t>
      </w:r>
    </w:p>
    <w:p w:rsidR="00DD33A6" w:rsidRPr="001D47E5" w:rsidRDefault="00DD33A6" w:rsidP="00DD33A6">
      <w:pPr>
        <w:pStyle w:val="ListParagraph"/>
        <w:numPr>
          <w:ilvl w:val="1"/>
          <w:numId w:val="5"/>
        </w:numPr>
        <w:spacing w:after="200" w:line="276" w:lineRule="auto"/>
        <w:contextualSpacing/>
        <w:rPr>
          <w:rFonts w:ascii="Candara" w:hAnsi="Candara" w:cstheme="minorBidi"/>
        </w:rPr>
      </w:pPr>
      <w:r w:rsidRPr="001D47E5">
        <w:rPr>
          <w:rFonts w:ascii="Candara" w:hAnsi="Candara" w:cstheme="minorBidi"/>
        </w:rPr>
        <w:t>Open the global object.</w:t>
      </w:r>
    </w:p>
    <w:p w:rsidR="00DD33A6" w:rsidRPr="001D47E5" w:rsidRDefault="00DD33A6" w:rsidP="00DD33A6">
      <w:pPr>
        <w:pStyle w:val="ListParagraph"/>
        <w:numPr>
          <w:ilvl w:val="1"/>
          <w:numId w:val="5"/>
        </w:numPr>
        <w:spacing w:after="200" w:line="276" w:lineRule="auto"/>
        <w:contextualSpacing/>
        <w:rPr>
          <w:rFonts w:ascii="Candara" w:hAnsi="Candara" w:cstheme="minorBidi"/>
        </w:rPr>
      </w:pPr>
      <w:r w:rsidRPr="001D47E5">
        <w:rPr>
          <w:rFonts w:ascii="Candara" w:hAnsi="Candara" w:cstheme="minorBidi"/>
        </w:rPr>
        <w:t>Change your current Domain (using the Domain drop-down) to the required domain.</w:t>
      </w:r>
    </w:p>
    <w:p w:rsidR="00DD33A6" w:rsidRPr="001D47E5" w:rsidRDefault="00DD33A6" w:rsidP="00DD33A6">
      <w:pPr>
        <w:pStyle w:val="ListParagraph"/>
        <w:numPr>
          <w:ilvl w:val="1"/>
          <w:numId w:val="5"/>
        </w:numPr>
        <w:spacing w:after="200" w:line="276" w:lineRule="auto"/>
        <w:contextualSpacing/>
        <w:rPr>
          <w:rFonts w:ascii="Candara" w:hAnsi="Candara" w:cstheme="minorBidi"/>
        </w:rPr>
      </w:pPr>
      <w:r w:rsidRPr="001D47E5">
        <w:rPr>
          <w:rFonts w:ascii="Candara" w:hAnsi="Candara" w:cstheme="minorBidi"/>
        </w:rPr>
        <w:t>Modify the global object as appropriate and save the changes (by either using the ‘Update’ button or using ‘Save’ option in the context menu.</w:t>
      </w:r>
    </w:p>
    <w:p w:rsidR="00DD33A6" w:rsidRPr="001D47E5" w:rsidRDefault="00DD33A6" w:rsidP="00DD33A6">
      <w:pPr>
        <w:pStyle w:val="ListParagraph"/>
        <w:numPr>
          <w:ilvl w:val="1"/>
          <w:numId w:val="5"/>
        </w:numPr>
        <w:spacing w:after="200" w:line="276" w:lineRule="auto"/>
        <w:contextualSpacing/>
        <w:rPr>
          <w:rFonts w:ascii="Candara" w:hAnsi="Candara" w:cstheme="minorBidi"/>
        </w:rPr>
      </w:pPr>
      <w:r w:rsidRPr="001D47E5">
        <w:rPr>
          <w:rFonts w:ascii="Candara" w:hAnsi="Candara" w:cstheme="minorBidi"/>
        </w:rPr>
        <w:t>System will create a copy of the global object in your current domain and the global copy will be left untouched.</w:t>
      </w:r>
    </w:p>
    <w:p w:rsidR="00DD33A6" w:rsidRPr="001D47E5" w:rsidRDefault="00DD33A6" w:rsidP="00DD33A6">
      <w:pPr>
        <w:pStyle w:val="ListParagraph"/>
        <w:numPr>
          <w:ilvl w:val="1"/>
          <w:numId w:val="5"/>
        </w:numPr>
        <w:spacing w:after="200" w:line="276" w:lineRule="auto"/>
        <w:contextualSpacing/>
        <w:rPr>
          <w:rFonts w:ascii="Candara" w:hAnsi="Candara" w:cstheme="minorBidi"/>
        </w:rPr>
      </w:pPr>
      <w:r w:rsidRPr="001D47E5">
        <w:rPr>
          <w:rFonts w:ascii="Candara" w:hAnsi="Candara" w:cstheme="minorBidi"/>
        </w:rPr>
        <w:t>The ‘Overrides’ field on the newly created record will be automatically updated with the global record reference.</w:t>
      </w:r>
    </w:p>
    <w:p w:rsidR="00CF6880" w:rsidRDefault="00DD33A6" w:rsidP="00CF6880">
      <w:pPr>
        <w:ind w:left="720"/>
        <w:jc w:val="both"/>
        <w:rPr>
          <w:rFonts w:ascii="Candara" w:hAnsi="Candara"/>
        </w:rPr>
      </w:pPr>
      <w:r w:rsidRPr="001D47E5">
        <w:rPr>
          <w:rFonts w:ascii="Candara" w:hAnsi="Candara"/>
        </w:rPr>
        <w:t xml:space="preserve">Note: Not following the above steps while creating domain-specific copies of </w:t>
      </w:r>
      <w:r w:rsidR="00CF6880">
        <w:rPr>
          <w:rFonts w:ascii="Candara" w:hAnsi="Candara"/>
        </w:rPr>
        <w:t xml:space="preserve">global object my result in </w:t>
      </w:r>
      <w:r w:rsidRPr="001D47E5">
        <w:rPr>
          <w:rFonts w:ascii="Candara" w:hAnsi="Candara"/>
        </w:rPr>
        <w:t>unexpected behavior.</w:t>
      </w:r>
    </w:p>
    <w:p w:rsidR="00DD33A6" w:rsidRPr="001D47E5" w:rsidRDefault="00DD33A6" w:rsidP="00CF6880">
      <w:pPr>
        <w:ind w:left="720"/>
        <w:jc w:val="both"/>
        <w:rPr>
          <w:rFonts w:ascii="Candara" w:hAnsi="Candara"/>
        </w:rPr>
      </w:pPr>
      <w:r w:rsidRPr="001D47E5">
        <w:rPr>
          <w:rFonts w:ascii="Candara" w:hAnsi="Candara"/>
        </w:rPr>
        <w:t>Sometimes the global copy as well as the domain-specific copy of some objects executes even</w:t>
      </w:r>
      <w:r w:rsidR="00CF6880">
        <w:rPr>
          <w:rFonts w:ascii="Candara" w:hAnsi="Candara"/>
        </w:rPr>
        <w:t xml:space="preserve"> after </w:t>
      </w:r>
      <w:r w:rsidRPr="001D47E5">
        <w:rPr>
          <w:rFonts w:ascii="Candara" w:hAnsi="Candara"/>
        </w:rPr>
        <w:t xml:space="preserve">following the above steps. In such cases, in addition to the above steps, we need to exclude the domain in the global object to prevent the global copy from executing for the domain.    </w:t>
      </w:r>
      <w:proofErr w:type="gramStart"/>
      <w:r w:rsidR="00CF6880" w:rsidRPr="001D47E5">
        <w:rPr>
          <w:rFonts w:ascii="Candara" w:hAnsi="Candara"/>
        </w:rPr>
        <w:t>E.g</w:t>
      </w:r>
      <w:r w:rsidRPr="001D47E5">
        <w:rPr>
          <w:rFonts w:ascii="Candara" w:hAnsi="Candara"/>
        </w:rPr>
        <w:t>.</w:t>
      </w:r>
      <w:proofErr w:type="gramEnd"/>
      <w:r w:rsidRPr="001D47E5">
        <w:rPr>
          <w:rFonts w:ascii="Candara" w:hAnsi="Candara"/>
        </w:rPr>
        <w:t xml:space="preserve"> </w:t>
      </w:r>
      <w:r w:rsidR="00CF6880">
        <w:rPr>
          <w:rFonts w:ascii="Candara" w:hAnsi="Candara"/>
        </w:rPr>
        <w:t xml:space="preserve"> </w:t>
      </w:r>
      <w:proofErr w:type="gramStart"/>
      <w:r w:rsidRPr="001D47E5">
        <w:rPr>
          <w:rFonts w:ascii="Candara" w:hAnsi="Candara"/>
        </w:rPr>
        <w:t>Global UI Actions.</w:t>
      </w:r>
      <w:proofErr w:type="gramEnd"/>
    </w:p>
    <w:p w:rsidR="00DD33A6" w:rsidRPr="001D47E5" w:rsidRDefault="00DD33A6" w:rsidP="00DD33A6">
      <w:pPr>
        <w:pStyle w:val="ListParagraph"/>
        <w:numPr>
          <w:ilvl w:val="0"/>
          <w:numId w:val="11"/>
        </w:numPr>
        <w:spacing w:after="200" w:line="276" w:lineRule="auto"/>
        <w:contextualSpacing/>
        <w:rPr>
          <w:rFonts w:ascii="Candara" w:hAnsi="Candara" w:cstheme="minorBidi"/>
        </w:rPr>
      </w:pPr>
      <w:proofErr w:type="spellStart"/>
      <w:r w:rsidRPr="001D47E5">
        <w:rPr>
          <w:rFonts w:ascii="Candara" w:hAnsi="Candara" w:cstheme="minorBidi"/>
          <w:b/>
        </w:rPr>
        <w:t>GlideRecord</w:t>
      </w:r>
      <w:proofErr w:type="spellEnd"/>
      <w:r w:rsidRPr="001D47E5">
        <w:rPr>
          <w:rFonts w:ascii="Candara" w:hAnsi="Candara" w:cstheme="minorBidi"/>
        </w:rPr>
        <w:br/>
        <w:t>Always Include your Domain id and company id as the first conditions in a Glide query.</w:t>
      </w:r>
      <w:r w:rsidRPr="001D47E5">
        <w:rPr>
          <w:rFonts w:ascii="Candara" w:hAnsi="Candara" w:cstheme="minorBidi"/>
        </w:rPr>
        <w:br/>
      </w:r>
    </w:p>
    <w:p w:rsidR="00DD33A6" w:rsidRPr="001D47E5" w:rsidRDefault="00DD33A6" w:rsidP="00DD33A6">
      <w:pPr>
        <w:pStyle w:val="ListParagraph"/>
        <w:numPr>
          <w:ilvl w:val="0"/>
          <w:numId w:val="8"/>
        </w:numPr>
        <w:spacing w:after="200" w:line="276" w:lineRule="auto"/>
        <w:contextualSpacing/>
        <w:rPr>
          <w:rFonts w:ascii="Candara" w:hAnsi="Candara" w:cstheme="minorBidi"/>
        </w:rPr>
      </w:pPr>
      <w:proofErr w:type="gramStart"/>
      <w:r w:rsidRPr="001D47E5">
        <w:rPr>
          <w:rFonts w:ascii="Candara" w:hAnsi="Candara" w:cstheme="minorBidi"/>
          <w:b/>
        </w:rPr>
        <w:t>Importing  data</w:t>
      </w:r>
      <w:proofErr w:type="gramEnd"/>
      <w:r w:rsidRPr="001D47E5">
        <w:rPr>
          <w:rFonts w:ascii="Candara" w:hAnsi="Candara" w:cstheme="minorBidi"/>
          <w:b/>
        </w:rPr>
        <w:t xml:space="preserve"> from external sources</w:t>
      </w:r>
      <w:r w:rsidRPr="001D47E5">
        <w:rPr>
          <w:rFonts w:ascii="Candara" w:hAnsi="Candara" w:cstheme="minorBidi"/>
        </w:rPr>
        <w:br/>
        <w:t>Always Include Domain and Company Ids while importing data from external sources.</w:t>
      </w:r>
    </w:p>
    <w:p w:rsidR="00DD33A6" w:rsidRPr="001D47E5" w:rsidRDefault="00DD33A6" w:rsidP="00CF6880">
      <w:pPr>
        <w:ind w:left="720"/>
        <w:rPr>
          <w:rFonts w:ascii="Candara" w:hAnsi="Candara"/>
        </w:rPr>
      </w:pPr>
      <w:r w:rsidRPr="001D47E5">
        <w:rPr>
          <w:rFonts w:ascii="Candara" w:hAnsi="Candara"/>
        </w:rPr>
        <w:t xml:space="preserve">This can be done by adding an </w:t>
      </w:r>
      <w:proofErr w:type="spellStart"/>
      <w:r w:rsidRPr="001D47E5">
        <w:rPr>
          <w:rFonts w:ascii="Candara" w:hAnsi="Candara"/>
        </w:rPr>
        <w:t>onBefore</w:t>
      </w:r>
      <w:proofErr w:type="spellEnd"/>
      <w:r w:rsidRPr="001D47E5">
        <w:rPr>
          <w:rFonts w:ascii="Candara" w:hAnsi="Candara"/>
        </w:rPr>
        <w:t xml:space="preserve"> Transform script with the Domain and Company values. For data import from excel sheet, the Domain and Company can also be added as columns in the</w:t>
      </w:r>
      <w:r w:rsidR="00CF6880">
        <w:rPr>
          <w:rFonts w:ascii="Candara" w:hAnsi="Candara"/>
        </w:rPr>
        <w:t xml:space="preserve"> </w:t>
      </w:r>
      <w:r w:rsidRPr="001D47E5">
        <w:rPr>
          <w:rFonts w:ascii="Candara" w:hAnsi="Candara"/>
        </w:rPr>
        <w:t xml:space="preserve">excel itself. For such cases, the </w:t>
      </w:r>
      <w:proofErr w:type="spellStart"/>
      <w:r w:rsidRPr="001D47E5">
        <w:rPr>
          <w:rFonts w:ascii="Candara" w:hAnsi="Candara"/>
        </w:rPr>
        <w:t>onBefore</w:t>
      </w:r>
      <w:proofErr w:type="spellEnd"/>
      <w:r w:rsidRPr="001D47E5">
        <w:rPr>
          <w:rFonts w:ascii="Candara" w:hAnsi="Candara"/>
        </w:rPr>
        <w:t xml:space="preserve"> script is not required.</w:t>
      </w:r>
    </w:p>
    <w:p w:rsidR="00DD33A6" w:rsidRPr="001D47E5" w:rsidRDefault="00DD33A6" w:rsidP="00DD33A6">
      <w:pPr>
        <w:pStyle w:val="ListParagraph"/>
        <w:numPr>
          <w:ilvl w:val="0"/>
          <w:numId w:val="9"/>
        </w:numPr>
        <w:spacing w:after="200" w:line="276" w:lineRule="auto"/>
        <w:contextualSpacing/>
        <w:rPr>
          <w:rFonts w:ascii="Candara" w:hAnsi="Candara" w:cstheme="minorBidi"/>
        </w:rPr>
      </w:pPr>
      <w:r w:rsidRPr="001D47E5">
        <w:rPr>
          <w:rFonts w:ascii="Candara" w:hAnsi="Candara" w:cstheme="minorBidi"/>
          <w:b/>
        </w:rPr>
        <w:t>Validating the changes</w:t>
      </w:r>
      <w:r w:rsidRPr="001D47E5">
        <w:rPr>
          <w:rFonts w:ascii="Candara" w:hAnsi="Candara" w:cstheme="minorBidi"/>
        </w:rPr>
        <w:br/>
        <w:t>All changes of a single Domain on MSP platform must be validated against the rest of the Domains to ensure that the changes does not have any impact on the customizations on those Domains.</w:t>
      </w:r>
      <w:r w:rsidRPr="001D47E5">
        <w:rPr>
          <w:rFonts w:ascii="Candara" w:hAnsi="Candara" w:cstheme="minorBidi"/>
        </w:rPr>
        <w:br/>
      </w:r>
    </w:p>
    <w:p w:rsidR="00DD33A6" w:rsidRPr="001D47E5" w:rsidRDefault="00DD33A6" w:rsidP="00DD33A6">
      <w:pPr>
        <w:pStyle w:val="ListParagraph"/>
        <w:numPr>
          <w:ilvl w:val="0"/>
          <w:numId w:val="9"/>
        </w:numPr>
        <w:spacing w:after="200" w:line="276" w:lineRule="auto"/>
        <w:contextualSpacing/>
        <w:rPr>
          <w:rFonts w:ascii="Candara" w:hAnsi="Candara" w:cstheme="minorBidi"/>
        </w:rPr>
      </w:pPr>
      <w:r w:rsidRPr="001D47E5">
        <w:rPr>
          <w:rFonts w:ascii="Candara" w:hAnsi="Candara" w:cstheme="minorBidi"/>
          <w:b/>
        </w:rPr>
        <w:t>Do not modify the Dictionary records for Out-Of-the-Box field/tables</w:t>
      </w:r>
      <w:r w:rsidRPr="001D47E5">
        <w:rPr>
          <w:rFonts w:ascii="Candara" w:hAnsi="Candara" w:cstheme="minorBidi"/>
        </w:rPr>
        <w:br/>
        <w:t xml:space="preserve">Modifying the Dictionary records for Out-of-the-Box field/tables is not recommended as the </w:t>
      </w:r>
      <w:r w:rsidRPr="001D47E5">
        <w:rPr>
          <w:rFonts w:ascii="Candara" w:hAnsi="Candara" w:cstheme="minorBidi"/>
        </w:rPr>
        <w:lastRenderedPageBreak/>
        <w:t>changes will be applied globally. On a shared platform, this will adversely impact the individual domain-specific customizations.</w:t>
      </w:r>
    </w:p>
    <w:p w:rsidR="00DD33A6" w:rsidRPr="001D47E5" w:rsidRDefault="00DD33A6" w:rsidP="00DD33A6">
      <w:pPr>
        <w:pStyle w:val="ListParagraph"/>
        <w:rPr>
          <w:rFonts w:ascii="Candara" w:hAnsi="Candara" w:cstheme="minorBidi"/>
        </w:rPr>
      </w:pPr>
    </w:p>
    <w:p w:rsidR="00DD33A6" w:rsidRPr="001D47E5" w:rsidRDefault="00DD33A6" w:rsidP="00DD33A6">
      <w:pPr>
        <w:pStyle w:val="ListParagraph"/>
        <w:numPr>
          <w:ilvl w:val="0"/>
          <w:numId w:val="9"/>
        </w:numPr>
        <w:spacing w:after="200" w:line="276" w:lineRule="auto"/>
        <w:contextualSpacing/>
        <w:rPr>
          <w:rFonts w:ascii="Candara" w:hAnsi="Candara" w:cstheme="minorBidi"/>
        </w:rPr>
      </w:pPr>
      <w:r w:rsidRPr="001D47E5">
        <w:rPr>
          <w:rFonts w:ascii="Candara" w:hAnsi="Candara" w:cstheme="minorBidi"/>
          <w:b/>
        </w:rPr>
        <w:t xml:space="preserve">Do not modify global objects </w:t>
      </w:r>
      <w:r w:rsidR="001D47E5" w:rsidRPr="001D47E5">
        <w:rPr>
          <w:rFonts w:ascii="Candara" w:hAnsi="Candara" w:cstheme="minorBidi"/>
          <w:b/>
        </w:rPr>
        <w:t>(maintenance</w:t>
      </w:r>
      <w:r w:rsidRPr="001D47E5">
        <w:rPr>
          <w:rFonts w:ascii="Candara" w:hAnsi="Candara" w:cstheme="minorBidi"/>
          <w:b/>
        </w:rPr>
        <w:t xml:space="preserve"> overhead during upgrades</w:t>
      </w:r>
      <w:proofErr w:type="gramStart"/>
      <w:r w:rsidRPr="001D47E5">
        <w:rPr>
          <w:rFonts w:ascii="Candara" w:hAnsi="Candara" w:cstheme="minorBidi"/>
          <w:b/>
        </w:rPr>
        <w:t>)</w:t>
      </w:r>
      <w:proofErr w:type="gramEnd"/>
      <w:r w:rsidRPr="001D47E5">
        <w:rPr>
          <w:rFonts w:ascii="Candara" w:hAnsi="Candara" w:cstheme="minorBidi"/>
        </w:rPr>
        <w:br/>
        <w:t xml:space="preserve">Modifying the Out-Of-the-Box global objects is not recommended as it adds an overhead of manually reverting the changes during </w:t>
      </w:r>
      <w:r w:rsidR="001D47E5" w:rsidRPr="001D47E5">
        <w:rPr>
          <w:rFonts w:ascii="Candara" w:hAnsi="Candara" w:cstheme="minorBidi"/>
        </w:rPr>
        <w:t>Service Now</w:t>
      </w:r>
      <w:r w:rsidRPr="001D47E5">
        <w:rPr>
          <w:rFonts w:ascii="Candara" w:hAnsi="Candara" w:cstheme="minorBidi"/>
        </w:rPr>
        <w:t xml:space="preserve"> version upgrade process.</w:t>
      </w:r>
    </w:p>
    <w:p w:rsidR="00DD33A6" w:rsidRPr="001D47E5" w:rsidRDefault="00DD33A6" w:rsidP="00DD33A6">
      <w:pPr>
        <w:pStyle w:val="ListParagraph"/>
        <w:rPr>
          <w:rFonts w:ascii="Candara" w:hAnsi="Candara" w:cstheme="minorBidi"/>
        </w:rPr>
      </w:pPr>
    </w:p>
    <w:p w:rsidR="00DD33A6" w:rsidRPr="001D47E5" w:rsidRDefault="00DD33A6" w:rsidP="00DD33A6">
      <w:pPr>
        <w:pStyle w:val="ListParagraph"/>
        <w:numPr>
          <w:ilvl w:val="0"/>
          <w:numId w:val="9"/>
        </w:numPr>
        <w:spacing w:after="200" w:line="276" w:lineRule="auto"/>
        <w:contextualSpacing/>
        <w:rPr>
          <w:rFonts w:ascii="Candara" w:hAnsi="Candara" w:cstheme="minorBidi"/>
        </w:rPr>
      </w:pPr>
      <w:r w:rsidRPr="001D47E5">
        <w:rPr>
          <w:rFonts w:ascii="Candara" w:hAnsi="Candara" w:cstheme="minorBidi"/>
          <w:b/>
        </w:rPr>
        <w:t>Catch all</w:t>
      </w:r>
      <w:r w:rsidRPr="001D47E5">
        <w:rPr>
          <w:rFonts w:ascii="Candara" w:hAnsi="Candara" w:cstheme="minorBidi"/>
        </w:rPr>
        <w:br/>
        <w:t>‘</w:t>
      </w:r>
      <w:proofErr w:type="spellStart"/>
      <w:r w:rsidRPr="001D47E5">
        <w:rPr>
          <w:rFonts w:ascii="Candara" w:hAnsi="Candara" w:cstheme="minorBidi"/>
        </w:rPr>
        <w:t>CatchAll</w:t>
      </w:r>
      <w:proofErr w:type="spellEnd"/>
      <w:r w:rsidRPr="001D47E5">
        <w:rPr>
          <w:rFonts w:ascii="Candara" w:hAnsi="Candara" w:cstheme="minorBidi"/>
        </w:rPr>
        <w:t>’ is the name of the Business Rules written on major data tables to update global records on those tables to ‘IGATE/Spam Domain’ so that no data records are available at ‘Global’ level. This has been implemented because global records are visible to all other domains on the platform.</w:t>
      </w:r>
    </w:p>
    <w:p w:rsidR="00DD33A6" w:rsidRPr="001D47E5" w:rsidRDefault="00DD33A6" w:rsidP="00DD33A6">
      <w:pPr>
        <w:pStyle w:val="ListParagraph"/>
        <w:rPr>
          <w:rFonts w:ascii="Candara" w:hAnsi="Candara" w:cstheme="minorBidi"/>
        </w:rPr>
      </w:pPr>
    </w:p>
    <w:p w:rsidR="00DD33A6" w:rsidRPr="001D47E5" w:rsidRDefault="00DD33A6" w:rsidP="00DD33A6">
      <w:pPr>
        <w:pStyle w:val="ListParagraph"/>
        <w:numPr>
          <w:ilvl w:val="0"/>
          <w:numId w:val="9"/>
        </w:numPr>
        <w:spacing w:after="200" w:line="276" w:lineRule="auto"/>
        <w:contextualSpacing/>
        <w:rPr>
          <w:rFonts w:ascii="Candara" w:hAnsi="Candara" w:cstheme="minorBidi"/>
        </w:rPr>
      </w:pPr>
      <w:r w:rsidRPr="001D47E5">
        <w:rPr>
          <w:rFonts w:ascii="Candara" w:hAnsi="Candara" w:cstheme="minorBidi"/>
          <w:b/>
        </w:rPr>
        <w:t>Working on tables which are not domain-separated</w:t>
      </w:r>
      <w:r w:rsidRPr="001D47E5">
        <w:rPr>
          <w:rFonts w:ascii="Candara" w:hAnsi="Candara" w:cstheme="minorBidi"/>
        </w:rPr>
        <w:br/>
        <w:t xml:space="preserve">We must be extra-cautious while working on tables that are not domain-separated as the chances of functionalities of one domain affecting that of other are very high. </w:t>
      </w:r>
      <w:r w:rsidRPr="001D47E5">
        <w:rPr>
          <w:rFonts w:ascii="Candara" w:hAnsi="Candara" w:cstheme="minorBidi"/>
        </w:rPr>
        <w:br/>
        <w:t>To implement domain-specific customization on tables that are not domain-separated, we must apply appropriate conditions that will uniquely identify the specific domain for which the customization has been designed to work for.</w:t>
      </w:r>
    </w:p>
    <w:p w:rsidR="00DD33A6" w:rsidRPr="001D47E5" w:rsidRDefault="00DD33A6" w:rsidP="00DD33A6">
      <w:pPr>
        <w:ind w:left="720"/>
        <w:rPr>
          <w:rFonts w:ascii="Candara" w:hAnsi="Candara"/>
        </w:rPr>
      </w:pPr>
      <w:proofErr w:type="gramStart"/>
      <w:r w:rsidRPr="001D47E5">
        <w:rPr>
          <w:rFonts w:ascii="Candara" w:hAnsi="Candara"/>
        </w:rPr>
        <w:t>e.g</w:t>
      </w:r>
      <w:proofErr w:type="gramEnd"/>
      <w:r w:rsidRPr="001D47E5">
        <w:rPr>
          <w:rFonts w:ascii="Candara" w:hAnsi="Candara"/>
        </w:rPr>
        <w:t>. Inbound Actions, ACLs are some of the tables which are not domain-separated.</w:t>
      </w:r>
    </w:p>
    <w:p w:rsidR="00480AF3" w:rsidRPr="00480AF3" w:rsidRDefault="00DD33A6" w:rsidP="00DD33A6">
      <w:pPr>
        <w:pStyle w:val="ListParagraph"/>
        <w:numPr>
          <w:ilvl w:val="0"/>
          <w:numId w:val="10"/>
        </w:numPr>
        <w:spacing w:after="200" w:line="276" w:lineRule="auto"/>
        <w:contextualSpacing/>
        <w:rPr>
          <w:rFonts w:ascii="Candara" w:hAnsi="Candara"/>
        </w:rPr>
      </w:pPr>
      <w:r w:rsidRPr="00480AF3">
        <w:rPr>
          <w:rFonts w:ascii="Candara" w:hAnsi="Candara" w:cstheme="minorBidi"/>
          <w:b/>
        </w:rPr>
        <w:t>Naming convention to be followed while creating custom fields/tables</w:t>
      </w:r>
      <w:r w:rsidRPr="00480AF3">
        <w:rPr>
          <w:rFonts w:ascii="Candara" w:hAnsi="Candara" w:cstheme="minorBidi"/>
        </w:rPr>
        <w:br/>
        <w:t>Custom fields and tables created on MSP platform must follow a naming convention. The name of the custom field or table must have a domain-specific prefix.</w:t>
      </w:r>
    </w:p>
    <w:p w:rsidR="00DD33A6" w:rsidRPr="001D47E5" w:rsidRDefault="00480AF3" w:rsidP="00480AF3">
      <w:pPr>
        <w:pStyle w:val="ListParagraph"/>
        <w:spacing w:after="200" w:line="276" w:lineRule="auto"/>
        <w:contextualSpacing/>
        <w:rPr>
          <w:rFonts w:ascii="Candara" w:hAnsi="Candara"/>
        </w:rPr>
      </w:pPr>
      <w:r>
        <w:rPr>
          <w:rFonts w:ascii="Candara" w:hAnsi="Candara"/>
        </w:rPr>
        <w:t>E</w:t>
      </w:r>
      <w:r w:rsidR="00DD33A6" w:rsidRPr="00480AF3">
        <w:rPr>
          <w:rFonts w:ascii="Candara" w:hAnsi="Candara"/>
        </w:rPr>
        <w:t>.g. If the name of a Domain is ‘</w:t>
      </w:r>
      <w:proofErr w:type="spellStart"/>
      <w:r w:rsidR="00DD33A6" w:rsidRPr="00480AF3">
        <w:rPr>
          <w:rFonts w:ascii="Candara" w:hAnsi="Candara"/>
        </w:rPr>
        <w:t>SkyLark</w:t>
      </w:r>
      <w:proofErr w:type="spellEnd"/>
      <w:r w:rsidR="00DD33A6" w:rsidRPr="00480AF3">
        <w:rPr>
          <w:rFonts w:ascii="Candara" w:hAnsi="Candara"/>
        </w:rPr>
        <w:t xml:space="preserve">’, then the name of the custom fields/tables </w:t>
      </w:r>
      <w:r w:rsidR="00DD33A6" w:rsidRPr="001D47E5">
        <w:rPr>
          <w:rFonts w:ascii="Candara" w:hAnsi="Candara"/>
        </w:rPr>
        <w:t>created for ‘</w:t>
      </w:r>
      <w:proofErr w:type="spellStart"/>
      <w:r w:rsidR="00DD33A6" w:rsidRPr="001D47E5">
        <w:rPr>
          <w:rFonts w:ascii="Candara" w:hAnsi="Candara"/>
        </w:rPr>
        <w:t>SkyLark</w:t>
      </w:r>
      <w:proofErr w:type="spellEnd"/>
      <w:r w:rsidR="00DD33A6" w:rsidRPr="001D47E5">
        <w:rPr>
          <w:rFonts w:ascii="Candara" w:hAnsi="Candara"/>
        </w:rPr>
        <w:t>’ Domain should begin with ‘</w:t>
      </w:r>
      <w:proofErr w:type="spellStart"/>
      <w:r w:rsidR="00DD33A6" w:rsidRPr="001D47E5">
        <w:rPr>
          <w:rFonts w:ascii="Candara" w:hAnsi="Candara"/>
        </w:rPr>
        <w:t>u_sky</w:t>
      </w:r>
      <w:proofErr w:type="spellEnd"/>
      <w:r w:rsidR="00DD33A6" w:rsidRPr="001D47E5">
        <w:rPr>
          <w:rFonts w:ascii="Candara" w:hAnsi="Candara"/>
        </w:rPr>
        <w:t>_&lt;column-name&gt;’.This helps in distinguishing between the fields which has the same Column Label.</w:t>
      </w:r>
    </w:p>
    <w:p w:rsidR="00DD33A6" w:rsidRPr="001D47E5" w:rsidRDefault="00DD33A6" w:rsidP="00DD33A6">
      <w:pPr>
        <w:pStyle w:val="ListParagraph"/>
        <w:numPr>
          <w:ilvl w:val="0"/>
          <w:numId w:val="10"/>
        </w:numPr>
        <w:spacing w:after="200" w:line="276" w:lineRule="auto"/>
        <w:contextualSpacing/>
        <w:rPr>
          <w:rFonts w:ascii="Candara" w:hAnsi="Candara" w:cstheme="minorBidi"/>
        </w:rPr>
      </w:pPr>
      <w:r w:rsidRPr="001D47E5">
        <w:rPr>
          <w:rFonts w:ascii="Candara" w:hAnsi="Candara" w:cstheme="minorBidi"/>
          <w:b/>
        </w:rPr>
        <w:t>Thoroughly review your update set before committing</w:t>
      </w:r>
      <w:r w:rsidRPr="001D47E5">
        <w:rPr>
          <w:rFonts w:ascii="Candara" w:hAnsi="Candara" w:cstheme="minorBidi"/>
        </w:rPr>
        <w:br/>
        <w:t>Update sets should be thoroughly reviewed before committing the changes.</w:t>
      </w:r>
      <w:r w:rsidRPr="001D47E5">
        <w:rPr>
          <w:rFonts w:ascii="Candara" w:hAnsi="Candara" w:cstheme="minorBidi"/>
        </w:rPr>
        <w:br/>
      </w:r>
    </w:p>
    <w:p w:rsidR="00DD33A6" w:rsidRDefault="00DD33A6" w:rsidP="00DD33A6">
      <w:pPr>
        <w:pStyle w:val="ListParagraph"/>
        <w:numPr>
          <w:ilvl w:val="0"/>
          <w:numId w:val="10"/>
        </w:numPr>
        <w:spacing w:after="200" w:line="276" w:lineRule="auto"/>
        <w:contextualSpacing/>
        <w:rPr>
          <w:rFonts w:ascii="Candara" w:hAnsi="Candara" w:cstheme="minorBidi"/>
        </w:rPr>
      </w:pPr>
      <w:r w:rsidRPr="001D47E5">
        <w:rPr>
          <w:rFonts w:ascii="Candara" w:hAnsi="Candara" w:cstheme="minorBidi"/>
          <w:b/>
        </w:rPr>
        <w:t>Use XML Export/Import to move Domain &amp; Company records</w:t>
      </w:r>
      <w:r w:rsidRPr="001D47E5">
        <w:rPr>
          <w:rFonts w:ascii="Candara" w:hAnsi="Candara" w:cstheme="minorBidi"/>
        </w:rPr>
        <w:br/>
      </w:r>
      <w:proofErr w:type="gramStart"/>
      <w:r w:rsidRPr="001D47E5">
        <w:rPr>
          <w:rFonts w:ascii="Candara" w:hAnsi="Candara" w:cstheme="minorBidi"/>
        </w:rPr>
        <w:t>After</w:t>
      </w:r>
      <w:proofErr w:type="gramEnd"/>
      <w:r w:rsidRPr="001D47E5">
        <w:rPr>
          <w:rFonts w:ascii="Candara" w:hAnsi="Candara" w:cstheme="minorBidi"/>
        </w:rPr>
        <w:t xml:space="preserve"> the manual creation of a Domain and Company record on </w:t>
      </w:r>
      <w:proofErr w:type="spellStart"/>
      <w:r w:rsidRPr="001D47E5">
        <w:rPr>
          <w:rFonts w:ascii="Candara" w:hAnsi="Candara" w:cstheme="minorBidi"/>
        </w:rPr>
        <w:t>Dev</w:t>
      </w:r>
      <w:proofErr w:type="spellEnd"/>
      <w:r w:rsidRPr="001D47E5">
        <w:rPr>
          <w:rFonts w:ascii="Candara" w:hAnsi="Candara" w:cstheme="minorBidi"/>
        </w:rPr>
        <w:t xml:space="preserve"> Instance, the XML record from </w:t>
      </w:r>
      <w:proofErr w:type="spellStart"/>
      <w:r w:rsidRPr="001D47E5">
        <w:rPr>
          <w:rFonts w:ascii="Candara" w:hAnsi="Candara" w:cstheme="minorBidi"/>
        </w:rPr>
        <w:t>Dev</w:t>
      </w:r>
      <w:proofErr w:type="spellEnd"/>
      <w:r w:rsidRPr="001D47E5">
        <w:rPr>
          <w:rFonts w:ascii="Candara" w:hAnsi="Candara" w:cstheme="minorBidi"/>
        </w:rPr>
        <w:t xml:space="preserve"> should be applied to Test Instance and then Prod Instance so that the </w:t>
      </w:r>
      <w:proofErr w:type="spellStart"/>
      <w:r w:rsidRPr="001D47E5">
        <w:rPr>
          <w:rFonts w:ascii="Candara" w:hAnsi="Candara" w:cstheme="minorBidi"/>
        </w:rPr>
        <w:t>Sys_ids</w:t>
      </w:r>
      <w:proofErr w:type="spellEnd"/>
      <w:r w:rsidRPr="001D47E5">
        <w:rPr>
          <w:rFonts w:ascii="Candara" w:hAnsi="Candara" w:cstheme="minorBidi"/>
        </w:rPr>
        <w:t xml:space="preserve"> of the Domain and Company records remains the same across all the platforms (</w:t>
      </w:r>
      <w:proofErr w:type="spellStart"/>
      <w:r w:rsidRPr="001D47E5">
        <w:rPr>
          <w:rFonts w:ascii="Candara" w:hAnsi="Candara" w:cstheme="minorBidi"/>
        </w:rPr>
        <w:t>Dev</w:t>
      </w:r>
      <w:proofErr w:type="spellEnd"/>
      <w:r w:rsidRPr="001D47E5">
        <w:rPr>
          <w:rFonts w:ascii="Candara" w:hAnsi="Candara" w:cstheme="minorBidi"/>
        </w:rPr>
        <w:t xml:space="preserve">, Test, Prod). </w:t>
      </w:r>
    </w:p>
    <w:p w:rsidR="009B1B3E" w:rsidRDefault="009B1B3E" w:rsidP="00DD33A6">
      <w:pPr>
        <w:pStyle w:val="ListParagraph"/>
        <w:numPr>
          <w:ilvl w:val="0"/>
          <w:numId w:val="10"/>
        </w:numPr>
        <w:spacing w:after="200" w:line="276" w:lineRule="auto"/>
        <w:contextualSpacing/>
        <w:rPr>
          <w:rFonts w:ascii="Candara" w:hAnsi="Candara" w:cstheme="minorBidi"/>
        </w:rPr>
      </w:pPr>
      <w:r>
        <w:rPr>
          <w:rFonts w:ascii="Candara" w:hAnsi="Candara" w:cstheme="minorBidi"/>
          <w:b/>
        </w:rPr>
        <w:t>Important contacts for SSO integration implemented for IMS_KM domain</w:t>
      </w:r>
    </w:p>
    <w:p w:rsidR="001C354E" w:rsidRDefault="009B1B3E" w:rsidP="009B1B3E">
      <w:pPr>
        <w:pStyle w:val="ListParagraph"/>
        <w:rPr>
          <w:rFonts w:ascii="Candara" w:hAnsi="Candara" w:cstheme="minorBidi"/>
        </w:rPr>
      </w:pPr>
      <w:r w:rsidRPr="009B1B3E">
        <w:rPr>
          <w:rFonts w:ascii="Candara" w:hAnsi="Candara" w:cstheme="minorBidi"/>
        </w:rPr>
        <w:t xml:space="preserve">Vijay </w:t>
      </w:r>
      <w:proofErr w:type="spellStart"/>
      <w:r w:rsidRPr="009B1B3E">
        <w:rPr>
          <w:rFonts w:ascii="Candara" w:hAnsi="Candara" w:cstheme="minorBidi"/>
        </w:rPr>
        <w:t>Gurumurthy</w:t>
      </w:r>
      <w:proofErr w:type="spellEnd"/>
      <w:r w:rsidRPr="009B1B3E">
        <w:rPr>
          <w:rFonts w:ascii="Candara" w:hAnsi="Candara" w:cstheme="minorBidi"/>
        </w:rPr>
        <w:t xml:space="preserve"> </w:t>
      </w:r>
      <w:r w:rsidR="001C354E">
        <w:rPr>
          <w:rFonts w:ascii="Candara" w:hAnsi="Candara" w:cstheme="minorBidi"/>
        </w:rPr>
        <w:t>&lt;</w:t>
      </w:r>
      <w:hyperlink r:id="rId16" w:history="1">
        <w:r w:rsidR="001C354E" w:rsidRPr="0068113D">
          <w:rPr>
            <w:rStyle w:val="Hyperlink"/>
            <w:rFonts w:ascii="Candara" w:hAnsi="Candara" w:cstheme="minorBidi"/>
          </w:rPr>
          <w:t>Vijay.Gurumurthy@igate.com</w:t>
        </w:r>
      </w:hyperlink>
      <w:r w:rsidR="001C354E">
        <w:rPr>
          <w:rFonts w:ascii="Candara" w:hAnsi="Candara" w:cstheme="minorBidi"/>
        </w:rPr>
        <w:t>&gt;</w:t>
      </w:r>
    </w:p>
    <w:p w:rsidR="009B1B3E" w:rsidRDefault="009B1B3E" w:rsidP="009B1B3E">
      <w:pPr>
        <w:pStyle w:val="ListParagraph"/>
        <w:rPr>
          <w:rFonts w:ascii="Candara" w:hAnsi="Candara" w:cstheme="minorBidi"/>
        </w:rPr>
      </w:pPr>
      <w:proofErr w:type="spellStart"/>
      <w:r w:rsidRPr="009B1B3E">
        <w:rPr>
          <w:rFonts w:ascii="Candara" w:hAnsi="Candara" w:cstheme="minorBidi"/>
        </w:rPr>
        <w:t>Raghavendra</w:t>
      </w:r>
      <w:proofErr w:type="spellEnd"/>
      <w:r w:rsidRPr="009B1B3E">
        <w:rPr>
          <w:rFonts w:ascii="Candara" w:hAnsi="Candara" w:cstheme="minorBidi"/>
        </w:rPr>
        <w:t xml:space="preserve"> </w:t>
      </w:r>
      <w:proofErr w:type="spellStart"/>
      <w:r w:rsidRPr="009B1B3E">
        <w:rPr>
          <w:rFonts w:ascii="Candara" w:hAnsi="Candara" w:cstheme="minorBidi"/>
        </w:rPr>
        <w:t>Ratikota</w:t>
      </w:r>
      <w:proofErr w:type="spellEnd"/>
      <w:r w:rsidRPr="009B1B3E">
        <w:rPr>
          <w:rFonts w:ascii="Candara" w:hAnsi="Candara" w:cstheme="minorBidi"/>
        </w:rPr>
        <w:t xml:space="preserve"> </w:t>
      </w:r>
      <w:r>
        <w:rPr>
          <w:rFonts w:ascii="Candara" w:hAnsi="Candara" w:cstheme="minorBidi"/>
        </w:rPr>
        <w:t>&lt;</w:t>
      </w:r>
      <w:hyperlink r:id="rId17" w:history="1">
        <w:r w:rsidRPr="0068113D">
          <w:rPr>
            <w:rStyle w:val="Hyperlink"/>
            <w:rFonts w:ascii="Candara" w:hAnsi="Candara" w:cstheme="minorBidi"/>
          </w:rPr>
          <w:t>Raghavendra.Ratikota@igate.com</w:t>
        </w:r>
      </w:hyperlink>
      <w:r>
        <w:rPr>
          <w:rFonts w:ascii="Candara" w:hAnsi="Candara" w:cstheme="minorBidi"/>
        </w:rPr>
        <w:t>&gt;</w:t>
      </w:r>
    </w:p>
    <w:p w:rsidR="009B1B3E" w:rsidRDefault="009B1B3E" w:rsidP="001C354E">
      <w:pPr>
        <w:pStyle w:val="ListParagraph"/>
        <w:rPr>
          <w:rFonts w:ascii="Candara" w:hAnsi="Candara" w:cstheme="minorBidi"/>
        </w:rPr>
      </w:pPr>
      <w:proofErr w:type="spellStart"/>
      <w:r w:rsidRPr="009B1B3E">
        <w:rPr>
          <w:rFonts w:ascii="Candara" w:hAnsi="Candara" w:cstheme="minorBidi"/>
        </w:rPr>
        <w:t>Guruprasad</w:t>
      </w:r>
      <w:proofErr w:type="spellEnd"/>
      <w:r w:rsidRPr="009B1B3E">
        <w:rPr>
          <w:rFonts w:ascii="Candara" w:hAnsi="Candara" w:cstheme="minorBidi"/>
        </w:rPr>
        <w:t xml:space="preserve"> </w:t>
      </w:r>
      <w:proofErr w:type="spellStart"/>
      <w:r w:rsidRPr="009B1B3E">
        <w:rPr>
          <w:rFonts w:ascii="Candara" w:hAnsi="Candara" w:cstheme="minorBidi"/>
        </w:rPr>
        <w:t>Srinivas</w:t>
      </w:r>
      <w:proofErr w:type="spellEnd"/>
      <w:r w:rsidRPr="009B1B3E">
        <w:rPr>
          <w:rFonts w:ascii="Candara" w:hAnsi="Candara" w:cstheme="minorBidi"/>
        </w:rPr>
        <w:t xml:space="preserve"> </w:t>
      </w:r>
      <w:r w:rsidR="001C354E">
        <w:rPr>
          <w:rFonts w:ascii="Candara" w:hAnsi="Candara" w:cstheme="minorBidi"/>
        </w:rPr>
        <w:t>&lt;</w:t>
      </w:r>
      <w:hyperlink r:id="rId18" w:history="1">
        <w:r w:rsidR="001C354E" w:rsidRPr="0068113D">
          <w:rPr>
            <w:rStyle w:val="Hyperlink"/>
            <w:rFonts w:ascii="Candara" w:hAnsi="Candara" w:cstheme="minorBidi"/>
          </w:rPr>
          <w:t>Guruprasad.Srinivas@igate.com</w:t>
        </w:r>
      </w:hyperlink>
      <w:r w:rsidR="001C354E">
        <w:rPr>
          <w:rFonts w:ascii="Candara" w:hAnsi="Candara" w:cstheme="minorBidi"/>
        </w:rPr>
        <w:t>&gt;</w:t>
      </w:r>
    </w:p>
    <w:p w:rsidR="000E7126" w:rsidRDefault="000E7126" w:rsidP="001C354E">
      <w:pPr>
        <w:pStyle w:val="ListParagraph"/>
        <w:rPr>
          <w:rFonts w:ascii="Candara" w:hAnsi="Candara" w:cstheme="minorBidi"/>
        </w:rPr>
      </w:pPr>
    </w:p>
    <w:p w:rsidR="000E7126" w:rsidRPr="000E7126" w:rsidRDefault="000E7126" w:rsidP="000E7126">
      <w:pPr>
        <w:pStyle w:val="ListParagraph"/>
        <w:numPr>
          <w:ilvl w:val="0"/>
          <w:numId w:val="10"/>
        </w:numPr>
        <w:spacing w:after="200" w:line="276" w:lineRule="auto"/>
        <w:contextualSpacing/>
        <w:rPr>
          <w:rFonts w:ascii="Candara" w:hAnsi="Candara" w:cstheme="minorBidi"/>
          <w:b/>
        </w:rPr>
      </w:pPr>
      <w:r w:rsidRPr="000E7126">
        <w:rPr>
          <w:rFonts w:ascii="Candara" w:hAnsi="Candara" w:cstheme="minorBidi"/>
          <w:b/>
        </w:rPr>
        <w:t>List of implemented modules in different domains</w:t>
      </w:r>
    </w:p>
    <w:p w:rsidR="009D3E9C" w:rsidRDefault="000E7126" w:rsidP="001C354E">
      <w:pPr>
        <w:pStyle w:val="ListParagraph"/>
        <w:rPr>
          <w:rFonts w:ascii="Candara" w:hAnsi="Candara" w:cstheme="minorBidi"/>
        </w:rPr>
      </w:pPr>
      <w:r>
        <w:rPr>
          <w:rFonts w:ascii="Candara" w:hAnsi="Candara" w:cstheme="minorBidi"/>
        </w:rPr>
        <w:t xml:space="preserve">Get in touch with domain admin to get the latest </w:t>
      </w:r>
      <w:r w:rsidR="00612EAD">
        <w:rPr>
          <w:rFonts w:ascii="Candara" w:hAnsi="Candara" w:cstheme="minorBidi"/>
        </w:rPr>
        <w:t>module list</w:t>
      </w:r>
      <w:r>
        <w:rPr>
          <w:rFonts w:ascii="Candara" w:hAnsi="Candara" w:cstheme="minorBidi"/>
        </w:rPr>
        <w:t>.</w:t>
      </w:r>
    </w:p>
    <w:p w:rsidR="000E7126" w:rsidRDefault="000E7126" w:rsidP="001C354E">
      <w:pPr>
        <w:pStyle w:val="ListParagraph"/>
        <w:rPr>
          <w:rFonts w:ascii="Candara" w:hAnsi="Candara" w:cstheme="minorBidi"/>
        </w:rPr>
      </w:pPr>
    </w:p>
    <w:p w:rsidR="009D3E9C" w:rsidRPr="007E18A4" w:rsidRDefault="0023698A" w:rsidP="007E18A4">
      <w:pPr>
        <w:pStyle w:val="ListParagraph"/>
        <w:numPr>
          <w:ilvl w:val="0"/>
          <w:numId w:val="10"/>
        </w:numPr>
        <w:spacing w:after="200" w:line="276" w:lineRule="auto"/>
        <w:contextualSpacing/>
        <w:rPr>
          <w:rFonts w:ascii="Candara" w:hAnsi="Candara" w:cstheme="minorBidi"/>
          <w:b/>
        </w:rPr>
      </w:pPr>
      <w:r w:rsidRPr="007E18A4">
        <w:rPr>
          <w:rFonts w:ascii="Candara" w:hAnsi="Candara" w:cstheme="minorBidi"/>
          <w:b/>
        </w:rPr>
        <w:t>Customization</w:t>
      </w:r>
      <w:r w:rsidR="007E18A4" w:rsidRPr="007E18A4">
        <w:rPr>
          <w:rFonts w:ascii="Candara" w:hAnsi="Candara" w:cstheme="minorBidi"/>
          <w:b/>
        </w:rPr>
        <w:t xml:space="preserve"> done by IGATE on out of box objects which may affect upgrade</w:t>
      </w:r>
    </w:p>
    <w:p w:rsidR="007E18A4" w:rsidRDefault="007E18A4" w:rsidP="001C354E">
      <w:pPr>
        <w:pStyle w:val="ListParagraph"/>
        <w:rPr>
          <w:rFonts w:ascii="Candara" w:hAnsi="Candara" w:cstheme="minorBidi"/>
        </w:rPr>
      </w:pPr>
    </w:p>
    <w:tbl>
      <w:tblPr>
        <w:tblW w:w="9940" w:type="dxa"/>
        <w:tblInd w:w="604" w:type="dxa"/>
        <w:tblCellMar>
          <w:left w:w="0" w:type="dxa"/>
          <w:right w:w="0" w:type="dxa"/>
        </w:tblCellMar>
        <w:tblLook w:val="04A0" w:firstRow="1" w:lastRow="0" w:firstColumn="1" w:lastColumn="0" w:noHBand="0" w:noVBand="1"/>
      </w:tblPr>
      <w:tblGrid>
        <w:gridCol w:w="5280"/>
        <w:gridCol w:w="4660"/>
      </w:tblGrid>
      <w:tr w:rsidR="0023698A" w:rsidRPr="0023698A" w:rsidTr="0023698A">
        <w:trPr>
          <w:trHeight w:val="300"/>
        </w:trPr>
        <w:tc>
          <w:tcPr>
            <w:tcW w:w="5280" w:type="dxa"/>
            <w:tcBorders>
              <w:top w:val="single" w:sz="8" w:space="0" w:color="auto"/>
              <w:left w:val="single" w:sz="8" w:space="0" w:color="auto"/>
              <w:bottom w:val="single" w:sz="8" w:space="0" w:color="auto"/>
              <w:right w:val="single" w:sz="8" w:space="0" w:color="auto"/>
            </w:tcBorders>
            <w:shd w:val="clear" w:color="auto" w:fill="00B0F0"/>
            <w:noWrap/>
            <w:tcMar>
              <w:top w:w="0" w:type="dxa"/>
              <w:left w:w="108" w:type="dxa"/>
              <w:bottom w:w="0" w:type="dxa"/>
              <w:right w:w="108" w:type="dxa"/>
            </w:tcMar>
            <w:vAlign w:val="center"/>
            <w:hideMark/>
          </w:tcPr>
          <w:p w:rsidR="0023698A" w:rsidRPr="0023698A" w:rsidRDefault="0023698A" w:rsidP="0023698A">
            <w:pPr>
              <w:spacing w:after="0" w:line="240" w:lineRule="auto"/>
              <w:jc w:val="center"/>
              <w:rPr>
                <w:rFonts w:ascii="Candara" w:eastAsia="Calibri" w:hAnsi="Candara" w:cs="Times New Roman"/>
                <w:b/>
                <w:bCs/>
                <w:color w:val="FFFFFF" w:themeColor="background1"/>
              </w:rPr>
            </w:pPr>
            <w:r w:rsidRPr="0023698A">
              <w:rPr>
                <w:rFonts w:ascii="Candara" w:eastAsia="Calibri" w:hAnsi="Candara" w:cs="Times New Roman"/>
                <w:b/>
                <w:bCs/>
                <w:color w:val="FFFFFF" w:themeColor="background1"/>
              </w:rPr>
              <w:t>Name</w:t>
            </w:r>
          </w:p>
        </w:tc>
        <w:tc>
          <w:tcPr>
            <w:tcW w:w="4660" w:type="dxa"/>
            <w:tcBorders>
              <w:top w:val="single" w:sz="8" w:space="0" w:color="auto"/>
              <w:left w:val="nil"/>
              <w:bottom w:val="single" w:sz="8" w:space="0" w:color="auto"/>
              <w:right w:val="single" w:sz="8" w:space="0" w:color="auto"/>
            </w:tcBorders>
            <w:shd w:val="clear" w:color="auto" w:fill="00B0F0"/>
            <w:noWrap/>
            <w:tcMar>
              <w:top w:w="0" w:type="dxa"/>
              <w:left w:w="108" w:type="dxa"/>
              <w:bottom w:w="0" w:type="dxa"/>
              <w:right w:w="108" w:type="dxa"/>
            </w:tcMar>
            <w:vAlign w:val="center"/>
            <w:hideMark/>
          </w:tcPr>
          <w:p w:rsidR="0023698A" w:rsidRPr="0023698A" w:rsidRDefault="0023698A" w:rsidP="0023698A">
            <w:pPr>
              <w:spacing w:after="0" w:line="240" w:lineRule="auto"/>
              <w:jc w:val="center"/>
              <w:rPr>
                <w:rFonts w:ascii="Candara" w:eastAsia="Calibri" w:hAnsi="Candara" w:cs="Times New Roman"/>
                <w:b/>
                <w:bCs/>
                <w:color w:val="FFFFFF" w:themeColor="background1"/>
              </w:rPr>
            </w:pPr>
            <w:r w:rsidRPr="0023698A">
              <w:rPr>
                <w:rFonts w:ascii="Candara" w:eastAsia="Calibri" w:hAnsi="Candara" w:cs="Times New Roman"/>
                <w:b/>
                <w:bCs/>
                <w:color w:val="FFFFFF" w:themeColor="background1"/>
              </w:rPr>
              <w:t>Type</w:t>
            </w:r>
          </w:p>
        </w:tc>
      </w:tr>
      <w:tr w:rsidR="0023698A" w:rsidRPr="0023698A" w:rsidTr="0023698A">
        <w:trPr>
          <w:trHeight w:val="300"/>
        </w:trPr>
        <w:tc>
          <w:tcPr>
            <w:tcW w:w="528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23698A" w:rsidRPr="0023698A" w:rsidRDefault="0023698A" w:rsidP="0023698A">
            <w:pPr>
              <w:spacing w:after="0" w:line="240" w:lineRule="auto"/>
              <w:rPr>
                <w:rFonts w:ascii="Candara" w:eastAsia="Calibri" w:hAnsi="Candara" w:cs="Times New Roman"/>
              </w:rPr>
            </w:pPr>
            <w:proofErr w:type="spellStart"/>
            <w:r w:rsidRPr="0023698A">
              <w:rPr>
                <w:rFonts w:ascii="Candara" w:eastAsia="Calibri" w:hAnsi="Candara" w:cs="Times New Roman"/>
              </w:rPr>
              <w:t>servicecatalog_cart_template</w:t>
            </w:r>
            <w:proofErr w:type="spellEnd"/>
          </w:p>
        </w:tc>
        <w:tc>
          <w:tcPr>
            <w:tcW w:w="466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23698A" w:rsidRPr="0023698A" w:rsidRDefault="0023698A" w:rsidP="0023698A">
            <w:pPr>
              <w:spacing w:after="0" w:line="240" w:lineRule="auto"/>
              <w:rPr>
                <w:rFonts w:ascii="Candara" w:eastAsia="Calibri" w:hAnsi="Candara" w:cs="Times New Roman"/>
              </w:rPr>
            </w:pPr>
            <w:r w:rsidRPr="0023698A">
              <w:rPr>
                <w:rFonts w:ascii="Candara" w:eastAsia="Calibri" w:hAnsi="Candara" w:cs="Times New Roman"/>
              </w:rPr>
              <w:t>Macro</w:t>
            </w:r>
          </w:p>
        </w:tc>
      </w:tr>
      <w:tr w:rsidR="0023698A" w:rsidRPr="0023698A" w:rsidTr="0023698A">
        <w:trPr>
          <w:trHeight w:val="300"/>
        </w:trPr>
        <w:tc>
          <w:tcPr>
            <w:tcW w:w="528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23698A" w:rsidRPr="0023698A" w:rsidRDefault="0023698A" w:rsidP="0023698A">
            <w:pPr>
              <w:spacing w:after="0" w:line="240" w:lineRule="auto"/>
              <w:rPr>
                <w:rFonts w:ascii="Candara" w:eastAsia="Calibri" w:hAnsi="Candara" w:cs="Times New Roman"/>
              </w:rPr>
            </w:pPr>
            <w:proofErr w:type="spellStart"/>
            <w:r w:rsidRPr="0023698A">
              <w:rPr>
                <w:rFonts w:ascii="Candara" w:eastAsia="Calibri" w:hAnsi="Candara" w:cs="Times New Roman"/>
              </w:rPr>
              <w:t>catalog_cart_default</w:t>
            </w:r>
            <w:proofErr w:type="spellEnd"/>
          </w:p>
        </w:tc>
        <w:tc>
          <w:tcPr>
            <w:tcW w:w="466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23698A" w:rsidRPr="0023698A" w:rsidRDefault="0023698A" w:rsidP="0023698A">
            <w:pPr>
              <w:spacing w:after="0" w:line="240" w:lineRule="auto"/>
              <w:rPr>
                <w:rFonts w:ascii="Candara" w:eastAsia="Calibri" w:hAnsi="Candara" w:cs="Times New Roman"/>
              </w:rPr>
            </w:pPr>
            <w:r w:rsidRPr="0023698A">
              <w:rPr>
                <w:rFonts w:ascii="Candara" w:eastAsia="Calibri" w:hAnsi="Candara" w:cs="Times New Roman"/>
              </w:rPr>
              <w:t>Macro</w:t>
            </w:r>
          </w:p>
        </w:tc>
      </w:tr>
      <w:tr w:rsidR="0023698A" w:rsidRPr="0023698A" w:rsidTr="0023698A">
        <w:trPr>
          <w:trHeight w:val="300"/>
        </w:trPr>
        <w:tc>
          <w:tcPr>
            <w:tcW w:w="528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23698A" w:rsidRPr="0023698A" w:rsidRDefault="0023698A" w:rsidP="0023698A">
            <w:pPr>
              <w:spacing w:after="0" w:line="240" w:lineRule="auto"/>
              <w:rPr>
                <w:rFonts w:ascii="Candara" w:eastAsia="Calibri" w:hAnsi="Candara" w:cs="Times New Roman"/>
              </w:rPr>
            </w:pPr>
            <w:proofErr w:type="spellStart"/>
            <w:r w:rsidRPr="0023698A">
              <w:rPr>
                <w:rFonts w:ascii="Candara" w:eastAsia="Calibri" w:hAnsi="Candara" w:cs="Times New Roman"/>
              </w:rPr>
              <w:t>macro_watch_list</w:t>
            </w:r>
            <w:proofErr w:type="spellEnd"/>
          </w:p>
        </w:tc>
        <w:tc>
          <w:tcPr>
            <w:tcW w:w="466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23698A" w:rsidRPr="0023698A" w:rsidRDefault="0023698A" w:rsidP="0023698A">
            <w:pPr>
              <w:spacing w:after="0" w:line="240" w:lineRule="auto"/>
              <w:rPr>
                <w:rFonts w:ascii="Candara" w:eastAsia="Calibri" w:hAnsi="Candara" w:cs="Times New Roman"/>
              </w:rPr>
            </w:pPr>
            <w:r w:rsidRPr="0023698A">
              <w:rPr>
                <w:rFonts w:ascii="Candara" w:eastAsia="Calibri" w:hAnsi="Candara" w:cs="Times New Roman"/>
              </w:rPr>
              <w:t>Macro</w:t>
            </w:r>
          </w:p>
        </w:tc>
      </w:tr>
      <w:tr w:rsidR="0023698A" w:rsidRPr="0023698A" w:rsidTr="0023698A">
        <w:trPr>
          <w:trHeight w:val="300"/>
        </w:trPr>
        <w:tc>
          <w:tcPr>
            <w:tcW w:w="528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23698A" w:rsidRPr="0023698A" w:rsidRDefault="0023698A" w:rsidP="0023698A">
            <w:pPr>
              <w:spacing w:after="0" w:line="240" w:lineRule="auto"/>
              <w:rPr>
                <w:rFonts w:ascii="Candara" w:eastAsia="Calibri" w:hAnsi="Candara" w:cs="Times New Roman"/>
              </w:rPr>
            </w:pPr>
            <w:proofErr w:type="spellStart"/>
            <w:r w:rsidRPr="0023698A">
              <w:rPr>
                <w:rFonts w:ascii="Candara" w:eastAsia="Calibri" w:hAnsi="Candara" w:cs="Times New Roman"/>
              </w:rPr>
              <w:t>domain_select</w:t>
            </w:r>
            <w:proofErr w:type="spellEnd"/>
          </w:p>
        </w:tc>
        <w:tc>
          <w:tcPr>
            <w:tcW w:w="466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23698A" w:rsidRPr="0023698A" w:rsidRDefault="0023698A" w:rsidP="0023698A">
            <w:pPr>
              <w:spacing w:after="0" w:line="240" w:lineRule="auto"/>
              <w:rPr>
                <w:rFonts w:ascii="Candara" w:eastAsia="Calibri" w:hAnsi="Candara" w:cs="Times New Roman"/>
              </w:rPr>
            </w:pPr>
            <w:r w:rsidRPr="0023698A">
              <w:rPr>
                <w:rFonts w:ascii="Candara" w:eastAsia="Calibri" w:hAnsi="Candara" w:cs="Times New Roman"/>
              </w:rPr>
              <w:t>Macro</w:t>
            </w:r>
          </w:p>
        </w:tc>
      </w:tr>
      <w:tr w:rsidR="0023698A" w:rsidRPr="0023698A" w:rsidTr="0023698A">
        <w:trPr>
          <w:trHeight w:val="300"/>
        </w:trPr>
        <w:tc>
          <w:tcPr>
            <w:tcW w:w="528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23698A" w:rsidRPr="0023698A" w:rsidRDefault="0023698A" w:rsidP="0023698A">
            <w:pPr>
              <w:spacing w:after="0" w:line="240" w:lineRule="auto"/>
              <w:rPr>
                <w:rFonts w:ascii="Candara" w:eastAsia="Calibri" w:hAnsi="Candara" w:cs="Times New Roman"/>
              </w:rPr>
            </w:pPr>
            <w:proofErr w:type="spellStart"/>
            <w:r w:rsidRPr="0023698A">
              <w:rPr>
                <w:rFonts w:ascii="Candara" w:eastAsia="Calibri" w:hAnsi="Candara" w:cs="Times New Roman"/>
              </w:rPr>
              <w:t>CatalogTransactionCheckout</w:t>
            </w:r>
            <w:proofErr w:type="spellEnd"/>
          </w:p>
        </w:tc>
        <w:tc>
          <w:tcPr>
            <w:tcW w:w="466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23698A" w:rsidRPr="0023698A" w:rsidRDefault="0023698A" w:rsidP="0023698A">
            <w:pPr>
              <w:spacing w:after="0" w:line="240" w:lineRule="auto"/>
              <w:rPr>
                <w:rFonts w:ascii="Candara" w:eastAsia="Calibri" w:hAnsi="Candara" w:cs="Times New Roman"/>
              </w:rPr>
            </w:pPr>
            <w:r w:rsidRPr="0023698A">
              <w:rPr>
                <w:rFonts w:ascii="Candara" w:eastAsia="Calibri" w:hAnsi="Candara" w:cs="Times New Roman"/>
              </w:rPr>
              <w:t>Script Include</w:t>
            </w:r>
          </w:p>
        </w:tc>
      </w:tr>
      <w:tr w:rsidR="0023698A" w:rsidRPr="0023698A" w:rsidTr="0023698A">
        <w:trPr>
          <w:trHeight w:val="300"/>
        </w:trPr>
        <w:tc>
          <w:tcPr>
            <w:tcW w:w="528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23698A" w:rsidRPr="0023698A" w:rsidRDefault="0023698A" w:rsidP="0023698A">
            <w:pPr>
              <w:spacing w:after="0" w:line="240" w:lineRule="auto"/>
              <w:rPr>
                <w:rFonts w:ascii="Candara" w:eastAsia="Calibri" w:hAnsi="Candara" w:cs="Times New Roman"/>
              </w:rPr>
            </w:pPr>
            <w:proofErr w:type="spellStart"/>
            <w:r w:rsidRPr="0023698A">
              <w:rPr>
                <w:rFonts w:ascii="Candara" w:eastAsia="Calibri" w:hAnsi="Candara" w:cs="Times New Roman"/>
              </w:rPr>
              <w:t>SecurityAuditor</w:t>
            </w:r>
            <w:proofErr w:type="spellEnd"/>
          </w:p>
        </w:tc>
        <w:tc>
          <w:tcPr>
            <w:tcW w:w="466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23698A" w:rsidRPr="0023698A" w:rsidRDefault="0023698A" w:rsidP="0023698A">
            <w:pPr>
              <w:spacing w:after="0" w:line="240" w:lineRule="auto"/>
              <w:rPr>
                <w:rFonts w:ascii="Candara" w:eastAsia="Calibri" w:hAnsi="Candara" w:cs="Times New Roman"/>
              </w:rPr>
            </w:pPr>
            <w:r w:rsidRPr="0023698A">
              <w:rPr>
                <w:rFonts w:ascii="Candara" w:eastAsia="Calibri" w:hAnsi="Candara" w:cs="Times New Roman"/>
              </w:rPr>
              <w:t>Script Include</w:t>
            </w:r>
          </w:p>
        </w:tc>
      </w:tr>
      <w:tr w:rsidR="0023698A" w:rsidRPr="0023698A" w:rsidTr="0023698A">
        <w:trPr>
          <w:trHeight w:val="300"/>
        </w:trPr>
        <w:tc>
          <w:tcPr>
            <w:tcW w:w="528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23698A" w:rsidRPr="0023698A" w:rsidRDefault="0023698A" w:rsidP="0023698A">
            <w:pPr>
              <w:spacing w:after="0" w:line="240" w:lineRule="auto"/>
              <w:rPr>
                <w:rFonts w:ascii="Candara" w:eastAsia="Calibri" w:hAnsi="Candara" w:cs="Times New Roman"/>
              </w:rPr>
            </w:pPr>
            <w:proofErr w:type="spellStart"/>
            <w:r w:rsidRPr="0023698A">
              <w:rPr>
                <w:rFonts w:ascii="Candara" w:eastAsia="Calibri" w:hAnsi="Candara" w:cs="Times New Roman"/>
              </w:rPr>
              <w:t>CatalogLabelEvaluator</w:t>
            </w:r>
            <w:proofErr w:type="spellEnd"/>
          </w:p>
        </w:tc>
        <w:tc>
          <w:tcPr>
            <w:tcW w:w="466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23698A" w:rsidRPr="0023698A" w:rsidRDefault="0023698A" w:rsidP="0023698A">
            <w:pPr>
              <w:spacing w:after="0" w:line="240" w:lineRule="auto"/>
              <w:rPr>
                <w:rFonts w:ascii="Candara" w:eastAsia="Calibri" w:hAnsi="Candara" w:cs="Times New Roman"/>
              </w:rPr>
            </w:pPr>
            <w:r w:rsidRPr="0023698A">
              <w:rPr>
                <w:rFonts w:ascii="Candara" w:eastAsia="Calibri" w:hAnsi="Candara" w:cs="Times New Roman"/>
              </w:rPr>
              <w:t>Script Include</w:t>
            </w:r>
          </w:p>
        </w:tc>
      </w:tr>
      <w:tr w:rsidR="0023698A" w:rsidRPr="0023698A" w:rsidTr="0023698A">
        <w:trPr>
          <w:trHeight w:val="300"/>
        </w:trPr>
        <w:tc>
          <w:tcPr>
            <w:tcW w:w="528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23698A" w:rsidRPr="0023698A" w:rsidRDefault="0023698A" w:rsidP="0023698A">
            <w:pPr>
              <w:spacing w:after="0" w:line="240" w:lineRule="auto"/>
              <w:rPr>
                <w:rFonts w:ascii="Candara" w:eastAsia="Calibri" w:hAnsi="Candara" w:cs="Times New Roman"/>
              </w:rPr>
            </w:pPr>
            <w:proofErr w:type="spellStart"/>
            <w:r w:rsidRPr="0023698A">
              <w:rPr>
                <w:rFonts w:ascii="Candara" w:eastAsia="Calibri" w:hAnsi="Candara" w:cs="Times New Roman"/>
              </w:rPr>
              <w:t>impersonate_dialog</w:t>
            </w:r>
            <w:proofErr w:type="spellEnd"/>
          </w:p>
        </w:tc>
        <w:tc>
          <w:tcPr>
            <w:tcW w:w="466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23698A" w:rsidRPr="0023698A" w:rsidRDefault="0023698A" w:rsidP="0023698A">
            <w:pPr>
              <w:spacing w:after="0" w:line="240" w:lineRule="auto"/>
              <w:rPr>
                <w:rFonts w:ascii="Candara" w:eastAsia="Calibri" w:hAnsi="Candara" w:cs="Times New Roman"/>
              </w:rPr>
            </w:pPr>
            <w:r w:rsidRPr="0023698A">
              <w:rPr>
                <w:rFonts w:ascii="Candara" w:eastAsia="Calibri" w:hAnsi="Candara" w:cs="Times New Roman"/>
              </w:rPr>
              <w:t>UI Page</w:t>
            </w:r>
          </w:p>
        </w:tc>
      </w:tr>
      <w:tr w:rsidR="0023698A" w:rsidRPr="0023698A" w:rsidTr="0023698A">
        <w:trPr>
          <w:trHeight w:val="300"/>
        </w:trPr>
        <w:tc>
          <w:tcPr>
            <w:tcW w:w="528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23698A" w:rsidRPr="0023698A" w:rsidRDefault="0023698A" w:rsidP="0023698A">
            <w:pPr>
              <w:spacing w:after="0" w:line="240" w:lineRule="auto"/>
              <w:rPr>
                <w:rFonts w:ascii="Candara" w:eastAsia="Calibri" w:hAnsi="Candara" w:cs="Times New Roman"/>
              </w:rPr>
            </w:pPr>
            <w:proofErr w:type="spellStart"/>
            <w:r w:rsidRPr="0023698A">
              <w:rPr>
                <w:rFonts w:ascii="Candara" w:eastAsia="Calibri" w:hAnsi="Candara" w:cs="Times New Roman"/>
              </w:rPr>
              <w:t>com.glideapp.servicecatalog_checkout_view</w:t>
            </w:r>
            <w:proofErr w:type="spellEnd"/>
          </w:p>
        </w:tc>
        <w:tc>
          <w:tcPr>
            <w:tcW w:w="466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23698A" w:rsidRPr="0023698A" w:rsidRDefault="0023698A" w:rsidP="0023698A">
            <w:pPr>
              <w:spacing w:after="0" w:line="240" w:lineRule="auto"/>
              <w:rPr>
                <w:rFonts w:ascii="Candara" w:eastAsia="Calibri" w:hAnsi="Candara" w:cs="Times New Roman"/>
              </w:rPr>
            </w:pPr>
            <w:r w:rsidRPr="0023698A">
              <w:rPr>
                <w:rFonts w:ascii="Candara" w:eastAsia="Calibri" w:hAnsi="Candara" w:cs="Times New Roman"/>
              </w:rPr>
              <w:t>UI Page</w:t>
            </w:r>
          </w:p>
        </w:tc>
      </w:tr>
      <w:tr w:rsidR="0023698A" w:rsidRPr="0023698A" w:rsidTr="0023698A">
        <w:trPr>
          <w:trHeight w:val="300"/>
        </w:trPr>
        <w:tc>
          <w:tcPr>
            <w:tcW w:w="528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23698A" w:rsidRPr="0023698A" w:rsidRDefault="0023698A" w:rsidP="0023698A">
            <w:pPr>
              <w:spacing w:after="0" w:line="240" w:lineRule="auto"/>
              <w:rPr>
                <w:rFonts w:ascii="Candara" w:eastAsia="Calibri" w:hAnsi="Candara" w:cs="Times New Roman"/>
              </w:rPr>
            </w:pPr>
            <w:proofErr w:type="spellStart"/>
            <w:r w:rsidRPr="0023698A">
              <w:rPr>
                <w:rFonts w:ascii="Candara" w:eastAsia="Calibri" w:hAnsi="Candara" w:cs="Times New Roman"/>
              </w:rPr>
              <w:t>com.glideapp.servicecatalog_cat_item_guide_view</w:t>
            </w:r>
            <w:proofErr w:type="spellEnd"/>
          </w:p>
        </w:tc>
        <w:tc>
          <w:tcPr>
            <w:tcW w:w="466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23698A" w:rsidRPr="0023698A" w:rsidRDefault="0023698A" w:rsidP="0023698A">
            <w:pPr>
              <w:spacing w:after="0" w:line="240" w:lineRule="auto"/>
              <w:rPr>
                <w:rFonts w:ascii="Candara" w:eastAsia="Calibri" w:hAnsi="Candara" w:cs="Times New Roman"/>
              </w:rPr>
            </w:pPr>
            <w:r w:rsidRPr="0023698A">
              <w:rPr>
                <w:rFonts w:ascii="Candara" w:eastAsia="Calibri" w:hAnsi="Candara" w:cs="Times New Roman"/>
              </w:rPr>
              <w:t>UI Page</w:t>
            </w:r>
          </w:p>
        </w:tc>
      </w:tr>
    </w:tbl>
    <w:p w:rsidR="001C354E" w:rsidRPr="001C354E" w:rsidRDefault="001C354E" w:rsidP="001C354E">
      <w:pPr>
        <w:pStyle w:val="ListParagraph"/>
        <w:rPr>
          <w:rFonts w:ascii="Candara" w:hAnsi="Candara" w:cstheme="minorBidi"/>
        </w:rPr>
      </w:pPr>
    </w:p>
    <w:p w:rsidR="00DD33A6" w:rsidRPr="0023698A" w:rsidRDefault="0023698A" w:rsidP="0023698A">
      <w:pPr>
        <w:ind w:firstLine="720"/>
        <w:rPr>
          <w:rFonts w:ascii="Candara" w:hAnsi="Candara"/>
          <w:b/>
        </w:rPr>
      </w:pPr>
      <w:r w:rsidRPr="0023698A">
        <w:rPr>
          <w:rFonts w:ascii="Candara" w:hAnsi="Candara"/>
          <w:b/>
        </w:rPr>
        <w:t>How to ensure above objects are updated with the latest release?</w:t>
      </w:r>
    </w:p>
    <w:p w:rsidR="0023698A" w:rsidRPr="0023698A" w:rsidRDefault="0023698A" w:rsidP="0023698A">
      <w:pPr>
        <w:pStyle w:val="ListParagraph"/>
        <w:rPr>
          <w:rFonts w:ascii="Candara" w:hAnsi="Candara"/>
        </w:rPr>
      </w:pPr>
      <w:r>
        <w:rPr>
          <w:rFonts w:ascii="Candara" w:hAnsi="Candara"/>
        </w:rPr>
        <w:t xml:space="preserve">Once the </w:t>
      </w:r>
      <w:proofErr w:type="spellStart"/>
      <w:r>
        <w:rPr>
          <w:rFonts w:ascii="Candara" w:hAnsi="Candara"/>
        </w:rPr>
        <w:t>Dev</w:t>
      </w:r>
      <w:proofErr w:type="spellEnd"/>
      <w:r>
        <w:rPr>
          <w:rFonts w:ascii="Candara" w:hAnsi="Candara"/>
        </w:rPr>
        <w:t xml:space="preserve"> instance is upgraded, the above objects will get skipped. </w:t>
      </w:r>
      <w:proofErr w:type="gramStart"/>
      <w:r>
        <w:rPr>
          <w:rFonts w:ascii="Candara" w:hAnsi="Candara"/>
        </w:rPr>
        <w:t>Revert</w:t>
      </w:r>
      <w:proofErr w:type="gramEnd"/>
      <w:r>
        <w:rPr>
          <w:rFonts w:ascii="Candara" w:hAnsi="Candara"/>
        </w:rPr>
        <w:t xml:space="preserve"> these objects to OOB code. </w:t>
      </w:r>
      <w:r w:rsidRPr="0023698A">
        <w:rPr>
          <w:rFonts w:ascii="Candara" w:hAnsi="Candara"/>
        </w:rPr>
        <w:t>Please refer the following link for details on this process:</w:t>
      </w:r>
    </w:p>
    <w:p w:rsidR="0023698A" w:rsidRDefault="00B622E8" w:rsidP="0023698A">
      <w:pPr>
        <w:pStyle w:val="ListParagraph"/>
        <w:rPr>
          <w:rFonts w:ascii="Candara" w:hAnsi="Candara"/>
          <w:color w:val="365F91"/>
        </w:rPr>
      </w:pPr>
      <w:hyperlink r:id="rId19" w:anchor="Reverting_Customizations" w:history="1">
        <w:r w:rsidR="0023698A" w:rsidRPr="0068113D">
          <w:rPr>
            <w:rStyle w:val="Hyperlink"/>
            <w:rFonts w:ascii="Candara" w:hAnsi="Candara"/>
          </w:rPr>
          <w:t>http://wiki.servicenow.com/index.php?title=Upgrade_History#Reverting_Customizations</w:t>
        </w:r>
      </w:hyperlink>
    </w:p>
    <w:p w:rsidR="0023698A" w:rsidRDefault="0023698A" w:rsidP="0023698A">
      <w:pPr>
        <w:pStyle w:val="ListParagraph"/>
        <w:rPr>
          <w:rFonts w:ascii="Candara" w:hAnsi="Candara"/>
          <w:color w:val="365F91"/>
        </w:rPr>
      </w:pPr>
    </w:p>
    <w:p w:rsidR="0023698A" w:rsidRDefault="0023698A" w:rsidP="0023698A">
      <w:pPr>
        <w:ind w:left="720"/>
        <w:rPr>
          <w:rFonts w:ascii="Candara" w:hAnsi="Candara"/>
        </w:rPr>
      </w:pPr>
      <w:r w:rsidRPr="0023698A">
        <w:rPr>
          <w:rFonts w:ascii="Candara" w:hAnsi="Candara"/>
        </w:rPr>
        <w:t>This should be followed by comparing the objects with the production copy and updating the customizations on these objects in Prod to Dev.</w:t>
      </w:r>
    </w:p>
    <w:p w:rsidR="009A487B" w:rsidRPr="009908A3" w:rsidRDefault="009A487B" w:rsidP="009A487B">
      <w:pPr>
        <w:pStyle w:val="Heading1"/>
        <w:numPr>
          <w:ilvl w:val="0"/>
          <w:numId w:val="16"/>
        </w:numPr>
        <w:spacing w:line="360" w:lineRule="auto"/>
        <w:jc w:val="both"/>
        <w:rPr>
          <w:rFonts w:ascii="Candara" w:eastAsia="Times New Roman" w:hAnsi="Candara" w:cs="Times New Roman"/>
          <w:color w:val="00B0F0"/>
          <w:sz w:val="24"/>
          <w:szCs w:val="22"/>
        </w:rPr>
      </w:pPr>
      <w:bookmarkStart w:id="18" w:name="_Toc483229093"/>
      <w:r>
        <w:rPr>
          <w:rFonts w:ascii="Candara" w:eastAsia="Times New Roman" w:hAnsi="Candara" w:cs="Times New Roman"/>
          <w:color w:val="00B0F0"/>
          <w:sz w:val="24"/>
          <w:szCs w:val="22"/>
        </w:rPr>
        <w:t>Known Issues</w:t>
      </w:r>
      <w:r w:rsidR="00D737D4">
        <w:rPr>
          <w:rFonts w:ascii="Candara" w:eastAsia="Times New Roman" w:hAnsi="Candara" w:cs="Times New Roman"/>
          <w:color w:val="00B0F0"/>
          <w:sz w:val="24"/>
          <w:szCs w:val="22"/>
        </w:rPr>
        <w:t xml:space="preserve"> / Behavior</w:t>
      </w:r>
      <w:bookmarkEnd w:id="18"/>
    </w:p>
    <w:p w:rsidR="009A487B" w:rsidRDefault="009A487B" w:rsidP="009A487B">
      <w:pPr>
        <w:pStyle w:val="ListParagraph"/>
        <w:numPr>
          <w:ilvl w:val="0"/>
          <w:numId w:val="22"/>
        </w:numPr>
        <w:rPr>
          <w:rFonts w:ascii="Candara" w:hAnsi="Candara"/>
        </w:rPr>
      </w:pPr>
      <w:r w:rsidRPr="00D737D4">
        <w:rPr>
          <w:rFonts w:ascii="Candara" w:hAnsi="Candara"/>
          <w:b/>
        </w:rPr>
        <w:t>Asset Management</w:t>
      </w:r>
      <w:r>
        <w:rPr>
          <w:rFonts w:ascii="Candara" w:hAnsi="Candara"/>
        </w:rPr>
        <w:t xml:space="preserve"> – Form layout does not get updated if any field is added or updated in the General section of the Asset form.</w:t>
      </w:r>
    </w:p>
    <w:p w:rsidR="00D737D4" w:rsidRDefault="00D737D4" w:rsidP="00D737D4">
      <w:pPr>
        <w:pStyle w:val="ListParagraph"/>
        <w:ind w:left="1080"/>
        <w:rPr>
          <w:rFonts w:ascii="Candara" w:hAnsi="Candara"/>
        </w:rPr>
      </w:pPr>
      <w:r>
        <w:rPr>
          <w:rFonts w:ascii="Candara" w:hAnsi="Candara"/>
        </w:rPr>
        <w:t>Workaround – Make use of domain picker and change the domain to global. Once that is done, update the form layout and save changes.</w:t>
      </w:r>
    </w:p>
    <w:p w:rsidR="00204C55" w:rsidRDefault="00204C55" w:rsidP="00D737D4">
      <w:pPr>
        <w:pStyle w:val="ListParagraph"/>
        <w:ind w:left="1080"/>
        <w:rPr>
          <w:rFonts w:ascii="Candara" w:hAnsi="Candara"/>
        </w:rPr>
      </w:pPr>
    </w:p>
    <w:p w:rsidR="009A487B" w:rsidRDefault="009A487B" w:rsidP="009A487B">
      <w:pPr>
        <w:pStyle w:val="ListParagraph"/>
        <w:numPr>
          <w:ilvl w:val="0"/>
          <w:numId w:val="22"/>
        </w:numPr>
        <w:rPr>
          <w:rFonts w:ascii="Candara" w:hAnsi="Candara"/>
        </w:rPr>
      </w:pPr>
      <w:r w:rsidRPr="00D737D4">
        <w:rPr>
          <w:rFonts w:ascii="Candara" w:hAnsi="Candara"/>
          <w:b/>
        </w:rPr>
        <w:t>LDAP</w:t>
      </w:r>
      <w:r>
        <w:rPr>
          <w:rFonts w:ascii="Candara" w:hAnsi="Candara"/>
        </w:rPr>
        <w:t xml:space="preserve"> – Group sync might cause issues when executed without proper transform scripts. It has been observed that group sync LDAP job executed by one domain has updated groups of other domains. Ensure there is proper validation taken from all the domains before activating this in your domain.</w:t>
      </w:r>
    </w:p>
    <w:p w:rsidR="009A487B" w:rsidRDefault="009A487B" w:rsidP="009A487B">
      <w:pPr>
        <w:pStyle w:val="ListParagraph"/>
        <w:ind w:left="1080"/>
        <w:rPr>
          <w:rFonts w:ascii="Candara" w:hAnsi="Candara"/>
        </w:rPr>
      </w:pPr>
      <w:r>
        <w:rPr>
          <w:rFonts w:ascii="Candara" w:hAnsi="Candara"/>
        </w:rPr>
        <w:t xml:space="preserve">Which customer has implemented LDAP Group sync – </w:t>
      </w:r>
      <w:proofErr w:type="gramStart"/>
      <w:r>
        <w:rPr>
          <w:rFonts w:ascii="Candara" w:hAnsi="Candara"/>
        </w:rPr>
        <w:t>OCCM</w:t>
      </w:r>
      <w:proofErr w:type="gramEnd"/>
    </w:p>
    <w:p w:rsidR="00204C55" w:rsidRDefault="00204C55" w:rsidP="009A487B">
      <w:pPr>
        <w:pStyle w:val="ListParagraph"/>
        <w:ind w:left="1080"/>
        <w:rPr>
          <w:rFonts w:ascii="Candara" w:hAnsi="Candara"/>
        </w:rPr>
      </w:pPr>
    </w:p>
    <w:p w:rsidR="009A487B" w:rsidRDefault="00D737D4" w:rsidP="009A487B">
      <w:pPr>
        <w:pStyle w:val="ListParagraph"/>
        <w:numPr>
          <w:ilvl w:val="0"/>
          <w:numId w:val="22"/>
        </w:numPr>
        <w:rPr>
          <w:rFonts w:ascii="Candara" w:hAnsi="Candara"/>
        </w:rPr>
      </w:pPr>
      <w:r w:rsidRPr="00D737D4">
        <w:rPr>
          <w:rFonts w:ascii="Candara" w:hAnsi="Candara"/>
          <w:b/>
        </w:rPr>
        <w:t>Application</w:t>
      </w:r>
      <w:r>
        <w:rPr>
          <w:rFonts w:ascii="Candara" w:hAnsi="Candara"/>
        </w:rPr>
        <w:t xml:space="preserve"> - New application created is not possible to my domain</w:t>
      </w:r>
    </w:p>
    <w:p w:rsidR="00D737D4" w:rsidRDefault="00D737D4" w:rsidP="00D737D4">
      <w:pPr>
        <w:pStyle w:val="ListParagraph"/>
        <w:ind w:left="1080"/>
        <w:rPr>
          <w:rFonts w:ascii="Candara" w:hAnsi="Candara"/>
        </w:rPr>
      </w:pPr>
      <w:r>
        <w:rPr>
          <w:rFonts w:ascii="Candara" w:hAnsi="Candara"/>
        </w:rPr>
        <w:t>Only global admin can make applications visible to a domain irrespective of whether it is an OOB or custom application.</w:t>
      </w:r>
    </w:p>
    <w:p w:rsidR="00D737D4" w:rsidRDefault="00D737D4" w:rsidP="00D737D4">
      <w:pPr>
        <w:pStyle w:val="ListParagraph"/>
        <w:ind w:left="1080"/>
        <w:rPr>
          <w:rFonts w:ascii="Candara" w:hAnsi="Candara"/>
        </w:rPr>
      </w:pPr>
    </w:p>
    <w:p w:rsidR="00D737D4" w:rsidRDefault="00D737D4" w:rsidP="00D737D4">
      <w:pPr>
        <w:pStyle w:val="ListParagraph"/>
        <w:numPr>
          <w:ilvl w:val="0"/>
          <w:numId w:val="22"/>
        </w:numPr>
        <w:rPr>
          <w:rFonts w:ascii="Candara" w:hAnsi="Candara"/>
        </w:rPr>
      </w:pPr>
      <w:r w:rsidRPr="00D737D4">
        <w:rPr>
          <w:rFonts w:ascii="Candara" w:hAnsi="Candara"/>
          <w:b/>
        </w:rPr>
        <w:t>Login Page</w:t>
      </w:r>
      <w:r>
        <w:rPr>
          <w:rFonts w:ascii="Candara" w:hAnsi="Candara"/>
        </w:rPr>
        <w:t xml:space="preserve"> – The MSP login page shows Email ID instead of User ID</w:t>
      </w:r>
    </w:p>
    <w:p w:rsidR="00D737D4" w:rsidRDefault="00D737D4" w:rsidP="00D737D4">
      <w:pPr>
        <w:pStyle w:val="ListParagraph"/>
        <w:ind w:left="1080"/>
        <w:rPr>
          <w:rFonts w:ascii="Candara" w:hAnsi="Candara"/>
        </w:rPr>
      </w:pPr>
      <w:r w:rsidRPr="00CC11D0">
        <w:rPr>
          <w:rFonts w:ascii="Candara" w:hAnsi="Candara"/>
        </w:rPr>
        <w:t xml:space="preserve">On </w:t>
      </w:r>
      <w:proofErr w:type="spellStart"/>
      <w:r w:rsidRPr="00CC11D0">
        <w:rPr>
          <w:rFonts w:ascii="Candara" w:hAnsi="Candara"/>
        </w:rPr>
        <w:t>Servicenow</w:t>
      </w:r>
      <w:proofErr w:type="spellEnd"/>
      <w:r w:rsidRPr="00CC11D0">
        <w:rPr>
          <w:rFonts w:ascii="Candara" w:hAnsi="Candara"/>
        </w:rPr>
        <w:t xml:space="preserve"> login page, Users can login by entering their user id and not email ID. </w:t>
      </w:r>
      <w:r>
        <w:rPr>
          <w:rFonts w:ascii="Candara" w:hAnsi="Candara"/>
        </w:rPr>
        <w:t xml:space="preserve">Then why the label says Email </w:t>
      </w:r>
      <w:r w:rsidR="00CC11D0">
        <w:rPr>
          <w:rFonts w:ascii="Candara" w:hAnsi="Candara"/>
        </w:rPr>
        <w:t xml:space="preserve">ID? </w:t>
      </w:r>
    </w:p>
    <w:p w:rsidR="00D737D4" w:rsidRDefault="00D737D4" w:rsidP="00D737D4">
      <w:pPr>
        <w:pStyle w:val="ListParagraph"/>
        <w:ind w:left="1080"/>
        <w:rPr>
          <w:rFonts w:ascii="Candara" w:hAnsi="Candara"/>
        </w:rPr>
      </w:pPr>
      <w:r>
        <w:rPr>
          <w:rFonts w:ascii="Candara" w:hAnsi="Candara"/>
        </w:rPr>
        <w:lastRenderedPageBreak/>
        <w:t>There was a requirement in the past from a customer that users are getting confused with their user id as their user id and email id were always the same. To avoid this confusion, User ID was renamed to Email ID after taking approval from all domain admins.</w:t>
      </w:r>
    </w:p>
    <w:p w:rsidR="00204C55" w:rsidRDefault="00204C55" w:rsidP="00D737D4">
      <w:pPr>
        <w:pStyle w:val="ListParagraph"/>
        <w:ind w:left="1080"/>
        <w:rPr>
          <w:rFonts w:ascii="Candara" w:hAnsi="Candara"/>
        </w:rPr>
      </w:pPr>
    </w:p>
    <w:p w:rsidR="0017606A" w:rsidRDefault="0017606A" w:rsidP="0017606A">
      <w:pPr>
        <w:pStyle w:val="ListParagraph"/>
        <w:numPr>
          <w:ilvl w:val="0"/>
          <w:numId w:val="22"/>
        </w:numPr>
        <w:rPr>
          <w:rFonts w:ascii="Candara" w:hAnsi="Candara"/>
        </w:rPr>
      </w:pPr>
      <w:r w:rsidRPr="0017606A">
        <w:rPr>
          <w:rFonts w:ascii="Candara" w:hAnsi="Candara"/>
          <w:b/>
        </w:rPr>
        <w:t>Access controls</w:t>
      </w:r>
      <w:r>
        <w:rPr>
          <w:rFonts w:ascii="Candara" w:hAnsi="Candara"/>
        </w:rPr>
        <w:t xml:space="preserve"> – It has been observed that scripting in ACL does not work if the condition related to the domain id or company id is written in the script section. </w:t>
      </w:r>
    </w:p>
    <w:p w:rsidR="0017606A" w:rsidRDefault="0017606A" w:rsidP="0017606A">
      <w:pPr>
        <w:pStyle w:val="ListParagraph"/>
        <w:ind w:left="1080"/>
        <w:rPr>
          <w:rFonts w:ascii="Candara" w:hAnsi="Candara"/>
        </w:rPr>
      </w:pPr>
      <w:r>
        <w:rPr>
          <w:rFonts w:ascii="Candara" w:hAnsi="Candara"/>
        </w:rPr>
        <w:t>Workaround – Make use of ‘Required roles’ related list.</w:t>
      </w:r>
    </w:p>
    <w:p w:rsidR="00F05D58" w:rsidRDefault="00F05D58" w:rsidP="0017606A">
      <w:pPr>
        <w:pStyle w:val="ListParagraph"/>
        <w:ind w:left="1080"/>
        <w:rPr>
          <w:rFonts w:ascii="Candara" w:hAnsi="Candara"/>
        </w:rPr>
      </w:pPr>
    </w:p>
    <w:p w:rsidR="00CC11D0" w:rsidRDefault="00F05D58" w:rsidP="00F05D58">
      <w:pPr>
        <w:pStyle w:val="ListParagraph"/>
        <w:numPr>
          <w:ilvl w:val="0"/>
          <w:numId w:val="22"/>
        </w:numPr>
        <w:rPr>
          <w:rFonts w:ascii="Candara" w:hAnsi="Candara"/>
        </w:rPr>
      </w:pPr>
      <w:proofErr w:type="spellStart"/>
      <w:r w:rsidRPr="00F05D58">
        <w:rPr>
          <w:rFonts w:ascii="Candara" w:hAnsi="Candara"/>
          <w:b/>
        </w:rPr>
        <w:t>ServiceNow</w:t>
      </w:r>
      <w:proofErr w:type="spellEnd"/>
      <w:r w:rsidRPr="00F05D58">
        <w:rPr>
          <w:rFonts w:ascii="Candara" w:hAnsi="Candara"/>
          <w:b/>
        </w:rPr>
        <w:t xml:space="preserve"> Chat</w:t>
      </w:r>
      <w:r>
        <w:rPr>
          <w:rFonts w:ascii="Candara" w:hAnsi="Candara"/>
        </w:rPr>
        <w:t xml:space="preserve"> – Social IT is not domain separated though Chat Queue table is domain separated. Check how Chat functionality has been implemented for </w:t>
      </w:r>
      <w:proofErr w:type="spellStart"/>
      <w:r>
        <w:rPr>
          <w:rFonts w:ascii="Candara" w:hAnsi="Candara"/>
        </w:rPr>
        <w:t>RbA</w:t>
      </w:r>
      <w:proofErr w:type="spellEnd"/>
      <w:r>
        <w:rPr>
          <w:rFonts w:ascii="Candara" w:hAnsi="Candara"/>
        </w:rPr>
        <w:t xml:space="preserve"> domain.</w:t>
      </w:r>
    </w:p>
    <w:p w:rsidR="00F05D58" w:rsidRDefault="00F05D58" w:rsidP="00F05D58">
      <w:pPr>
        <w:pStyle w:val="ListParagraph"/>
        <w:ind w:left="1080"/>
        <w:rPr>
          <w:rFonts w:ascii="Candara" w:hAnsi="Candara"/>
        </w:rPr>
      </w:pPr>
      <w:r w:rsidRPr="00F05D58">
        <w:rPr>
          <w:rFonts w:ascii="Candara" w:hAnsi="Candara"/>
        </w:rPr>
        <w:t>Note</w:t>
      </w:r>
      <w:r>
        <w:rPr>
          <w:rFonts w:ascii="Candara" w:hAnsi="Candara"/>
          <w:b/>
        </w:rPr>
        <w:t xml:space="preserve"> </w:t>
      </w:r>
      <w:r>
        <w:rPr>
          <w:rFonts w:ascii="Candara" w:hAnsi="Candara"/>
        </w:rPr>
        <w:t xml:space="preserve">– </w:t>
      </w:r>
      <w:proofErr w:type="spellStart"/>
      <w:r>
        <w:rPr>
          <w:rFonts w:ascii="Candara" w:hAnsi="Candara"/>
        </w:rPr>
        <w:t>RbA</w:t>
      </w:r>
      <w:proofErr w:type="spellEnd"/>
      <w:r>
        <w:rPr>
          <w:rFonts w:ascii="Candara" w:hAnsi="Candara"/>
        </w:rPr>
        <w:t xml:space="preserve"> is an inactive domain but the implementation still exists.</w:t>
      </w:r>
    </w:p>
    <w:p w:rsidR="00FB33B9" w:rsidRDefault="00FB33B9" w:rsidP="00F05D58">
      <w:pPr>
        <w:pStyle w:val="ListParagraph"/>
        <w:ind w:left="1080"/>
        <w:rPr>
          <w:rFonts w:ascii="Candara" w:hAnsi="Candara"/>
        </w:rPr>
      </w:pPr>
    </w:p>
    <w:p w:rsidR="00521EF7" w:rsidRDefault="00521EF7" w:rsidP="00F05D58">
      <w:pPr>
        <w:pStyle w:val="ListParagraph"/>
        <w:ind w:left="1080"/>
        <w:rPr>
          <w:rFonts w:ascii="Candara" w:hAnsi="Candara"/>
        </w:rPr>
      </w:pPr>
    </w:p>
    <w:p w:rsidR="00521EF7" w:rsidRDefault="00521EF7" w:rsidP="00521EF7">
      <w:pPr>
        <w:pStyle w:val="Heading1"/>
        <w:numPr>
          <w:ilvl w:val="0"/>
          <w:numId w:val="16"/>
        </w:numPr>
        <w:spacing w:line="360" w:lineRule="auto"/>
        <w:jc w:val="both"/>
        <w:rPr>
          <w:rFonts w:ascii="Candara" w:eastAsia="Times New Roman" w:hAnsi="Candara" w:cs="Times New Roman"/>
          <w:color w:val="00B0F0"/>
          <w:sz w:val="24"/>
          <w:szCs w:val="22"/>
        </w:rPr>
      </w:pPr>
      <w:bookmarkStart w:id="19" w:name="_Toc483229094"/>
      <w:r w:rsidRPr="00521EF7">
        <w:rPr>
          <w:rFonts w:ascii="Candara" w:eastAsia="Times New Roman" w:hAnsi="Candara" w:cs="Times New Roman"/>
          <w:color w:val="00B0F0"/>
          <w:sz w:val="24"/>
          <w:szCs w:val="22"/>
        </w:rPr>
        <w:t>Password Policy</w:t>
      </w:r>
      <w:bookmarkEnd w:id="19"/>
    </w:p>
    <w:p w:rsidR="00521EF7" w:rsidRDefault="00521EF7" w:rsidP="00521EF7">
      <w:pPr>
        <w:rPr>
          <w:rFonts w:ascii="Candara" w:hAnsi="Candara"/>
        </w:rPr>
      </w:pPr>
      <w:r w:rsidRPr="00521EF7">
        <w:rPr>
          <w:rFonts w:ascii="Candara" w:hAnsi="Candara"/>
        </w:rPr>
        <w:t>Every domain admin should adhere to below password policy while handling password requests. Password should follow below rules.</w:t>
      </w:r>
    </w:p>
    <w:p w:rsidR="00521EF7" w:rsidRPr="00521EF7" w:rsidRDefault="00521EF7" w:rsidP="00521EF7">
      <w:pPr>
        <w:rPr>
          <w:rFonts w:ascii="Candara" w:hAnsi="Candara"/>
        </w:rPr>
      </w:pPr>
      <w:r w:rsidRPr="00521EF7">
        <w:rPr>
          <w:rFonts w:ascii="Candara" w:hAnsi="Candara"/>
        </w:rPr>
        <w:br/>
        <w:t>1.      Be a </w:t>
      </w:r>
      <w:r w:rsidRPr="00521EF7">
        <w:rPr>
          <w:rFonts w:ascii="Candara" w:hAnsi="Candara"/>
          <w:b/>
        </w:rPr>
        <w:t>minimum</w:t>
      </w:r>
      <w:r w:rsidRPr="00521EF7">
        <w:rPr>
          <w:rFonts w:ascii="Candara" w:hAnsi="Candara"/>
        </w:rPr>
        <w:t> length of </w:t>
      </w:r>
      <w:r w:rsidRPr="00521EF7">
        <w:rPr>
          <w:rFonts w:ascii="Candara" w:hAnsi="Candara"/>
          <w:b/>
        </w:rPr>
        <w:t>eight</w:t>
      </w:r>
      <w:r w:rsidRPr="00521EF7">
        <w:rPr>
          <w:rFonts w:ascii="Candara" w:hAnsi="Candara"/>
        </w:rPr>
        <w:t xml:space="preserve"> characters and </w:t>
      </w:r>
    </w:p>
    <w:p w:rsidR="00521EF7" w:rsidRPr="00521EF7" w:rsidRDefault="00521EF7" w:rsidP="00521EF7">
      <w:pPr>
        <w:rPr>
          <w:rFonts w:ascii="Candara" w:hAnsi="Candara"/>
        </w:rPr>
      </w:pPr>
      <w:r w:rsidRPr="00521EF7">
        <w:rPr>
          <w:rFonts w:ascii="Candara" w:hAnsi="Candara"/>
        </w:rPr>
        <w:t>2.      Must contain both </w:t>
      </w:r>
      <w:r w:rsidRPr="00521EF7">
        <w:rPr>
          <w:rFonts w:ascii="Candara" w:hAnsi="Candara"/>
          <w:b/>
        </w:rPr>
        <w:t>1 upper and 1 lower case</w:t>
      </w:r>
      <w:r w:rsidRPr="00521EF7">
        <w:rPr>
          <w:rFonts w:ascii="Candara" w:hAnsi="Candara"/>
        </w:rPr>
        <w:t xml:space="preserve"> characters and </w:t>
      </w:r>
    </w:p>
    <w:p w:rsidR="00521EF7" w:rsidRPr="00521EF7" w:rsidRDefault="00521EF7" w:rsidP="00521EF7">
      <w:pPr>
        <w:rPr>
          <w:rFonts w:ascii="Candara" w:hAnsi="Candara"/>
        </w:rPr>
      </w:pPr>
      <w:r w:rsidRPr="00521EF7">
        <w:rPr>
          <w:rFonts w:ascii="Candara" w:hAnsi="Candara"/>
        </w:rPr>
        <w:t>3.      </w:t>
      </w:r>
      <w:proofErr w:type="gramStart"/>
      <w:r w:rsidRPr="00521EF7">
        <w:rPr>
          <w:rFonts w:ascii="Candara" w:hAnsi="Candara"/>
        </w:rPr>
        <w:t>a</w:t>
      </w:r>
      <w:proofErr w:type="gramEnd"/>
      <w:r w:rsidRPr="00521EF7">
        <w:rPr>
          <w:rFonts w:ascii="Candara" w:hAnsi="Candara"/>
        </w:rPr>
        <w:t xml:space="preserve"> minimum of </w:t>
      </w:r>
      <w:r w:rsidRPr="00521EF7">
        <w:rPr>
          <w:rFonts w:ascii="Candara" w:hAnsi="Candara"/>
          <w:b/>
        </w:rPr>
        <w:t>1 numeric </w:t>
      </w:r>
      <w:r w:rsidRPr="00521EF7">
        <w:rPr>
          <w:rFonts w:ascii="Candara" w:hAnsi="Candara"/>
        </w:rPr>
        <w:t xml:space="preserve">character [0-9] and </w:t>
      </w:r>
    </w:p>
    <w:p w:rsidR="00521EF7" w:rsidRPr="00521EF7" w:rsidRDefault="00521EF7" w:rsidP="00521EF7">
      <w:pPr>
        <w:rPr>
          <w:rFonts w:ascii="Candara" w:hAnsi="Candara"/>
        </w:rPr>
      </w:pPr>
      <w:r w:rsidRPr="00521EF7">
        <w:rPr>
          <w:rFonts w:ascii="Candara" w:hAnsi="Candara"/>
        </w:rPr>
        <w:t>4.      A minimum of </w:t>
      </w:r>
      <w:r w:rsidRPr="00521EF7">
        <w:rPr>
          <w:rFonts w:ascii="Candara" w:hAnsi="Candara"/>
          <w:b/>
        </w:rPr>
        <w:t>1 special character</w:t>
      </w:r>
      <w:r w:rsidRPr="00521EF7">
        <w:rPr>
          <w:rFonts w:ascii="Candara" w:hAnsi="Candara"/>
        </w:rPr>
        <w:t>: ~`</w:t>
      </w:r>
      <w:proofErr w:type="gramStart"/>
      <w:r w:rsidRPr="00521EF7">
        <w:rPr>
          <w:rFonts w:ascii="Candara" w:hAnsi="Candara"/>
        </w:rPr>
        <w:t>!@</w:t>
      </w:r>
      <w:proofErr w:type="gramEnd"/>
      <w:r w:rsidRPr="00521EF7">
        <w:rPr>
          <w:rFonts w:ascii="Candara" w:hAnsi="Candara"/>
        </w:rPr>
        <w:t xml:space="preserve">#$%^&amp;*()-_+={}[]|\;:"&lt;&gt;,./? </w:t>
      </w:r>
    </w:p>
    <w:p w:rsidR="00521EF7" w:rsidRPr="00521EF7" w:rsidRDefault="00521EF7" w:rsidP="00521EF7">
      <w:pPr>
        <w:rPr>
          <w:rFonts w:ascii="Candara" w:hAnsi="Candara"/>
        </w:rPr>
      </w:pPr>
      <w:r w:rsidRPr="00521EF7">
        <w:rPr>
          <w:rFonts w:ascii="Candara" w:hAnsi="Candara"/>
        </w:rPr>
        <w:t xml:space="preserve">5.      Prohibit usage of words indicating user's personal information. </w:t>
      </w:r>
    </w:p>
    <w:p w:rsidR="00D737D4" w:rsidRPr="00A07539" w:rsidRDefault="00521EF7" w:rsidP="00A07539">
      <w:pPr>
        <w:rPr>
          <w:rFonts w:ascii="Candara" w:hAnsi="Candara"/>
        </w:rPr>
      </w:pPr>
      <w:r w:rsidRPr="00521EF7">
        <w:rPr>
          <w:rFonts w:ascii="Candara" w:hAnsi="Candara"/>
        </w:rPr>
        <w:t>6.      Prohibit usage of words indicating your own personal information</w:t>
      </w:r>
      <w:r w:rsidRPr="00521EF7">
        <w:rPr>
          <w:rFonts w:ascii="Arial" w:eastAsia="Times New Roman" w:hAnsi="Arial" w:cs="Arial"/>
          <w:sz w:val="24"/>
          <w:szCs w:val="24"/>
        </w:rPr>
        <w:t>.</w:t>
      </w:r>
      <w:r w:rsidRPr="00521EF7">
        <w:rPr>
          <w:rFonts w:ascii="Segoe UI" w:eastAsia="Times New Roman" w:hAnsi="Segoe UI" w:cs="Segoe UI"/>
          <w:color w:val="000000"/>
          <w:sz w:val="20"/>
          <w:szCs w:val="20"/>
        </w:rPr>
        <w:br/>
      </w:r>
    </w:p>
    <w:p w:rsidR="007F0654" w:rsidRPr="009908A3" w:rsidRDefault="007F0654" w:rsidP="007F0654">
      <w:pPr>
        <w:pStyle w:val="Heading1"/>
        <w:numPr>
          <w:ilvl w:val="0"/>
          <w:numId w:val="16"/>
        </w:numPr>
        <w:spacing w:line="360" w:lineRule="auto"/>
        <w:jc w:val="both"/>
        <w:rPr>
          <w:rFonts w:ascii="Candara" w:eastAsia="Times New Roman" w:hAnsi="Candara" w:cs="Times New Roman"/>
          <w:color w:val="00B0F0"/>
          <w:sz w:val="24"/>
          <w:szCs w:val="22"/>
        </w:rPr>
      </w:pPr>
      <w:bookmarkStart w:id="20" w:name="_Documents"/>
      <w:bookmarkStart w:id="21" w:name="_Toc483229095"/>
      <w:bookmarkEnd w:id="20"/>
      <w:r>
        <w:rPr>
          <w:rFonts w:ascii="Candara" w:eastAsia="Times New Roman" w:hAnsi="Candara" w:cs="Times New Roman"/>
          <w:color w:val="00B0F0"/>
          <w:sz w:val="24"/>
          <w:szCs w:val="22"/>
        </w:rPr>
        <w:t>Documents</w:t>
      </w:r>
      <w:bookmarkEnd w:id="21"/>
    </w:p>
    <w:p w:rsidR="007F0654" w:rsidRDefault="007F0654" w:rsidP="007F0654">
      <w:pPr>
        <w:pStyle w:val="ListParagraph"/>
        <w:numPr>
          <w:ilvl w:val="0"/>
          <w:numId w:val="21"/>
        </w:numPr>
        <w:rPr>
          <w:rFonts w:ascii="Candara" w:hAnsi="Candara"/>
        </w:rPr>
      </w:pPr>
      <w:r w:rsidRPr="007F0654">
        <w:rPr>
          <w:rFonts w:ascii="Candara" w:hAnsi="Candara"/>
        </w:rPr>
        <w:t>Eureka Upgrade Plan</w:t>
      </w:r>
    </w:p>
    <w:p w:rsidR="007F0654" w:rsidRDefault="007F0654" w:rsidP="007F0654">
      <w:pPr>
        <w:pStyle w:val="ListParagraph"/>
        <w:ind w:left="1080"/>
        <w:rPr>
          <w:rFonts w:ascii="Candara" w:hAnsi="Candara"/>
        </w:rPr>
      </w:pPr>
    </w:p>
    <w:p w:rsidR="007F0654" w:rsidRPr="007F0654" w:rsidRDefault="007F0654" w:rsidP="007F0654">
      <w:pPr>
        <w:pStyle w:val="ListParagraph"/>
        <w:ind w:left="1080"/>
        <w:rPr>
          <w:rFonts w:ascii="Candara" w:hAnsi="Candara"/>
        </w:rPr>
      </w:pPr>
      <w:r>
        <w:rPr>
          <w:rFonts w:ascii="Candara" w:hAnsi="Candara"/>
        </w:rP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85pt;height:50.25pt" o:ole="">
            <v:imagedata r:id="rId20" o:title=""/>
          </v:shape>
          <o:OLEObject Type="Embed" ProgID="PowerPoint.Show.12" ShapeID="_x0000_i1025" DrawAspect="Icon" ObjectID="_1556974060" r:id="rId21"/>
        </w:object>
      </w:r>
    </w:p>
    <w:p w:rsidR="007F0654" w:rsidRDefault="007F0654" w:rsidP="007F0654">
      <w:pPr>
        <w:pStyle w:val="ListParagraph"/>
        <w:numPr>
          <w:ilvl w:val="0"/>
          <w:numId w:val="21"/>
        </w:numPr>
        <w:rPr>
          <w:rFonts w:ascii="Candara" w:hAnsi="Candara"/>
        </w:rPr>
      </w:pPr>
      <w:r w:rsidRPr="007F0654">
        <w:rPr>
          <w:rFonts w:ascii="Candara" w:hAnsi="Candara"/>
        </w:rPr>
        <w:t>Post Clone Activities</w:t>
      </w:r>
    </w:p>
    <w:p w:rsidR="00E63555" w:rsidRDefault="00E63555" w:rsidP="00E63555">
      <w:pPr>
        <w:pStyle w:val="ListParagraph"/>
        <w:ind w:left="1080"/>
        <w:rPr>
          <w:rFonts w:ascii="Candara" w:hAnsi="Candara"/>
        </w:rPr>
      </w:pPr>
    </w:p>
    <w:bookmarkStart w:id="22" w:name="_MON_1543309719"/>
    <w:bookmarkEnd w:id="22"/>
    <w:p w:rsidR="00E63555" w:rsidRDefault="00E63555" w:rsidP="00E63555">
      <w:pPr>
        <w:pStyle w:val="ListParagraph"/>
        <w:ind w:left="1080"/>
        <w:rPr>
          <w:rFonts w:ascii="Candara" w:hAnsi="Candara"/>
        </w:rPr>
      </w:pPr>
      <w:r>
        <w:rPr>
          <w:rFonts w:ascii="Candara" w:hAnsi="Candara"/>
        </w:rPr>
        <w:object w:dxaOrig="1551" w:dyaOrig="1004">
          <v:shape id="_x0000_i1026" type="#_x0000_t75" style="width:77.85pt;height:50.25pt" o:ole="">
            <v:imagedata r:id="rId22" o:title=""/>
          </v:shape>
          <o:OLEObject Type="Embed" ProgID="Word.Document.12" ShapeID="_x0000_i1026" DrawAspect="Icon" ObjectID="_1556974061" r:id="rId23">
            <o:FieldCodes>\s</o:FieldCodes>
          </o:OLEObject>
        </w:object>
      </w:r>
    </w:p>
    <w:p w:rsidR="00E63555" w:rsidRDefault="00E63555" w:rsidP="00E63555">
      <w:pPr>
        <w:pStyle w:val="ListParagraph"/>
        <w:numPr>
          <w:ilvl w:val="0"/>
          <w:numId w:val="21"/>
        </w:numPr>
        <w:rPr>
          <w:rFonts w:ascii="Candara" w:hAnsi="Candara"/>
        </w:rPr>
      </w:pPr>
      <w:r w:rsidRPr="00E63555">
        <w:rPr>
          <w:rFonts w:ascii="Candara" w:hAnsi="Candara"/>
        </w:rPr>
        <w:t xml:space="preserve">Monthly - ITIL License Report </w:t>
      </w:r>
      <w:r>
        <w:rPr>
          <w:rFonts w:ascii="Candara" w:hAnsi="Candara"/>
        </w:rPr>
        <w:t>–</w:t>
      </w:r>
      <w:r w:rsidRPr="00E63555">
        <w:rPr>
          <w:rFonts w:ascii="Candara" w:hAnsi="Candara"/>
        </w:rPr>
        <w:t xml:space="preserve"> Orange</w:t>
      </w:r>
    </w:p>
    <w:p w:rsidR="00E63555" w:rsidRDefault="00E63555" w:rsidP="00E63555">
      <w:pPr>
        <w:pStyle w:val="ListParagraph"/>
        <w:ind w:left="1080"/>
        <w:rPr>
          <w:rFonts w:ascii="Candara" w:hAnsi="Candara"/>
        </w:rPr>
      </w:pPr>
    </w:p>
    <w:p w:rsidR="007F0654" w:rsidRDefault="00E63555" w:rsidP="007F0654">
      <w:pPr>
        <w:pStyle w:val="ListParagraph"/>
        <w:ind w:left="1080"/>
        <w:rPr>
          <w:rFonts w:ascii="Candara" w:hAnsi="Candara"/>
        </w:rPr>
      </w:pPr>
      <w:r>
        <w:rPr>
          <w:rFonts w:ascii="Candara" w:hAnsi="Candara"/>
        </w:rPr>
        <w:object w:dxaOrig="1551" w:dyaOrig="1004">
          <v:shape id="_x0000_i1027" type="#_x0000_t75" style="width:77.85pt;height:50.25pt" o:ole="">
            <v:imagedata r:id="rId24" o:title=""/>
          </v:shape>
          <o:OLEObject Type="Embed" ProgID="Excel.Sheet.8" ShapeID="_x0000_i1027" DrawAspect="Icon" ObjectID="_1556974062" r:id="rId25"/>
        </w:object>
      </w:r>
    </w:p>
    <w:p w:rsidR="00C96627" w:rsidRDefault="00C96627" w:rsidP="007F0654">
      <w:pPr>
        <w:pStyle w:val="ListParagraph"/>
        <w:ind w:left="1080"/>
        <w:rPr>
          <w:rFonts w:ascii="Candara" w:hAnsi="Candara"/>
        </w:rPr>
      </w:pPr>
    </w:p>
    <w:p w:rsidR="00C96627" w:rsidRDefault="00C96627" w:rsidP="00C96627">
      <w:pPr>
        <w:pStyle w:val="ListParagraph"/>
        <w:numPr>
          <w:ilvl w:val="0"/>
          <w:numId w:val="21"/>
        </w:numPr>
        <w:rPr>
          <w:rFonts w:ascii="Candara" w:hAnsi="Candara"/>
        </w:rPr>
      </w:pPr>
      <w:r>
        <w:rPr>
          <w:rFonts w:ascii="Candara" w:hAnsi="Candara"/>
        </w:rPr>
        <w:t>Configure SSO</w:t>
      </w:r>
    </w:p>
    <w:p w:rsidR="00C96627" w:rsidRDefault="00C96627" w:rsidP="00C96627">
      <w:pPr>
        <w:pStyle w:val="ListParagraph"/>
        <w:ind w:left="1080"/>
        <w:rPr>
          <w:rFonts w:ascii="Candara" w:hAnsi="Candara"/>
        </w:rPr>
      </w:pPr>
    </w:p>
    <w:p w:rsidR="00C96627" w:rsidRPr="007F0654" w:rsidRDefault="00C96627" w:rsidP="00C96627">
      <w:pPr>
        <w:pStyle w:val="ListParagraph"/>
        <w:ind w:left="1080"/>
        <w:rPr>
          <w:rFonts w:ascii="Candara" w:hAnsi="Candara"/>
        </w:rPr>
      </w:pPr>
      <w:r>
        <w:rPr>
          <w:rFonts w:ascii="Candara" w:hAnsi="Candara"/>
        </w:rPr>
        <w:object w:dxaOrig="1551" w:dyaOrig="1004">
          <v:shape id="_x0000_i1028" type="#_x0000_t75" style="width:77.85pt;height:50.25pt" o:ole="">
            <v:imagedata r:id="rId26" o:title=""/>
          </v:shape>
          <o:OLEObject Type="Embed" ProgID="Word.Document.12" ShapeID="_x0000_i1028" DrawAspect="Icon" ObjectID="_1556974063" r:id="rId27">
            <o:FieldCodes>\s</o:FieldCodes>
          </o:OLEObject>
        </w:object>
      </w:r>
    </w:p>
    <w:sectPr w:rsidR="00C96627" w:rsidRPr="007F0654">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22E8" w:rsidRDefault="00B622E8" w:rsidP="00C142E5">
      <w:pPr>
        <w:spacing w:after="0" w:line="240" w:lineRule="auto"/>
      </w:pPr>
      <w:r>
        <w:separator/>
      </w:r>
    </w:p>
  </w:endnote>
  <w:endnote w:type="continuationSeparator" w:id="0">
    <w:p w:rsidR="00B622E8" w:rsidRDefault="00B622E8" w:rsidP="00C142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ndara">
    <w:altName w:val="Maiandra GD"/>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1420" w:rsidRDefault="00471420">
    <w:pPr>
      <w:pStyle w:val="Footer"/>
      <w:rPr>
        <w:rFonts w:ascii="Candara" w:hAnsi="Candara"/>
        <w:b/>
      </w:rPr>
    </w:pPr>
  </w:p>
  <w:p w:rsidR="00471420" w:rsidRPr="00471420" w:rsidRDefault="00471420" w:rsidP="00471420">
    <w:pPr>
      <w:pStyle w:val="Footer"/>
      <w:jc w:val="center"/>
      <w:rPr>
        <w:rFonts w:ascii="Candara" w:hAnsi="Candara"/>
        <w:b/>
      </w:rPr>
    </w:pPr>
    <w:proofErr w:type="spellStart"/>
    <w:r>
      <w:rPr>
        <w:rFonts w:ascii="Candara" w:hAnsi="Candara"/>
        <w:b/>
      </w:rPr>
      <w:t>Capgemini</w:t>
    </w:r>
    <w:proofErr w:type="spellEnd"/>
    <w:r>
      <w:rPr>
        <w:rFonts w:ascii="Candara" w:hAnsi="Candara"/>
        <w:b/>
      </w:rPr>
      <w:t xml:space="preserve"> Internal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22E8" w:rsidRDefault="00B622E8" w:rsidP="00C142E5">
      <w:pPr>
        <w:spacing w:after="0" w:line="240" w:lineRule="auto"/>
      </w:pPr>
      <w:r>
        <w:separator/>
      </w:r>
    </w:p>
  </w:footnote>
  <w:footnote w:type="continuationSeparator" w:id="0">
    <w:p w:rsidR="00B622E8" w:rsidRDefault="00B622E8" w:rsidP="00C142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22D01"/>
    <w:multiLevelType w:val="hybridMultilevel"/>
    <w:tmpl w:val="763C3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95247"/>
    <w:multiLevelType w:val="hybridMultilevel"/>
    <w:tmpl w:val="863E7F9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DC09E3"/>
    <w:multiLevelType w:val="hybridMultilevel"/>
    <w:tmpl w:val="4DCC0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A942BD"/>
    <w:multiLevelType w:val="hybridMultilevel"/>
    <w:tmpl w:val="3B86F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181795"/>
    <w:multiLevelType w:val="hybridMultilevel"/>
    <w:tmpl w:val="CC94C1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3519B6"/>
    <w:multiLevelType w:val="hybridMultilevel"/>
    <w:tmpl w:val="1CAE97D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CA1736E"/>
    <w:multiLevelType w:val="hybridMultilevel"/>
    <w:tmpl w:val="A29E09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29796B"/>
    <w:multiLevelType w:val="hybridMultilevel"/>
    <w:tmpl w:val="86CCA7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AB2714A"/>
    <w:multiLevelType w:val="hybridMultilevel"/>
    <w:tmpl w:val="D01668E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E46394E"/>
    <w:multiLevelType w:val="hybridMultilevel"/>
    <w:tmpl w:val="9670E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18D0721"/>
    <w:multiLevelType w:val="hybridMultilevel"/>
    <w:tmpl w:val="664A85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7EB36F8"/>
    <w:multiLevelType w:val="hybridMultilevel"/>
    <w:tmpl w:val="D438E326"/>
    <w:lvl w:ilvl="0" w:tplc="5EF671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23D3C89"/>
    <w:multiLevelType w:val="hybridMultilevel"/>
    <w:tmpl w:val="071C0C6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25852F6"/>
    <w:multiLevelType w:val="hybridMultilevel"/>
    <w:tmpl w:val="A920E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793628A"/>
    <w:multiLevelType w:val="hybridMultilevel"/>
    <w:tmpl w:val="7944B3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64903788"/>
    <w:multiLevelType w:val="hybridMultilevel"/>
    <w:tmpl w:val="2A0A26F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6022322"/>
    <w:multiLevelType w:val="hybridMultilevel"/>
    <w:tmpl w:val="1CB6B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CB82E69"/>
    <w:multiLevelType w:val="hybridMultilevel"/>
    <w:tmpl w:val="010ED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0CE5B3A"/>
    <w:multiLevelType w:val="hybridMultilevel"/>
    <w:tmpl w:val="C30E9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A1F4E6F"/>
    <w:multiLevelType w:val="hybridMultilevel"/>
    <w:tmpl w:val="9BA6A3D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B4B3872"/>
    <w:multiLevelType w:val="hybridMultilevel"/>
    <w:tmpl w:val="6B96BD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num>
  <w:num w:numId="3">
    <w:abstractNumId w:val="4"/>
  </w:num>
  <w:num w:numId="4">
    <w:abstractNumId w:val="19"/>
  </w:num>
  <w:num w:numId="5">
    <w:abstractNumId w:val="6"/>
  </w:num>
  <w:num w:numId="6">
    <w:abstractNumId w:val="2"/>
  </w:num>
  <w:num w:numId="7">
    <w:abstractNumId w:val="13"/>
  </w:num>
  <w:num w:numId="8">
    <w:abstractNumId w:val="17"/>
  </w:num>
  <w:num w:numId="9">
    <w:abstractNumId w:val="9"/>
  </w:num>
  <w:num w:numId="10">
    <w:abstractNumId w:val="18"/>
  </w:num>
  <w:num w:numId="11">
    <w:abstractNumId w:val="3"/>
  </w:num>
  <w:num w:numId="12">
    <w:abstractNumId w:val="0"/>
  </w:num>
  <w:num w:numId="13">
    <w:abstractNumId w:val="20"/>
  </w:num>
  <w:num w:numId="14">
    <w:abstractNumId w:val="15"/>
  </w:num>
  <w:num w:numId="15">
    <w:abstractNumId w:val="1"/>
  </w:num>
  <w:num w:numId="16">
    <w:abstractNumId w:val="10"/>
  </w:num>
  <w:num w:numId="17">
    <w:abstractNumId w:val="7"/>
  </w:num>
  <w:num w:numId="18">
    <w:abstractNumId w:val="16"/>
  </w:num>
  <w:num w:numId="19">
    <w:abstractNumId w:val="8"/>
  </w:num>
  <w:num w:numId="20">
    <w:abstractNumId w:val="5"/>
  </w:num>
  <w:num w:numId="21">
    <w:abstractNumId w:val="12"/>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3FCF"/>
    <w:rsid w:val="00063B56"/>
    <w:rsid w:val="000C130D"/>
    <w:rsid w:val="000C1CC9"/>
    <w:rsid w:val="000E7126"/>
    <w:rsid w:val="001016FB"/>
    <w:rsid w:val="00164BB6"/>
    <w:rsid w:val="0017606A"/>
    <w:rsid w:val="0018287B"/>
    <w:rsid w:val="001B40A8"/>
    <w:rsid w:val="001B7C0C"/>
    <w:rsid w:val="001C3179"/>
    <w:rsid w:val="001C354E"/>
    <w:rsid w:val="001D47E5"/>
    <w:rsid w:val="001E522C"/>
    <w:rsid w:val="001E5D56"/>
    <w:rsid w:val="001F4443"/>
    <w:rsid w:val="00204C55"/>
    <w:rsid w:val="00231EEF"/>
    <w:rsid w:val="0023698A"/>
    <w:rsid w:val="00236C99"/>
    <w:rsid w:val="00261F7C"/>
    <w:rsid w:val="002B7558"/>
    <w:rsid w:val="00347B7F"/>
    <w:rsid w:val="00354AE0"/>
    <w:rsid w:val="00367937"/>
    <w:rsid w:val="00375CAB"/>
    <w:rsid w:val="00382040"/>
    <w:rsid w:val="00447ED8"/>
    <w:rsid w:val="00471420"/>
    <w:rsid w:val="00474D62"/>
    <w:rsid w:val="00480AF3"/>
    <w:rsid w:val="00487878"/>
    <w:rsid w:val="004C0C93"/>
    <w:rsid w:val="004D0169"/>
    <w:rsid w:val="004D6846"/>
    <w:rsid w:val="00521EF7"/>
    <w:rsid w:val="00546E6A"/>
    <w:rsid w:val="0059708E"/>
    <w:rsid w:val="005A33BC"/>
    <w:rsid w:val="005D7F06"/>
    <w:rsid w:val="00612EAD"/>
    <w:rsid w:val="0062264C"/>
    <w:rsid w:val="0063678C"/>
    <w:rsid w:val="0067464C"/>
    <w:rsid w:val="00681327"/>
    <w:rsid w:val="00686B4E"/>
    <w:rsid w:val="00687ADB"/>
    <w:rsid w:val="006F3F77"/>
    <w:rsid w:val="00766E01"/>
    <w:rsid w:val="007833C7"/>
    <w:rsid w:val="007C5C0D"/>
    <w:rsid w:val="007E18A4"/>
    <w:rsid w:val="007E19E5"/>
    <w:rsid w:val="007F0654"/>
    <w:rsid w:val="007F4B95"/>
    <w:rsid w:val="00826D7E"/>
    <w:rsid w:val="00861302"/>
    <w:rsid w:val="008862BC"/>
    <w:rsid w:val="008B3912"/>
    <w:rsid w:val="008C3371"/>
    <w:rsid w:val="008D6A8C"/>
    <w:rsid w:val="008F1B45"/>
    <w:rsid w:val="009908A3"/>
    <w:rsid w:val="009A487B"/>
    <w:rsid w:val="009B1B3E"/>
    <w:rsid w:val="009D3E9C"/>
    <w:rsid w:val="009E5794"/>
    <w:rsid w:val="00A07539"/>
    <w:rsid w:val="00A36017"/>
    <w:rsid w:val="00A713B7"/>
    <w:rsid w:val="00A8764C"/>
    <w:rsid w:val="00AA1B8B"/>
    <w:rsid w:val="00B34508"/>
    <w:rsid w:val="00B378EB"/>
    <w:rsid w:val="00B47541"/>
    <w:rsid w:val="00B622E8"/>
    <w:rsid w:val="00B76F28"/>
    <w:rsid w:val="00BA1CAA"/>
    <w:rsid w:val="00BF0207"/>
    <w:rsid w:val="00C142E5"/>
    <w:rsid w:val="00C43FCF"/>
    <w:rsid w:val="00C96627"/>
    <w:rsid w:val="00CC11D0"/>
    <w:rsid w:val="00CF6880"/>
    <w:rsid w:val="00D46EDF"/>
    <w:rsid w:val="00D737D4"/>
    <w:rsid w:val="00D85082"/>
    <w:rsid w:val="00D8713F"/>
    <w:rsid w:val="00DD33A6"/>
    <w:rsid w:val="00DE5183"/>
    <w:rsid w:val="00E251ED"/>
    <w:rsid w:val="00E63555"/>
    <w:rsid w:val="00E646BA"/>
    <w:rsid w:val="00E712BB"/>
    <w:rsid w:val="00E72B0B"/>
    <w:rsid w:val="00EB26D2"/>
    <w:rsid w:val="00ED0D50"/>
    <w:rsid w:val="00F05D58"/>
    <w:rsid w:val="00F50D71"/>
    <w:rsid w:val="00F86C23"/>
    <w:rsid w:val="00F91785"/>
    <w:rsid w:val="00FB33B9"/>
    <w:rsid w:val="00FD7942"/>
    <w:rsid w:val="00FE2AF1"/>
    <w:rsid w:val="00FE4094"/>
    <w:rsid w:val="00FF69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Part,Titolo paragrafo,style1,??? 1,chaptertext,Proposal Chapter Heading,h1,Perot,Header 1,II+,I,Head1,section,heading 1.1,L1,dd heading 1,dh1,SITA,H11,Part1,style11,??? 11,chaptertext1,Proposal Chapter Heading1,H12,Part2,style12,??? 12,11"/>
    <w:basedOn w:val="Normal"/>
    <w:next w:val="Normal"/>
    <w:link w:val="Heading1Char"/>
    <w:qFormat/>
    <w:rsid w:val="00F50D7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43FCF"/>
    <w:rPr>
      <w:color w:val="0000FF" w:themeColor="hyperlink"/>
      <w:u w:val="single"/>
    </w:rPr>
  </w:style>
  <w:style w:type="paragraph" w:styleId="ListParagraph">
    <w:name w:val="List Paragraph"/>
    <w:aliases w:val="List Paragraph Char Char,List Paragraph11,Bullet 1,List Paragraph1,b1 + Justified,b1,b1 Char,Bullet 11,b1 + Justified1,Bullet 111,b1 + Justified11,SGLText List Paragraph,Normal Sentence,Colorful List - Accent 11,B1,bl1,Bullet L1,BulletL1"/>
    <w:basedOn w:val="Normal"/>
    <w:link w:val="ListParagraphChar"/>
    <w:uiPriority w:val="34"/>
    <w:qFormat/>
    <w:rsid w:val="00C43FCF"/>
    <w:pPr>
      <w:spacing w:after="0" w:line="240" w:lineRule="auto"/>
      <w:ind w:left="720"/>
    </w:pPr>
    <w:rPr>
      <w:rFonts w:ascii="Calibri" w:hAnsi="Calibri" w:cs="Times New Roman"/>
    </w:rPr>
  </w:style>
  <w:style w:type="table" w:styleId="TableGrid">
    <w:name w:val="Table Grid"/>
    <w:basedOn w:val="TableNormal"/>
    <w:uiPriority w:val="59"/>
    <w:rsid w:val="00B345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aliases w:val="List Paragraph Char Char Char,List Paragraph11 Char,Bullet 1 Char,List Paragraph1 Char,b1 + Justified Char,b1 Char1,b1 Char Char,Bullet 11 Char,b1 + Justified1 Char,Bullet 111 Char,b1 + Justified11 Char,SGLText List Paragraph Char"/>
    <w:basedOn w:val="DefaultParagraphFont"/>
    <w:link w:val="ListParagraph"/>
    <w:uiPriority w:val="34"/>
    <w:rsid w:val="00DD33A6"/>
    <w:rPr>
      <w:rFonts w:ascii="Calibri" w:hAnsi="Calibri" w:cs="Times New Roman"/>
    </w:rPr>
  </w:style>
  <w:style w:type="character" w:customStyle="1" w:styleId="Heading1Char">
    <w:name w:val="Heading 1 Char"/>
    <w:aliases w:val="H1 Char,Part Char,Titolo paragrafo Char,style1 Char,??? 1 Char,chaptertext Char,Proposal Chapter Heading Char,h1 Char,Perot Char,Header 1 Char,II+ Char,I Char,Head1 Char,section Char,heading 1.1 Char,L1 Char,dd heading 1 Char,dh1 Char"/>
    <w:basedOn w:val="DefaultParagraphFont"/>
    <w:link w:val="Heading1"/>
    <w:uiPriority w:val="9"/>
    <w:rsid w:val="00F50D7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50D71"/>
    <w:pPr>
      <w:outlineLvl w:val="9"/>
    </w:pPr>
    <w:rPr>
      <w:lang w:eastAsia="ja-JP"/>
    </w:rPr>
  </w:style>
  <w:style w:type="paragraph" w:styleId="BalloonText">
    <w:name w:val="Balloon Text"/>
    <w:basedOn w:val="Normal"/>
    <w:link w:val="BalloonTextChar"/>
    <w:uiPriority w:val="99"/>
    <w:semiHidden/>
    <w:unhideWhenUsed/>
    <w:rsid w:val="00F50D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0D71"/>
    <w:rPr>
      <w:rFonts w:ascii="Tahoma" w:hAnsi="Tahoma" w:cs="Tahoma"/>
      <w:sz w:val="16"/>
      <w:szCs w:val="16"/>
    </w:rPr>
  </w:style>
  <w:style w:type="paragraph" w:styleId="TOC1">
    <w:name w:val="toc 1"/>
    <w:basedOn w:val="Normal"/>
    <w:next w:val="Normal"/>
    <w:autoRedefine/>
    <w:uiPriority w:val="39"/>
    <w:unhideWhenUsed/>
    <w:rsid w:val="001B7C0C"/>
    <w:pPr>
      <w:spacing w:after="100"/>
    </w:pPr>
  </w:style>
  <w:style w:type="table" w:customStyle="1" w:styleId="TableGrid1">
    <w:name w:val="Table Grid1"/>
    <w:basedOn w:val="TableNormal"/>
    <w:next w:val="TableGrid"/>
    <w:uiPriority w:val="59"/>
    <w:rsid w:val="00D8713F"/>
    <w:pPr>
      <w:spacing w:before="120" w:after="120" w:line="360" w:lineRule="auto"/>
      <w:jc w:val="center"/>
    </w:pPr>
    <w:rPr>
      <w:rFonts w:ascii="Candara" w:eastAsia="Calibri" w:hAnsi="Candara" w:cs="Times New Roman"/>
      <w:sz w:val="20"/>
      <w:szCs w:val="20"/>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2F2" w:themeFill="background1" w:themeFillShade="F2"/>
    </w:tcPr>
    <w:tblStylePr w:type="firstRow">
      <w:rPr>
        <w:rFonts w:ascii="Arial" w:hAnsi="Arial"/>
        <w:b/>
        <w:color w:val="FFFFFF" w:themeColor="background1"/>
        <w:sz w:val="20"/>
      </w:rPr>
      <w:tblPr/>
      <w:tcPr>
        <w:shd w:val="clear" w:color="auto" w:fill="00A1E4"/>
      </w:tcPr>
    </w:tblStylePr>
    <w:tblStylePr w:type="lastRow">
      <w:tblPr/>
      <w:tcPr>
        <w:shd w:val="clear" w:color="auto" w:fill="F2F2F2" w:themeFill="background1" w:themeFillShade="F2"/>
      </w:tcPr>
    </w:tblStylePr>
    <w:tblStylePr w:type="firstCol">
      <w:tblPr/>
      <w:tcPr>
        <w:shd w:val="clear" w:color="auto" w:fill="F2F2F2" w:themeFill="background1" w:themeFillShade="F2"/>
      </w:tcPr>
    </w:tblStylePr>
    <w:tblStylePr w:type="lastCol">
      <w:tblPr/>
      <w:tcPr>
        <w:shd w:val="clear" w:color="auto" w:fill="F2F2F2" w:themeFill="background1" w:themeFillShade="F2"/>
      </w:tcPr>
    </w:tblStylePr>
    <w:tblStylePr w:type="band1Vert">
      <w:tblPr/>
      <w:tcPr>
        <w:shd w:val="clear" w:color="auto" w:fill="F2F2F2" w:themeFill="background1" w:themeFillShade="F2"/>
      </w:tcPr>
    </w:tblStylePr>
    <w:tblStylePr w:type="band2Vert">
      <w:tblPr/>
      <w:tcPr>
        <w:shd w:val="clear" w:color="auto" w:fill="F2F2F2" w:themeFill="background1" w:themeFillShade="F2"/>
      </w:tcPr>
    </w:tblStylePr>
    <w:tblStylePr w:type="band1Horz">
      <w:tblPr/>
      <w:tcPr>
        <w:shd w:val="clear" w:color="auto" w:fill="F2F2F2" w:themeFill="background1" w:themeFillShade="F2"/>
      </w:tcPr>
    </w:tblStylePr>
    <w:tblStylePr w:type="band2Horz">
      <w:tblPr/>
      <w:tcPr>
        <w:shd w:val="clear" w:color="auto" w:fill="F2F2F2" w:themeFill="background1" w:themeFillShade="F2"/>
      </w:tcPr>
    </w:tblStylePr>
    <w:tblStylePr w:type="nwCell">
      <w:tblPr/>
      <w:tcPr>
        <w:shd w:val="clear" w:color="auto" w:fill="00A8DD"/>
      </w:tcPr>
    </w:tblStylePr>
  </w:style>
  <w:style w:type="paragraph" w:styleId="NormalWeb">
    <w:name w:val="Normal (Web)"/>
    <w:basedOn w:val="Normal"/>
    <w:uiPriority w:val="99"/>
    <w:unhideWhenUsed/>
    <w:rsid w:val="00447ED8"/>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2">
    <w:name w:val="Table Grid2"/>
    <w:basedOn w:val="TableNormal"/>
    <w:next w:val="TableGrid"/>
    <w:uiPriority w:val="59"/>
    <w:rsid w:val="00447ED8"/>
    <w:pPr>
      <w:spacing w:before="120" w:after="120" w:line="360" w:lineRule="auto"/>
      <w:jc w:val="center"/>
    </w:pPr>
    <w:rPr>
      <w:rFonts w:ascii="Candara" w:eastAsia="Calibri" w:hAnsi="Candara" w:cs="Times New Roman"/>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2F2F2"/>
    </w:tcPr>
    <w:tblStylePr w:type="firstRow">
      <w:rPr>
        <w:rFonts w:ascii="Arial" w:hAnsi="Arial"/>
        <w:b/>
        <w:color w:val="FFFFFF"/>
        <w:sz w:val="20"/>
      </w:rPr>
      <w:tblPr/>
      <w:tcPr>
        <w:shd w:val="clear" w:color="auto" w:fill="00A1E4"/>
      </w:tcPr>
    </w:tblStylePr>
    <w:tblStylePr w:type="lastRow">
      <w:tblPr/>
      <w:tcPr>
        <w:shd w:val="clear" w:color="auto" w:fill="F2F2F2"/>
      </w:tcPr>
    </w:tblStylePr>
    <w:tblStylePr w:type="firstCol">
      <w:tblPr/>
      <w:tcPr>
        <w:shd w:val="clear" w:color="auto" w:fill="F2F2F2"/>
      </w:tcPr>
    </w:tblStylePr>
    <w:tblStylePr w:type="lastCol">
      <w:tblPr/>
      <w:tcPr>
        <w:shd w:val="clear" w:color="auto" w:fill="F2F2F2"/>
      </w:tcPr>
    </w:tblStylePr>
    <w:tblStylePr w:type="band1Vert">
      <w:tblPr/>
      <w:tcPr>
        <w:shd w:val="clear" w:color="auto" w:fill="F2F2F2"/>
      </w:tcPr>
    </w:tblStylePr>
    <w:tblStylePr w:type="band2Vert">
      <w:tblPr/>
      <w:tcPr>
        <w:shd w:val="clear" w:color="auto" w:fill="F2F2F2"/>
      </w:tcPr>
    </w:tblStylePr>
    <w:tblStylePr w:type="band1Horz">
      <w:tblPr/>
      <w:tcPr>
        <w:shd w:val="clear" w:color="auto" w:fill="F2F2F2"/>
      </w:tcPr>
    </w:tblStylePr>
    <w:tblStylePr w:type="band2Horz">
      <w:tblPr/>
      <w:tcPr>
        <w:shd w:val="clear" w:color="auto" w:fill="F2F2F2"/>
      </w:tcPr>
    </w:tblStylePr>
    <w:tblStylePr w:type="nwCell">
      <w:tblPr/>
      <w:tcPr>
        <w:shd w:val="clear" w:color="auto" w:fill="00A8DD"/>
      </w:tcPr>
    </w:tblStylePr>
  </w:style>
  <w:style w:type="paragraph" w:styleId="Header">
    <w:name w:val="header"/>
    <w:basedOn w:val="Normal"/>
    <w:link w:val="HeaderChar"/>
    <w:uiPriority w:val="99"/>
    <w:unhideWhenUsed/>
    <w:rsid w:val="00C142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42E5"/>
  </w:style>
  <w:style w:type="paragraph" w:styleId="Footer">
    <w:name w:val="footer"/>
    <w:basedOn w:val="Normal"/>
    <w:link w:val="FooterChar"/>
    <w:uiPriority w:val="99"/>
    <w:unhideWhenUsed/>
    <w:rsid w:val="00C142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42E5"/>
  </w:style>
  <w:style w:type="character" w:styleId="FollowedHyperlink">
    <w:name w:val="FollowedHyperlink"/>
    <w:basedOn w:val="DefaultParagraphFont"/>
    <w:uiPriority w:val="99"/>
    <w:semiHidden/>
    <w:unhideWhenUsed/>
    <w:rsid w:val="0018287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Part,Titolo paragrafo,style1,??? 1,chaptertext,Proposal Chapter Heading,h1,Perot,Header 1,II+,I,Head1,section,heading 1.1,L1,dd heading 1,dh1,SITA,H11,Part1,style11,??? 11,chaptertext1,Proposal Chapter Heading1,H12,Part2,style12,??? 12,11"/>
    <w:basedOn w:val="Normal"/>
    <w:next w:val="Normal"/>
    <w:link w:val="Heading1Char"/>
    <w:qFormat/>
    <w:rsid w:val="00F50D7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43FCF"/>
    <w:rPr>
      <w:color w:val="0000FF" w:themeColor="hyperlink"/>
      <w:u w:val="single"/>
    </w:rPr>
  </w:style>
  <w:style w:type="paragraph" w:styleId="ListParagraph">
    <w:name w:val="List Paragraph"/>
    <w:aliases w:val="List Paragraph Char Char,List Paragraph11,Bullet 1,List Paragraph1,b1 + Justified,b1,b1 Char,Bullet 11,b1 + Justified1,Bullet 111,b1 + Justified11,SGLText List Paragraph,Normal Sentence,Colorful List - Accent 11,B1,bl1,Bullet L1,BulletL1"/>
    <w:basedOn w:val="Normal"/>
    <w:link w:val="ListParagraphChar"/>
    <w:uiPriority w:val="34"/>
    <w:qFormat/>
    <w:rsid w:val="00C43FCF"/>
    <w:pPr>
      <w:spacing w:after="0" w:line="240" w:lineRule="auto"/>
      <w:ind w:left="720"/>
    </w:pPr>
    <w:rPr>
      <w:rFonts w:ascii="Calibri" w:hAnsi="Calibri" w:cs="Times New Roman"/>
    </w:rPr>
  </w:style>
  <w:style w:type="table" w:styleId="TableGrid">
    <w:name w:val="Table Grid"/>
    <w:basedOn w:val="TableNormal"/>
    <w:uiPriority w:val="59"/>
    <w:rsid w:val="00B345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aliases w:val="List Paragraph Char Char Char,List Paragraph11 Char,Bullet 1 Char,List Paragraph1 Char,b1 + Justified Char,b1 Char1,b1 Char Char,Bullet 11 Char,b1 + Justified1 Char,Bullet 111 Char,b1 + Justified11 Char,SGLText List Paragraph Char"/>
    <w:basedOn w:val="DefaultParagraphFont"/>
    <w:link w:val="ListParagraph"/>
    <w:uiPriority w:val="34"/>
    <w:rsid w:val="00DD33A6"/>
    <w:rPr>
      <w:rFonts w:ascii="Calibri" w:hAnsi="Calibri" w:cs="Times New Roman"/>
    </w:rPr>
  </w:style>
  <w:style w:type="character" w:customStyle="1" w:styleId="Heading1Char">
    <w:name w:val="Heading 1 Char"/>
    <w:aliases w:val="H1 Char,Part Char,Titolo paragrafo Char,style1 Char,??? 1 Char,chaptertext Char,Proposal Chapter Heading Char,h1 Char,Perot Char,Header 1 Char,II+ Char,I Char,Head1 Char,section Char,heading 1.1 Char,L1 Char,dd heading 1 Char,dh1 Char"/>
    <w:basedOn w:val="DefaultParagraphFont"/>
    <w:link w:val="Heading1"/>
    <w:uiPriority w:val="9"/>
    <w:rsid w:val="00F50D7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50D71"/>
    <w:pPr>
      <w:outlineLvl w:val="9"/>
    </w:pPr>
    <w:rPr>
      <w:lang w:eastAsia="ja-JP"/>
    </w:rPr>
  </w:style>
  <w:style w:type="paragraph" w:styleId="BalloonText">
    <w:name w:val="Balloon Text"/>
    <w:basedOn w:val="Normal"/>
    <w:link w:val="BalloonTextChar"/>
    <w:uiPriority w:val="99"/>
    <w:semiHidden/>
    <w:unhideWhenUsed/>
    <w:rsid w:val="00F50D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0D71"/>
    <w:rPr>
      <w:rFonts w:ascii="Tahoma" w:hAnsi="Tahoma" w:cs="Tahoma"/>
      <w:sz w:val="16"/>
      <w:szCs w:val="16"/>
    </w:rPr>
  </w:style>
  <w:style w:type="paragraph" w:styleId="TOC1">
    <w:name w:val="toc 1"/>
    <w:basedOn w:val="Normal"/>
    <w:next w:val="Normal"/>
    <w:autoRedefine/>
    <w:uiPriority w:val="39"/>
    <w:unhideWhenUsed/>
    <w:rsid w:val="001B7C0C"/>
    <w:pPr>
      <w:spacing w:after="100"/>
    </w:pPr>
  </w:style>
  <w:style w:type="table" w:customStyle="1" w:styleId="TableGrid1">
    <w:name w:val="Table Grid1"/>
    <w:basedOn w:val="TableNormal"/>
    <w:next w:val="TableGrid"/>
    <w:uiPriority w:val="59"/>
    <w:rsid w:val="00D8713F"/>
    <w:pPr>
      <w:spacing w:before="120" w:after="120" w:line="360" w:lineRule="auto"/>
      <w:jc w:val="center"/>
    </w:pPr>
    <w:rPr>
      <w:rFonts w:ascii="Candara" w:eastAsia="Calibri" w:hAnsi="Candara" w:cs="Times New Roman"/>
      <w:sz w:val="20"/>
      <w:szCs w:val="20"/>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2F2" w:themeFill="background1" w:themeFillShade="F2"/>
    </w:tcPr>
    <w:tblStylePr w:type="firstRow">
      <w:rPr>
        <w:rFonts w:ascii="Arial" w:hAnsi="Arial"/>
        <w:b/>
        <w:color w:val="FFFFFF" w:themeColor="background1"/>
        <w:sz w:val="20"/>
      </w:rPr>
      <w:tblPr/>
      <w:tcPr>
        <w:shd w:val="clear" w:color="auto" w:fill="00A1E4"/>
      </w:tcPr>
    </w:tblStylePr>
    <w:tblStylePr w:type="lastRow">
      <w:tblPr/>
      <w:tcPr>
        <w:shd w:val="clear" w:color="auto" w:fill="F2F2F2" w:themeFill="background1" w:themeFillShade="F2"/>
      </w:tcPr>
    </w:tblStylePr>
    <w:tblStylePr w:type="firstCol">
      <w:tblPr/>
      <w:tcPr>
        <w:shd w:val="clear" w:color="auto" w:fill="F2F2F2" w:themeFill="background1" w:themeFillShade="F2"/>
      </w:tcPr>
    </w:tblStylePr>
    <w:tblStylePr w:type="lastCol">
      <w:tblPr/>
      <w:tcPr>
        <w:shd w:val="clear" w:color="auto" w:fill="F2F2F2" w:themeFill="background1" w:themeFillShade="F2"/>
      </w:tcPr>
    </w:tblStylePr>
    <w:tblStylePr w:type="band1Vert">
      <w:tblPr/>
      <w:tcPr>
        <w:shd w:val="clear" w:color="auto" w:fill="F2F2F2" w:themeFill="background1" w:themeFillShade="F2"/>
      </w:tcPr>
    </w:tblStylePr>
    <w:tblStylePr w:type="band2Vert">
      <w:tblPr/>
      <w:tcPr>
        <w:shd w:val="clear" w:color="auto" w:fill="F2F2F2" w:themeFill="background1" w:themeFillShade="F2"/>
      </w:tcPr>
    </w:tblStylePr>
    <w:tblStylePr w:type="band1Horz">
      <w:tblPr/>
      <w:tcPr>
        <w:shd w:val="clear" w:color="auto" w:fill="F2F2F2" w:themeFill="background1" w:themeFillShade="F2"/>
      </w:tcPr>
    </w:tblStylePr>
    <w:tblStylePr w:type="band2Horz">
      <w:tblPr/>
      <w:tcPr>
        <w:shd w:val="clear" w:color="auto" w:fill="F2F2F2" w:themeFill="background1" w:themeFillShade="F2"/>
      </w:tcPr>
    </w:tblStylePr>
    <w:tblStylePr w:type="nwCell">
      <w:tblPr/>
      <w:tcPr>
        <w:shd w:val="clear" w:color="auto" w:fill="00A8DD"/>
      </w:tcPr>
    </w:tblStylePr>
  </w:style>
  <w:style w:type="paragraph" w:styleId="NormalWeb">
    <w:name w:val="Normal (Web)"/>
    <w:basedOn w:val="Normal"/>
    <w:uiPriority w:val="99"/>
    <w:unhideWhenUsed/>
    <w:rsid w:val="00447ED8"/>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2">
    <w:name w:val="Table Grid2"/>
    <w:basedOn w:val="TableNormal"/>
    <w:next w:val="TableGrid"/>
    <w:uiPriority w:val="59"/>
    <w:rsid w:val="00447ED8"/>
    <w:pPr>
      <w:spacing w:before="120" w:after="120" w:line="360" w:lineRule="auto"/>
      <w:jc w:val="center"/>
    </w:pPr>
    <w:rPr>
      <w:rFonts w:ascii="Candara" w:eastAsia="Calibri" w:hAnsi="Candara" w:cs="Times New Roman"/>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2F2F2"/>
    </w:tcPr>
    <w:tblStylePr w:type="firstRow">
      <w:rPr>
        <w:rFonts w:ascii="Arial" w:hAnsi="Arial"/>
        <w:b/>
        <w:color w:val="FFFFFF"/>
        <w:sz w:val="20"/>
      </w:rPr>
      <w:tblPr/>
      <w:tcPr>
        <w:shd w:val="clear" w:color="auto" w:fill="00A1E4"/>
      </w:tcPr>
    </w:tblStylePr>
    <w:tblStylePr w:type="lastRow">
      <w:tblPr/>
      <w:tcPr>
        <w:shd w:val="clear" w:color="auto" w:fill="F2F2F2"/>
      </w:tcPr>
    </w:tblStylePr>
    <w:tblStylePr w:type="firstCol">
      <w:tblPr/>
      <w:tcPr>
        <w:shd w:val="clear" w:color="auto" w:fill="F2F2F2"/>
      </w:tcPr>
    </w:tblStylePr>
    <w:tblStylePr w:type="lastCol">
      <w:tblPr/>
      <w:tcPr>
        <w:shd w:val="clear" w:color="auto" w:fill="F2F2F2"/>
      </w:tcPr>
    </w:tblStylePr>
    <w:tblStylePr w:type="band1Vert">
      <w:tblPr/>
      <w:tcPr>
        <w:shd w:val="clear" w:color="auto" w:fill="F2F2F2"/>
      </w:tcPr>
    </w:tblStylePr>
    <w:tblStylePr w:type="band2Vert">
      <w:tblPr/>
      <w:tcPr>
        <w:shd w:val="clear" w:color="auto" w:fill="F2F2F2"/>
      </w:tcPr>
    </w:tblStylePr>
    <w:tblStylePr w:type="band1Horz">
      <w:tblPr/>
      <w:tcPr>
        <w:shd w:val="clear" w:color="auto" w:fill="F2F2F2"/>
      </w:tcPr>
    </w:tblStylePr>
    <w:tblStylePr w:type="band2Horz">
      <w:tblPr/>
      <w:tcPr>
        <w:shd w:val="clear" w:color="auto" w:fill="F2F2F2"/>
      </w:tcPr>
    </w:tblStylePr>
    <w:tblStylePr w:type="nwCell">
      <w:tblPr/>
      <w:tcPr>
        <w:shd w:val="clear" w:color="auto" w:fill="00A8DD"/>
      </w:tcPr>
    </w:tblStylePr>
  </w:style>
  <w:style w:type="paragraph" w:styleId="Header">
    <w:name w:val="header"/>
    <w:basedOn w:val="Normal"/>
    <w:link w:val="HeaderChar"/>
    <w:uiPriority w:val="99"/>
    <w:unhideWhenUsed/>
    <w:rsid w:val="00C142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42E5"/>
  </w:style>
  <w:style w:type="paragraph" w:styleId="Footer">
    <w:name w:val="footer"/>
    <w:basedOn w:val="Normal"/>
    <w:link w:val="FooterChar"/>
    <w:uiPriority w:val="99"/>
    <w:unhideWhenUsed/>
    <w:rsid w:val="00C142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42E5"/>
  </w:style>
  <w:style w:type="character" w:styleId="FollowedHyperlink">
    <w:name w:val="FollowedHyperlink"/>
    <w:basedOn w:val="DefaultParagraphFont"/>
    <w:uiPriority w:val="99"/>
    <w:semiHidden/>
    <w:unhideWhenUsed/>
    <w:rsid w:val="0018287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747224">
      <w:bodyDiv w:val="1"/>
      <w:marLeft w:val="0"/>
      <w:marRight w:val="0"/>
      <w:marTop w:val="0"/>
      <w:marBottom w:val="0"/>
      <w:divBdr>
        <w:top w:val="none" w:sz="0" w:space="0" w:color="auto"/>
        <w:left w:val="none" w:sz="0" w:space="0" w:color="auto"/>
        <w:bottom w:val="none" w:sz="0" w:space="0" w:color="auto"/>
        <w:right w:val="none" w:sz="0" w:space="0" w:color="auto"/>
      </w:divBdr>
    </w:div>
    <w:div w:id="284390731">
      <w:bodyDiv w:val="1"/>
      <w:marLeft w:val="0"/>
      <w:marRight w:val="0"/>
      <w:marTop w:val="0"/>
      <w:marBottom w:val="0"/>
      <w:divBdr>
        <w:top w:val="none" w:sz="0" w:space="0" w:color="auto"/>
        <w:left w:val="none" w:sz="0" w:space="0" w:color="auto"/>
        <w:bottom w:val="none" w:sz="0" w:space="0" w:color="auto"/>
        <w:right w:val="none" w:sz="0" w:space="0" w:color="auto"/>
      </w:divBdr>
    </w:div>
    <w:div w:id="301928194">
      <w:bodyDiv w:val="1"/>
      <w:marLeft w:val="0"/>
      <w:marRight w:val="0"/>
      <w:marTop w:val="0"/>
      <w:marBottom w:val="0"/>
      <w:divBdr>
        <w:top w:val="none" w:sz="0" w:space="0" w:color="auto"/>
        <w:left w:val="none" w:sz="0" w:space="0" w:color="auto"/>
        <w:bottom w:val="none" w:sz="0" w:space="0" w:color="auto"/>
        <w:right w:val="none" w:sz="0" w:space="0" w:color="auto"/>
      </w:divBdr>
    </w:div>
    <w:div w:id="337389975">
      <w:bodyDiv w:val="1"/>
      <w:marLeft w:val="0"/>
      <w:marRight w:val="0"/>
      <w:marTop w:val="0"/>
      <w:marBottom w:val="0"/>
      <w:divBdr>
        <w:top w:val="none" w:sz="0" w:space="0" w:color="auto"/>
        <w:left w:val="none" w:sz="0" w:space="0" w:color="auto"/>
        <w:bottom w:val="none" w:sz="0" w:space="0" w:color="auto"/>
        <w:right w:val="none" w:sz="0" w:space="0" w:color="auto"/>
      </w:divBdr>
      <w:divsChild>
        <w:div w:id="898973841">
          <w:marLeft w:val="0"/>
          <w:marRight w:val="0"/>
          <w:marTop w:val="0"/>
          <w:marBottom w:val="0"/>
          <w:divBdr>
            <w:top w:val="none" w:sz="0" w:space="0" w:color="auto"/>
            <w:left w:val="none" w:sz="0" w:space="0" w:color="auto"/>
            <w:bottom w:val="none" w:sz="0" w:space="0" w:color="auto"/>
            <w:right w:val="none" w:sz="0" w:space="0" w:color="auto"/>
          </w:divBdr>
        </w:div>
      </w:divsChild>
    </w:div>
    <w:div w:id="522935791">
      <w:bodyDiv w:val="1"/>
      <w:marLeft w:val="0"/>
      <w:marRight w:val="0"/>
      <w:marTop w:val="0"/>
      <w:marBottom w:val="0"/>
      <w:divBdr>
        <w:top w:val="none" w:sz="0" w:space="0" w:color="auto"/>
        <w:left w:val="none" w:sz="0" w:space="0" w:color="auto"/>
        <w:bottom w:val="none" w:sz="0" w:space="0" w:color="auto"/>
        <w:right w:val="none" w:sz="0" w:space="0" w:color="auto"/>
      </w:divBdr>
    </w:div>
    <w:div w:id="531303641">
      <w:bodyDiv w:val="1"/>
      <w:marLeft w:val="0"/>
      <w:marRight w:val="0"/>
      <w:marTop w:val="0"/>
      <w:marBottom w:val="0"/>
      <w:divBdr>
        <w:top w:val="none" w:sz="0" w:space="0" w:color="auto"/>
        <w:left w:val="none" w:sz="0" w:space="0" w:color="auto"/>
        <w:bottom w:val="none" w:sz="0" w:space="0" w:color="auto"/>
        <w:right w:val="none" w:sz="0" w:space="0" w:color="auto"/>
      </w:divBdr>
    </w:div>
    <w:div w:id="657997630">
      <w:bodyDiv w:val="1"/>
      <w:marLeft w:val="0"/>
      <w:marRight w:val="0"/>
      <w:marTop w:val="0"/>
      <w:marBottom w:val="0"/>
      <w:divBdr>
        <w:top w:val="none" w:sz="0" w:space="0" w:color="auto"/>
        <w:left w:val="none" w:sz="0" w:space="0" w:color="auto"/>
        <w:bottom w:val="none" w:sz="0" w:space="0" w:color="auto"/>
        <w:right w:val="none" w:sz="0" w:space="0" w:color="auto"/>
      </w:divBdr>
    </w:div>
    <w:div w:id="658850369">
      <w:bodyDiv w:val="1"/>
      <w:marLeft w:val="0"/>
      <w:marRight w:val="0"/>
      <w:marTop w:val="0"/>
      <w:marBottom w:val="0"/>
      <w:divBdr>
        <w:top w:val="none" w:sz="0" w:space="0" w:color="auto"/>
        <w:left w:val="none" w:sz="0" w:space="0" w:color="auto"/>
        <w:bottom w:val="none" w:sz="0" w:space="0" w:color="auto"/>
        <w:right w:val="none" w:sz="0" w:space="0" w:color="auto"/>
      </w:divBdr>
    </w:div>
    <w:div w:id="1099789525">
      <w:bodyDiv w:val="1"/>
      <w:marLeft w:val="0"/>
      <w:marRight w:val="0"/>
      <w:marTop w:val="0"/>
      <w:marBottom w:val="0"/>
      <w:divBdr>
        <w:top w:val="none" w:sz="0" w:space="0" w:color="auto"/>
        <w:left w:val="none" w:sz="0" w:space="0" w:color="auto"/>
        <w:bottom w:val="none" w:sz="0" w:space="0" w:color="auto"/>
        <w:right w:val="none" w:sz="0" w:space="0" w:color="auto"/>
      </w:divBdr>
    </w:div>
    <w:div w:id="1164316157">
      <w:bodyDiv w:val="1"/>
      <w:marLeft w:val="0"/>
      <w:marRight w:val="0"/>
      <w:marTop w:val="0"/>
      <w:marBottom w:val="0"/>
      <w:divBdr>
        <w:top w:val="none" w:sz="0" w:space="0" w:color="auto"/>
        <w:left w:val="none" w:sz="0" w:space="0" w:color="auto"/>
        <w:bottom w:val="none" w:sz="0" w:space="0" w:color="auto"/>
        <w:right w:val="none" w:sz="0" w:space="0" w:color="auto"/>
      </w:divBdr>
    </w:div>
    <w:div w:id="1269968138">
      <w:bodyDiv w:val="1"/>
      <w:marLeft w:val="0"/>
      <w:marRight w:val="0"/>
      <w:marTop w:val="0"/>
      <w:marBottom w:val="0"/>
      <w:divBdr>
        <w:top w:val="none" w:sz="0" w:space="0" w:color="auto"/>
        <w:left w:val="none" w:sz="0" w:space="0" w:color="auto"/>
        <w:bottom w:val="none" w:sz="0" w:space="0" w:color="auto"/>
        <w:right w:val="none" w:sz="0" w:space="0" w:color="auto"/>
      </w:divBdr>
    </w:div>
    <w:div w:id="1305353509">
      <w:bodyDiv w:val="1"/>
      <w:marLeft w:val="0"/>
      <w:marRight w:val="0"/>
      <w:marTop w:val="0"/>
      <w:marBottom w:val="0"/>
      <w:divBdr>
        <w:top w:val="none" w:sz="0" w:space="0" w:color="auto"/>
        <w:left w:val="none" w:sz="0" w:space="0" w:color="auto"/>
        <w:bottom w:val="none" w:sz="0" w:space="0" w:color="auto"/>
        <w:right w:val="none" w:sz="0" w:space="0" w:color="auto"/>
      </w:divBdr>
    </w:div>
    <w:div w:id="1393314995">
      <w:bodyDiv w:val="1"/>
      <w:marLeft w:val="0"/>
      <w:marRight w:val="0"/>
      <w:marTop w:val="0"/>
      <w:marBottom w:val="0"/>
      <w:divBdr>
        <w:top w:val="none" w:sz="0" w:space="0" w:color="auto"/>
        <w:left w:val="none" w:sz="0" w:space="0" w:color="auto"/>
        <w:bottom w:val="none" w:sz="0" w:space="0" w:color="auto"/>
        <w:right w:val="none" w:sz="0" w:space="0" w:color="auto"/>
      </w:divBdr>
    </w:div>
    <w:div w:id="1656031489">
      <w:bodyDiv w:val="1"/>
      <w:marLeft w:val="0"/>
      <w:marRight w:val="0"/>
      <w:marTop w:val="0"/>
      <w:marBottom w:val="0"/>
      <w:divBdr>
        <w:top w:val="none" w:sz="0" w:space="0" w:color="auto"/>
        <w:left w:val="none" w:sz="0" w:space="0" w:color="auto"/>
        <w:bottom w:val="none" w:sz="0" w:space="0" w:color="auto"/>
        <w:right w:val="none" w:sz="0" w:space="0" w:color="auto"/>
      </w:divBdr>
    </w:div>
    <w:div w:id="1669475342">
      <w:bodyDiv w:val="1"/>
      <w:marLeft w:val="0"/>
      <w:marRight w:val="0"/>
      <w:marTop w:val="0"/>
      <w:marBottom w:val="0"/>
      <w:divBdr>
        <w:top w:val="none" w:sz="0" w:space="0" w:color="auto"/>
        <w:left w:val="none" w:sz="0" w:space="0" w:color="auto"/>
        <w:bottom w:val="none" w:sz="0" w:space="0" w:color="auto"/>
        <w:right w:val="none" w:sz="0" w:space="0" w:color="auto"/>
      </w:divBdr>
    </w:div>
    <w:div w:id="1800223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remoteitmgmt.service-now.com" TargetMode="External"/><Relationship Id="rId18" Type="http://schemas.openxmlformats.org/officeDocument/2006/relationships/hyperlink" Target="mailto:Guruprasad.Srinivas@igate.com" TargetMode="External"/><Relationship Id="rId26" Type="http://schemas.openxmlformats.org/officeDocument/2006/relationships/image" Target="media/image4.emf"/><Relationship Id="rId3" Type="http://schemas.openxmlformats.org/officeDocument/2006/relationships/styles" Target="styles.xml"/><Relationship Id="rId21" Type="http://schemas.openxmlformats.org/officeDocument/2006/relationships/package" Target="embeddings/Microsoft_PowerPoint_Presentation1.pptx"/><Relationship Id="rId7" Type="http://schemas.openxmlformats.org/officeDocument/2006/relationships/footnotes" Target="footnotes.xml"/><Relationship Id="rId12" Type="http://schemas.openxmlformats.org/officeDocument/2006/relationships/hyperlink" Target="https://remoteitmgmttest.service-now.com" TargetMode="External"/><Relationship Id="rId17" Type="http://schemas.openxmlformats.org/officeDocument/2006/relationships/hyperlink" Target="mailto:Raghavendra.Ratikota@igate.com" TargetMode="External"/><Relationship Id="rId25" Type="http://schemas.openxmlformats.org/officeDocument/2006/relationships/oleObject" Target="embeddings/Microsoft_Excel_97-2003_Worksheet1.xls"/><Relationship Id="rId2" Type="http://schemas.openxmlformats.org/officeDocument/2006/relationships/numbering" Target="numbering.xml"/><Relationship Id="rId16" Type="http://schemas.openxmlformats.org/officeDocument/2006/relationships/hyperlink" Target="mailto:Vijay.Gurumurthy@igate.com" TargetMode="External"/><Relationship Id="rId20" Type="http://schemas.openxmlformats.org/officeDocument/2006/relationships/image" Target="media/image1.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emoteitmgmtdev.service-now.com" TargetMode="External"/><Relationship Id="rId24"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hyperlink" Target="http://wiki.servicenow.com/?title=LDAP_Integration" TargetMode="External"/><Relationship Id="rId23" Type="http://schemas.openxmlformats.org/officeDocument/2006/relationships/package" Target="embeddings/Microsoft_Word_Document2.docx"/><Relationship Id="rId28" Type="http://schemas.openxmlformats.org/officeDocument/2006/relationships/footer" Target="footer1.xml"/><Relationship Id="rId10" Type="http://schemas.openxmlformats.org/officeDocument/2006/relationships/hyperlink" Target="http://www.igate.com" TargetMode="External"/><Relationship Id="rId19" Type="http://schemas.openxmlformats.org/officeDocument/2006/relationships/hyperlink" Target="http://wiki.servicenow.com/index.php?title=Upgrade_History" TargetMode="External"/><Relationship Id="rId4" Type="http://schemas.microsoft.com/office/2007/relationships/stylesWithEffects" Target="stylesWithEffects.xml"/><Relationship Id="rId9" Type="http://schemas.openxmlformats.org/officeDocument/2006/relationships/hyperlink" Target="http://www.igate.com" TargetMode="External"/><Relationship Id="rId14" Type="http://schemas.openxmlformats.org/officeDocument/2006/relationships/hyperlink" Target="https://remoteitmgmtbu.service-now.com" TargetMode="External"/><Relationship Id="rId22" Type="http://schemas.openxmlformats.org/officeDocument/2006/relationships/image" Target="media/image2.emf"/><Relationship Id="rId27" Type="http://schemas.openxmlformats.org/officeDocument/2006/relationships/package" Target="embeddings/Microsoft_Word_Document3.docx"/><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24B8C4-BBE1-4761-9453-C0FBE4056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3012</Words>
  <Characters>17170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IGSL</Company>
  <LinksUpToDate>false</LinksUpToDate>
  <CharactersWithSpaces>20142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bj819462</dc:creator>
  <cp:lastModifiedBy>Sengar, Jaya</cp:lastModifiedBy>
  <cp:revision>2</cp:revision>
  <dcterms:created xsi:type="dcterms:W3CDTF">2017-05-22T10:31:00Z</dcterms:created>
  <dcterms:modified xsi:type="dcterms:W3CDTF">2017-05-22T10:31:00Z</dcterms:modified>
</cp:coreProperties>
</file>