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Homework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9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November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17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,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2019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9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.zip and submit it via the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dropb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ox on the blackboard before the END of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due date. Put your name on all .java files. There will be a short Quiz on this homework.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1. Describe the</w:t>
      </w:r>
      <w:r>
        <w:rPr>
          <w:rFonts w:ascii="Times New Roman" w:hAnsi="Times New Roman"/>
          <w:rtl w:val="0"/>
          <w:lang w:val="en-US"/>
        </w:rPr>
        <w:t>se</w:t>
      </w:r>
      <w:r>
        <w:rPr>
          <w:rFonts w:ascii="Times New Roman" w:hAnsi="Times New Roman"/>
          <w:rtl w:val="0"/>
          <w:lang w:val="en-US"/>
        </w:rPr>
        <w:t xml:space="preserve"> concepts: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lang w:val="en-US"/>
        </w:rPr>
        <w:tab/>
      </w:r>
      <w:r>
        <w:rPr>
          <w:rFonts w:ascii="Times New Roman" w:hAnsi="Times New Roman"/>
          <w:rtl w:val="0"/>
          <w:lang w:val="en-US"/>
        </w:rPr>
        <w:t>Predictive accuracy</w:t>
      </w:r>
      <w:r>
        <w:rPr>
          <w:rFonts w:ascii="Times New Roman" w:hAnsi="Times New Roman"/>
          <w:rtl w:val="0"/>
          <w:lang w:val="en-US"/>
        </w:rPr>
        <w:t>?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What is the key in building a decision tree?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What is evaluation method?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Describe ALL evaluation classification methods and their differences?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Scoring and Ranking Method, How does it work?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Lift Analysis Curve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How does Naive Bayes is different from other Evaluation Class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2525648</wp:posOffset>
            </wp:positionH>
            <wp:positionV relativeFrom="page">
              <wp:posOffset>7638406</wp:posOffset>
            </wp:positionV>
            <wp:extent cx="1549716" cy="13201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716" cy="1320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2396419</wp:posOffset>
            </wp:positionH>
            <wp:positionV relativeFrom="page">
              <wp:posOffset>7137196</wp:posOffset>
            </wp:positionV>
            <wp:extent cx="1808173" cy="2785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173" cy="278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rtl w:val="0"/>
          <w:lang w:val="en-US"/>
        </w:rPr>
        <w:t>ification methods?</w:t>
      </w:r>
    </w:p>
    <w:p>
      <w:pPr>
        <w:pStyle w:val="Heading"/>
        <w:keepNext w:val="0"/>
        <w:spacing w:line="264" w:lineRule="auto"/>
        <w:outlineLvl w:val="9"/>
        <w:rPr>
          <w:rFonts w:ascii="Times New Roman" w:cs="Times New Roman" w:hAnsi="Times New Roman" w:eastAsia="Times New Roman"/>
          <w:b w:val="0"/>
          <w:bCs w:val="0"/>
          <w:sz w:val="22"/>
          <w:szCs w:val="22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Consider the sequences x = TACGGGTAT and y = GGACGTACG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Assume that the match score is  +1, and the mismatch is  -1, and gap penalties 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 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A)  Fill out the dynamic programming table for a global alignment between x and y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B)  Draw arrows in the cells to store traceback information. 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C)  What is the score of the optimal global alignment and what alignment(s) 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 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achieves this score?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3. Consider this decision tree. Is this an optimal decision tree?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rtl w:val="0"/>
          <w:lang w:val="en-US"/>
        </w:rPr>
        <w:t>Data</w:t>
      </w:r>
      <w:r>
        <w:rPr>
          <w:rFonts w:ascii="Times New Roman" w:hAnsi="Times New Roman"/>
          <w:color w:val="000000"/>
          <w:rtl w:val="0"/>
          <w:lang w:val="en-US"/>
        </w:rPr>
        <w:t>: Loan application data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cs="Times New Roman" w:hAnsi="Times New Roman" w:eastAsia="Times New Roman"/>
          <w:color w:val="000000"/>
        </w:rPr>
        <w:tab/>
      </w:r>
      <w:r>
        <w:rPr>
          <w:rFonts w:ascii="Times New Roman" w:hAnsi="Times New Roman"/>
          <w:rtl w:val="0"/>
          <w:lang w:val="en-US"/>
        </w:rPr>
        <w:t>Task</w:t>
      </w:r>
      <w:r>
        <w:rPr>
          <w:rFonts w:ascii="Times New Roman" w:hAnsi="Times New Roman"/>
          <w:color w:val="000000"/>
          <w:rtl w:val="0"/>
          <w:lang w:val="en-US"/>
        </w:rPr>
        <w:t>: Predict whether a loan should be approved or not.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cs="Times New Roman" w:hAnsi="Times New Roman" w:eastAsia="Times New Roman"/>
          <w:color w:val="000000"/>
        </w:rPr>
        <w:tab/>
      </w:r>
      <w:r>
        <w:rPr>
          <w:rFonts w:ascii="Times New Roman" w:hAnsi="Times New Roman"/>
          <w:rtl w:val="0"/>
          <w:lang w:val="en-US"/>
        </w:rPr>
        <w:t>Performance measure</w:t>
      </w:r>
      <w:r>
        <w:rPr>
          <w:rFonts w:ascii="Times New Roman" w:hAnsi="Times New Roman"/>
          <w:color w:val="000000"/>
          <w:rtl w:val="0"/>
          <w:lang w:val="en-US"/>
        </w:rPr>
        <w:t>: accuracy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144"/>
        <w:ind w:left="540" w:right="0" w:hanging="540"/>
        <w:jc w:val="left"/>
        <w:outlineLvl w:val="0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115" w:line="192" w:lineRule="auto"/>
        <w:ind w:left="0" w:right="0" w:firstLine="0"/>
        <w:jc w:val="left"/>
        <w:outlineLvl w:val="0"/>
        <w:rPr>
          <w:rFonts w:ascii="Times New Roman" w:cs="Times New Roman" w:hAnsi="Times New Roman" w:eastAsia="Times New Roman"/>
          <w:b w:val="1"/>
          <w:bCs w:val="1"/>
          <w:color w:val="ff0000"/>
          <w:rtl w:val="0"/>
        </w:rPr>
      </w:pPr>
      <w:r>
        <w:rPr>
          <w:rFonts w:ascii="Times New Roman" w:hAnsi="Times New Roman"/>
          <w:b w:val="1"/>
          <w:bCs w:val="1"/>
          <w:color w:val="ff0000"/>
          <w:rtl w:val="0"/>
          <w:lang w:val="en-US"/>
        </w:rPr>
        <w:t xml:space="preserve">   </w:t>
      </w:r>
    </w:p>
    <w:p>
      <w:pPr>
        <w:pStyle w:val="Default"/>
        <w:spacing w:after="140" w:line="200" w:lineRule="atLeast"/>
      </w:pP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Consider n-fold cross-validation method: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a) How does algorithm work for Training and Test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"https://towardsdatascience.com/why-and-how-to-cross-validate-a-model-d6424b45261f"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https://towardsdatascience.com/why-and-how-to-cross-validate-a-model-d6424b45261f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b) Explain this code. Compile and Run if you can, analyze the results.</w:t>
      </w:r>
    </w:p>
    <w:p>
      <w:pPr>
        <w:pStyle w:val="Default"/>
        <w:spacing w:after="140" w:line="200" w:lineRule="atLeast"/>
        <w:rPr>
          <w:rFonts w:ascii="Times New Roman" w:cs="Times New Roman" w:hAnsi="Times New Roman" w:eastAsia="Times New Roman"/>
        </w:r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"https://github.com/haifengl/smile/blob/master/core/src/main/java/smile/validation/CrossValidation.java"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https://github.com/haifengl/smile/blob/master/core/src/main/java/smile/validation/CrossValidation.java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pacing w:line="144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5. Naive Bayes Classification,</w:t>
      </w:r>
    </w:p>
    <w:p>
      <w:pPr>
        <w:pStyle w:val="Default"/>
        <w:spacing w:line="144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Default"/>
        <w:spacing w:line="144" w:lineRule="auto"/>
        <w:jc w:val="left"/>
        <w:rPr>
          <w:rFonts w:ascii="Times" w:cs="Times" w:hAnsi="Times" w:eastAsia="Times"/>
          <w:color w:val="0000ee"/>
          <w:sz w:val="24"/>
          <w:szCs w:val="24"/>
          <w:u w:val="single"/>
        </w:rPr>
      </w:pPr>
      <w:r>
        <w:rPr>
          <w:rFonts w:ascii="Times" w:cs="Times" w:hAnsi="Times" w:eastAsia="Times"/>
          <w:color w:val="000000"/>
          <w:sz w:val="24"/>
          <w:szCs w:val="24"/>
          <w:u w:val="none"/>
        </w:rPr>
        <w:tab/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fldChar w:fldCharType="begin" w:fldLock="0"/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instrText xml:space="preserve"> HYPERLINK "https://towardsdatascience.com/naive-bayes-classifier-81d512f50a7c"</w:instrText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fldChar w:fldCharType="separate" w:fldLock="0"/>
      </w:r>
      <w:r>
        <w:rPr>
          <w:rStyle w:val="Hyperlink.0"/>
          <w:rFonts w:ascii="Times" w:hAnsi="Times"/>
          <w:color w:val="0000ff"/>
          <w:sz w:val="24"/>
          <w:szCs w:val="24"/>
          <w:u w:val="single" w:color="0000ff"/>
          <w:rtl w:val="0"/>
          <w:lang w:val="en-US"/>
        </w:rPr>
        <w:t>https://towardsdatascience.com/naive-bayes-classifier-81d512f50a7c</w:t>
      </w:r>
      <w:r>
        <w:rPr>
          <w:rFonts w:ascii="Times" w:cs="Times" w:hAnsi="Times" w:eastAsia="Times"/>
          <w:color w:val="0000ee"/>
          <w:sz w:val="24"/>
          <w:szCs w:val="24"/>
          <w:u w:val="single"/>
        </w:rPr>
        <w:fldChar w:fldCharType="end" w:fldLock="0"/>
      </w:r>
    </w:p>
    <w:p>
      <w:pPr>
        <w:pStyle w:val="Default"/>
        <w:spacing w:line="144" w:lineRule="auto"/>
        <w:jc w:val="left"/>
        <w:rPr>
          <w:rFonts w:ascii="Times" w:cs="Times" w:hAnsi="Times" w:eastAsia="Times"/>
          <w:color w:val="0000ee"/>
          <w:sz w:val="24"/>
          <w:szCs w:val="24"/>
          <w:u w:val="single"/>
        </w:rPr>
      </w:pPr>
    </w:p>
    <w:p>
      <w:pPr>
        <w:pStyle w:val="Default"/>
        <w:spacing w:line="144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Naive Bayes three types of classifiers. What are they, explain.</w:t>
      </w:r>
    </w:p>
    <w:p>
      <w:pPr>
        <w:pStyle w:val="Default"/>
        <w:spacing w:line="144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pacing w:line="144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How does it work? Provide an example showing results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6. Consider the following example using Naive Bayes classifier:</w:t>
      </w:r>
    </w:p>
    <w:p>
      <w:pPr>
        <w:pStyle w:val="Default"/>
        <w:spacing w:line="280" w:lineRule="atLeast"/>
        <w:jc w:val="left"/>
        <w:rPr>
          <w:rFonts w:ascii="Times" w:cs="Times" w:hAnsi="Times" w:eastAsia="Times"/>
          <w:color w:val="0000ee"/>
          <w:sz w:val="24"/>
          <w:szCs w:val="24"/>
          <w:u w:val="single"/>
        </w:rPr>
      </w:pPr>
      <w:r>
        <w:rPr>
          <w:rFonts w:ascii="Times" w:cs="Times" w:hAnsi="Times" w:eastAsia="Times"/>
          <w:color w:val="000000"/>
          <w:sz w:val="24"/>
          <w:szCs w:val="24"/>
          <w:u w:val="none"/>
        </w:rPr>
        <w:tab/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fldChar w:fldCharType="begin" w:fldLock="0"/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instrText xml:space="preserve"> HYPERLINK "https://www.codingame.com/playgrounds/6734/machine-learning-with-java---part-5-naive-bayes"</w:instrText>
      </w:r>
      <w:r>
        <w:rPr>
          <w:rStyle w:val="Hyperlink.0"/>
          <w:rFonts w:ascii="Times" w:cs="Times" w:hAnsi="Times" w:eastAsia="Times"/>
          <w:color w:val="0000ff"/>
          <w:sz w:val="24"/>
          <w:szCs w:val="24"/>
          <w:u w:val="single" w:color="0000ff"/>
        </w:rPr>
        <w:fldChar w:fldCharType="separate" w:fldLock="0"/>
      </w:r>
      <w:r>
        <w:rPr>
          <w:rStyle w:val="Hyperlink.0"/>
          <w:rFonts w:ascii="Times" w:hAnsi="Times"/>
          <w:color w:val="0000ff"/>
          <w:sz w:val="24"/>
          <w:szCs w:val="24"/>
          <w:u w:val="single" w:color="0000ff"/>
          <w:rtl w:val="0"/>
          <w:lang w:val="en-US"/>
        </w:rPr>
        <w:t>https://www.codingame.com/playgrounds/6734/machine-learning-with-java---part-5-naive-bayes</w:t>
      </w:r>
      <w:r>
        <w:rPr>
          <w:rFonts w:ascii="Times" w:cs="Times" w:hAnsi="Times" w:eastAsia="Times"/>
          <w:color w:val="0000ee"/>
          <w:sz w:val="24"/>
          <w:szCs w:val="24"/>
          <w:u w:val="single"/>
        </w:rPr>
        <w:fldChar w:fldCharType="end" w:fldLock="0"/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a) Describe Example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b) Run program, describe outputs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c) Take the Java code and build it in your environment</w:t>
      </w:r>
    </w:p>
    <w:p>
      <w:pPr>
        <w:pStyle w:val="Default"/>
        <w:spacing w:line="280" w:lineRule="atLeast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pacing w:line="280" w:lineRule="atLeast"/>
        <w:jc w:val="left"/>
      </w:pPr>
      <w:r>
        <w:rPr>
          <w:rFonts w:ascii="Times New Roman" w:cs="Times New Roman" w:hAnsi="Times New Roman" w:eastAsia="Times New Roman"/>
          <w:sz w:val="26"/>
          <w:szCs w:val="26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