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7796E" w14:textId="77777777" w:rsidR="00A03A58" w:rsidRPr="00A03A58" w:rsidRDefault="00A03A58" w:rsidP="00A03A58">
      <w:pPr>
        <w:pBdr>
          <w:top w:val="single" w:sz="2" w:space="0" w:color="E5E7EB"/>
          <w:left w:val="single" w:sz="2" w:space="0" w:color="E5E7EB"/>
          <w:bottom w:val="single" w:sz="2" w:space="0" w:color="E5E7EB"/>
          <w:right w:val="single" w:sz="2" w:space="0" w:color="E5E7EB"/>
        </w:pBdr>
        <w:spacing w:after="0" w:line="240" w:lineRule="auto"/>
        <w:outlineLvl w:val="0"/>
        <w:rPr>
          <w:rFonts w:ascii="Arial" w:eastAsia="Times New Roman" w:hAnsi="Arial" w:cs="Arial"/>
          <w:b/>
          <w:bCs/>
          <w:spacing w:val="-6"/>
          <w:kern w:val="36"/>
          <w:sz w:val="48"/>
          <w:szCs w:val="48"/>
          <w:lang w:eastAsia="en-IN"/>
          <w14:ligatures w14:val="none"/>
        </w:rPr>
      </w:pPr>
      <w:r w:rsidRPr="00A03A58">
        <w:rPr>
          <w:rFonts w:ascii="Arial" w:eastAsia="Times New Roman" w:hAnsi="Arial" w:cs="Arial"/>
          <w:b/>
          <w:bCs/>
          <w:spacing w:val="-6"/>
          <w:kern w:val="36"/>
          <w:sz w:val="48"/>
          <w:szCs w:val="48"/>
          <w:lang w:eastAsia="en-IN"/>
          <w14:ligatures w14:val="none"/>
        </w:rPr>
        <w:t xml:space="preserve">Threat </w:t>
      </w:r>
      <w:proofErr w:type="spellStart"/>
      <w:r w:rsidRPr="00A03A58">
        <w:rPr>
          <w:rFonts w:ascii="Arial" w:eastAsia="Times New Roman" w:hAnsi="Arial" w:cs="Arial"/>
          <w:b/>
          <w:bCs/>
          <w:spacing w:val="-6"/>
          <w:kern w:val="36"/>
          <w:sz w:val="48"/>
          <w:szCs w:val="48"/>
          <w:lang w:eastAsia="en-IN"/>
          <w14:ligatures w14:val="none"/>
        </w:rPr>
        <w:t>Modeling</w:t>
      </w:r>
      <w:proofErr w:type="spellEnd"/>
    </w:p>
    <w:p w14:paraId="3FADB794" w14:textId="77777777" w:rsidR="00240D72" w:rsidRDefault="00240D72"/>
    <w:p w14:paraId="64D8E349" w14:textId="77777777" w:rsidR="00A03A58" w:rsidRDefault="00A03A58"/>
    <w:p w14:paraId="3ED87CBE" w14:textId="77777777" w:rsidR="00A03A58" w:rsidRDefault="00A03A58" w:rsidP="00A03A58">
      <w:pPr>
        <w:pStyle w:val="Heading3"/>
        <w:pBdr>
          <w:top w:val="single" w:sz="2" w:space="0" w:color="E5E7EB"/>
          <w:left w:val="single" w:sz="2" w:space="0" w:color="E5E7EB"/>
          <w:bottom w:val="single" w:sz="2" w:space="0" w:color="E5E7EB"/>
          <w:right w:val="single" w:sz="2" w:space="0" w:color="E5E7EB"/>
        </w:pBdr>
        <w:rPr>
          <w:rFonts w:ascii="Arial" w:hAnsi="Arial" w:cs="Arial"/>
          <w:spacing w:val="-3"/>
        </w:rPr>
      </w:pPr>
      <w:r>
        <w:rPr>
          <w:rFonts w:ascii="Arial" w:hAnsi="Arial" w:cs="Arial"/>
          <w:spacing w:val="-3"/>
        </w:rPr>
        <w:t>Commonly Used Scenarios</w:t>
      </w:r>
    </w:p>
    <w:p w14:paraId="12365CC5" w14:textId="77777777" w:rsidR="00A03A58" w:rsidRDefault="00A03A58" w:rsidP="00A03A58">
      <w:pPr>
        <w:pStyle w:val="max-w-3xl"/>
        <w:numPr>
          <w:ilvl w:val="0"/>
          <w:numId w:val="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Software Development</w:t>
      </w:r>
      <w:r>
        <w:rPr>
          <w:rFonts w:ascii="Arial" w:hAnsi="Arial" w:cs="Arial"/>
          <w:sz w:val="27"/>
          <w:szCs w:val="27"/>
        </w:rPr>
        <w:t xml:space="preserve">: As part of the Secure Software Development Life Cycle (SSDLC), threat </w:t>
      </w:r>
      <w:proofErr w:type="spellStart"/>
      <w:r>
        <w:rPr>
          <w:rFonts w:ascii="Arial" w:hAnsi="Arial" w:cs="Arial"/>
          <w:sz w:val="27"/>
          <w:szCs w:val="27"/>
        </w:rPr>
        <w:t>modeling</w:t>
      </w:r>
      <w:proofErr w:type="spellEnd"/>
      <w:r>
        <w:rPr>
          <w:rFonts w:ascii="Arial" w:hAnsi="Arial" w:cs="Arial"/>
          <w:sz w:val="27"/>
          <w:szCs w:val="27"/>
        </w:rPr>
        <w:t xml:space="preserve"> helps in </w:t>
      </w:r>
      <w:r>
        <w:rPr>
          <w:rStyle w:val="Strong"/>
          <w:rFonts w:ascii="Arial" w:eastAsiaTheme="majorEastAsia" w:hAnsi="Arial" w:cs="Arial"/>
          <w:sz w:val="27"/>
          <w:szCs w:val="27"/>
          <w:bdr w:val="single" w:sz="2" w:space="0" w:color="E5E7EB" w:frame="1"/>
        </w:rPr>
        <w:t>identifying potential sources of vulnerabilities</w:t>
      </w:r>
      <w:r>
        <w:rPr>
          <w:rFonts w:ascii="Arial" w:hAnsi="Arial" w:cs="Arial"/>
          <w:sz w:val="27"/>
          <w:szCs w:val="27"/>
        </w:rPr>
        <w:t xml:space="preserve"> in the early stages of development.</w:t>
      </w:r>
    </w:p>
    <w:p w14:paraId="4A919994" w14:textId="77777777" w:rsidR="00A03A58" w:rsidRDefault="00A03A58" w:rsidP="00A03A58">
      <w:pPr>
        <w:pStyle w:val="max-w-3xl"/>
        <w:numPr>
          <w:ilvl w:val="0"/>
          <w:numId w:val="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Penetration Testing</w:t>
      </w:r>
      <w:r>
        <w:rPr>
          <w:rFonts w:ascii="Arial" w:hAnsi="Arial" w:cs="Arial"/>
          <w:sz w:val="27"/>
          <w:szCs w:val="27"/>
        </w:rPr>
        <w:t xml:space="preserve">: The Penetration Testing Execution Standard (PTES) framework requires </w:t>
      </w:r>
      <w:r>
        <w:rPr>
          <w:rStyle w:val="Strong"/>
          <w:rFonts w:ascii="Arial" w:eastAsiaTheme="majorEastAsia" w:hAnsi="Arial" w:cs="Arial"/>
          <w:sz w:val="27"/>
          <w:szCs w:val="27"/>
          <w:bdr w:val="single" w:sz="2" w:space="0" w:color="E5E7EB" w:frame="1"/>
        </w:rPr>
        <w:t xml:space="preserve">threat </w:t>
      </w:r>
      <w:proofErr w:type="spellStart"/>
      <w:r>
        <w:rPr>
          <w:rStyle w:val="Strong"/>
          <w:rFonts w:ascii="Arial" w:eastAsiaTheme="majorEastAsia" w:hAnsi="Arial" w:cs="Arial"/>
          <w:sz w:val="27"/>
          <w:szCs w:val="27"/>
          <w:bdr w:val="single" w:sz="2" w:space="0" w:color="E5E7EB" w:frame="1"/>
        </w:rPr>
        <w:t>modeling</w:t>
      </w:r>
      <w:proofErr w:type="spellEnd"/>
      <w:r>
        <w:rPr>
          <w:rStyle w:val="Strong"/>
          <w:rFonts w:ascii="Arial" w:eastAsiaTheme="majorEastAsia" w:hAnsi="Arial" w:cs="Arial"/>
          <w:sz w:val="27"/>
          <w:szCs w:val="27"/>
          <w:bdr w:val="single" w:sz="2" w:space="0" w:color="E5E7EB" w:frame="1"/>
        </w:rPr>
        <w:t xml:space="preserve"> to understand the system's vulnerabilities</w:t>
      </w:r>
      <w:r>
        <w:rPr>
          <w:rFonts w:ascii="Arial" w:hAnsi="Arial" w:cs="Arial"/>
          <w:sz w:val="27"/>
          <w:szCs w:val="27"/>
        </w:rPr>
        <w:t xml:space="preserve"> before carrying out the test.</w:t>
      </w:r>
    </w:p>
    <w:p w14:paraId="4EBD9C74" w14:textId="77777777" w:rsidR="00A03A58" w:rsidRDefault="00A03A58" w:rsidP="00A03A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Threat Model in a Nutshell</w:t>
      </w:r>
    </w:p>
    <w:p w14:paraId="5B27F83D" w14:textId="77777777" w:rsidR="00A03A58" w:rsidRDefault="00A03A58" w:rsidP="00A03A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A Threat Model is typically represented as a diagram, image, or some other form of visual illustration that depicts the planned architecture or existing build of an application. It bears resemblance to a </w:t>
      </w:r>
      <w:r>
        <w:rPr>
          <w:rStyle w:val="Strong"/>
          <w:rFonts w:ascii="Arial" w:eastAsiaTheme="majorEastAsia" w:hAnsi="Arial" w:cs="Arial"/>
          <w:sz w:val="27"/>
          <w:szCs w:val="27"/>
          <w:bdr w:val="single" w:sz="2" w:space="0" w:color="E5E7EB" w:frame="1"/>
        </w:rPr>
        <w:t>data flow diagram</w:t>
      </w:r>
      <w:r>
        <w:rPr>
          <w:rFonts w:ascii="Arial" w:hAnsi="Arial" w:cs="Arial"/>
          <w:sz w:val="27"/>
          <w:szCs w:val="27"/>
        </w:rPr>
        <w:t>, but the key distinction lies in its security-oriented design.</w:t>
      </w:r>
    </w:p>
    <w:p w14:paraId="276B1DCB" w14:textId="77777777" w:rsidR="00A03A58" w:rsidRDefault="00A03A58" w:rsidP="00A03A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Threat models often feature elements marked in red, symbolizing potential vulnerabilities, risks, or barriers. To streamline the process of risk identification, the CIA (Confidentiality, Integrity, Availability) triad is employed, forming the basis of many threat </w:t>
      </w:r>
      <w:proofErr w:type="spellStart"/>
      <w:r>
        <w:rPr>
          <w:rFonts w:ascii="Arial" w:hAnsi="Arial" w:cs="Arial"/>
          <w:sz w:val="27"/>
          <w:szCs w:val="27"/>
        </w:rPr>
        <w:t>modeling</w:t>
      </w:r>
      <w:proofErr w:type="spellEnd"/>
      <w:r>
        <w:rPr>
          <w:rFonts w:ascii="Arial" w:hAnsi="Arial" w:cs="Arial"/>
          <w:sz w:val="27"/>
          <w:szCs w:val="27"/>
        </w:rPr>
        <w:t xml:space="preserve"> methodologies, with STRIDE being one of the most common. However, the chosen methodology can vary depending on the specific context and requirements.</w:t>
      </w:r>
    </w:p>
    <w:p w14:paraId="5362C239" w14:textId="77777777" w:rsidR="00A03A58" w:rsidRDefault="00A03A58" w:rsidP="00A03A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The CIA Triad</w:t>
      </w:r>
    </w:p>
    <w:p w14:paraId="0EC1D782" w14:textId="77777777" w:rsidR="00A03A58" w:rsidRDefault="00A03A58" w:rsidP="00A03A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 CIA Triad is a widely recognized model in the field of information security, standing for Confidentiality, Integrity, and Availability. These three pillars form the foundation upon which many security measures and policies are built, including threat </w:t>
      </w:r>
      <w:proofErr w:type="spellStart"/>
      <w:r>
        <w:rPr>
          <w:rFonts w:ascii="Arial" w:hAnsi="Arial" w:cs="Arial"/>
          <w:sz w:val="27"/>
          <w:szCs w:val="27"/>
        </w:rPr>
        <w:t>modeling</w:t>
      </w:r>
      <w:proofErr w:type="spellEnd"/>
      <w:r>
        <w:rPr>
          <w:rFonts w:ascii="Arial" w:hAnsi="Arial" w:cs="Arial"/>
          <w:sz w:val="27"/>
          <w:szCs w:val="27"/>
        </w:rPr>
        <w:t xml:space="preserve"> methodologies.</w:t>
      </w:r>
    </w:p>
    <w:p w14:paraId="3D753EB0" w14:textId="77777777" w:rsidR="00A03A58" w:rsidRDefault="00A03A58" w:rsidP="00A03A58">
      <w:pPr>
        <w:pStyle w:val="max-w-3xl"/>
        <w:numPr>
          <w:ilvl w:val="0"/>
          <w:numId w:val="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Confidentiality</w:t>
      </w:r>
      <w:r>
        <w:rPr>
          <w:rFonts w:ascii="Arial" w:hAnsi="Arial" w:cs="Arial"/>
          <w:sz w:val="27"/>
          <w:szCs w:val="27"/>
        </w:rPr>
        <w:t>: Ensuring that the data or system is not accessed by unauthorized individuals. This is a central aspect of security, requiring appropriate access controls, encryption, and other measures to prevent data breaches.</w:t>
      </w:r>
    </w:p>
    <w:p w14:paraId="55F2C313" w14:textId="77777777" w:rsidR="00A03A58" w:rsidRDefault="00A03A58" w:rsidP="00A03A58">
      <w:pPr>
        <w:pStyle w:val="max-w-3xl"/>
        <w:numPr>
          <w:ilvl w:val="0"/>
          <w:numId w:val="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Integrity</w:t>
      </w:r>
      <w:r>
        <w:rPr>
          <w:rFonts w:ascii="Arial" w:hAnsi="Arial" w:cs="Arial"/>
          <w:sz w:val="27"/>
          <w:szCs w:val="27"/>
        </w:rPr>
        <w:t>: The accuracy, consistency, and trustworthiness of the data over its lifecycle. This principle ensures that the data is not altered or tampered with by unauthorized parties. It often involves checksums, hashing, and other data verification methods.</w:t>
      </w:r>
    </w:p>
    <w:p w14:paraId="5D328146" w14:textId="77777777" w:rsidR="00A03A58" w:rsidRDefault="00A03A58" w:rsidP="00A03A58">
      <w:pPr>
        <w:pStyle w:val="max-w-3xl"/>
        <w:numPr>
          <w:ilvl w:val="0"/>
          <w:numId w:val="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Availability</w:t>
      </w:r>
      <w:r>
        <w:rPr>
          <w:rFonts w:ascii="Arial" w:hAnsi="Arial" w:cs="Arial"/>
          <w:sz w:val="27"/>
          <w:szCs w:val="27"/>
        </w:rPr>
        <w:t xml:space="preserve">: This ensures that data and services are accessible to authorized users when needed. This often involves redundancy, fault </w:t>
      </w:r>
      <w:r>
        <w:rPr>
          <w:rFonts w:ascii="Arial" w:hAnsi="Arial" w:cs="Arial"/>
          <w:sz w:val="27"/>
          <w:szCs w:val="27"/>
        </w:rPr>
        <w:lastRenderedPageBreak/>
        <w:t>tolerance, and high-availability configurations to keep systems running even in the face of disruptions.</w:t>
      </w:r>
    </w:p>
    <w:p w14:paraId="75963E4E" w14:textId="77777777" w:rsidR="00A03A58" w:rsidRDefault="00A03A58" w:rsidP="00A03A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r>
        <w:rPr>
          <w:rFonts w:ascii="Arial" w:hAnsi="Arial" w:cs="Arial"/>
          <w:spacing w:val="-3"/>
        </w:rPr>
        <w:t xml:space="preserve">Threat </w:t>
      </w:r>
      <w:proofErr w:type="spellStart"/>
      <w:r>
        <w:rPr>
          <w:rFonts w:ascii="Arial" w:hAnsi="Arial" w:cs="Arial"/>
          <w:spacing w:val="-3"/>
        </w:rPr>
        <w:t>Modeling</w:t>
      </w:r>
      <w:proofErr w:type="spellEnd"/>
      <w:r>
        <w:rPr>
          <w:rFonts w:ascii="Arial" w:hAnsi="Arial" w:cs="Arial"/>
          <w:spacing w:val="-3"/>
        </w:rPr>
        <w:t xml:space="preserve"> </w:t>
      </w:r>
      <w:proofErr w:type="spellStart"/>
      <w:r>
        <w:rPr>
          <w:rFonts w:ascii="Arial" w:hAnsi="Arial" w:cs="Arial"/>
          <w:spacing w:val="-3"/>
        </w:rPr>
        <w:t>Methodlogies</w:t>
      </w:r>
      <w:proofErr w:type="spellEnd"/>
    </w:p>
    <w:p w14:paraId="1FE13B69" w14:textId="77777777" w:rsidR="00A03A58" w:rsidRDefault="00A03A58" w:rsidP="00A03A58">
      <w:pPr>
        <w:pStyle w:val="max-w-3xl"/>
        <w:numPr>
          <w:ilvl w:val="0"/>
          <w:numId w:val="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STRIDE</w:t>
      </w:r>
      <w:r>
        <w:rPr>
          <w:rFonts w:ascii="Arial" w:hAnsi="Arial" w:cs="Arial"/>
          <w:sz w:val="27"/>
          <w:szCs w:val="27"/>
        </w:rPr>
        <w:t xml:space="preserve">: Developed by Microsoft, STRIDE is an acronym for </w:t>
      </w:r>
      <w:r>
        <w:rPr>
          <w:rStyle w:val="Strong"/>
          <w:rFonts w:ascii="Arial" w:eastAsiaTheme="majorEastAsia" w:hAnsi="Arial" w:cs="Arial"/>
          <w:sz w:val="27"/>
          <w:szCs w:val="27"/>
          <w:bdr w:val="single" w:sz="2" w:space="0" w:color="E5E7EB" w:frame="1"/>
        </w:rPr>
        <w:t>Spoofing, Tampering, Repudiation, Information Disclosure, Denial of Service, and Elevation of Privilege</w:t>
      </w:r>
      <w:r>
        <w:rPr>
          <w:rFonts w:ascii="Arial" w:hAnsi="Arial" w:cs="Arial"/>
          <w:sz w:val="27"/>
          <w:szCs w:val="27"/>
        </w:rPr>
        <w:t>. Each category represents a type of threat, and this methodology is commonly used in the design phase of a program or system to identify potential threats.</w:t>
      </w:r>
    </w:p>
    <w:p w14:paraId="1EB0F567" w14:textId="77777777" w:rsidR="00A03A58" w:rsidRDefault="00A03A58" w:rsidP="00A03A58">
      <w:pPr>
        <w:pStyle w:val="max-w-3xl"/>
        <w:numPr>
          <w:ilvl w:val="0"/>
          <w:numId w:val="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DREAD</w:t>
      </w:r>
      <w:r>
        <w:rPr>
          <w:rFonts w:ascii="Arial" w:hAnsi="Arial" w:cs="Arial"/>
          <w:sz w:val="27"/>
          <w:szCs w:val="27"/>
        </w:rPr>
        <w:t xml:space="preserve">: This is another methodology from Microsoft used for risk assessment of identified threats. DREAD stands for </w:t>
      </w:r>
      <w:r>
        <w:rPr>
          <w:rStyle w:val="Strong"/>
          <w:rFonts w:ascii="Arial" w:eastAsiaTheme="majorEastAsia" w:hAnsi="Arial" w:cs="Arial"/>
          <w:sz w:val="27"/>
          <w:szCs w:val="27"/>
          <w:bdr w:val="single" w:sz="2" w:space="0" w:color="E5E7EB" w:frame="1"/>
        </w:rPr>
        <w:t>Damage potential, Reproducibility, Exploitability, Affected users, and Discoverability</w:t>
      </w:r>
      <w:r>
        <w:rPr>
          <w:rFonts w:ascii="Arial" w:hAnsi="Arial" w:cs="Arial"/>
          <w:sz w:val="27"/>
          <w:szCs w:val="27"/>
        </w:rPr>
        <w:t>. Each of these factors is scored, and the result is used to prioritize identified threats.</w:t>
      </w:r>
    </w:p>
    <w:p w14:paraId="05C3241F" w14:textId="77777777" w:rsidR="00A03A58" w:rsidRDefault="00A03A58" w:rsidP="00A03A58">
      <w:pPr>
        <w:pStyle w:val="max-w-3xl"/>
        <w:numPr>
          <w:ilvl w:val="0"/>
          <w:numId w:val="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PASTA</w:t>
      </w:r>
      <w:r>
        <w:rPr>
          <w:rFonts w:ascii="Arial" w:hAnsi="Arial" w:cs="Arial"/>
          <w:sz w:val="27"/>
          <w:szCs w:val="27"/>
        </w:rPr>
        <w:t xml:space="preserve"> (Process for Attack Simulation and Threat Analysis): This is a seven-step, </w:t>
      </w:r>
      <w:r>
        <w:rPr>
          <w:rStyle w:val="Strong"/>
          <w:rFonts w:ascii="Arial" w:eastAsiaTheme="majorEastAsia" w:hAnsi="Arial" w:cs="Arial"/>
          <w:sz w:val="27"/>
          <w:szCs w:val="27"/>
          <w:bdr w:val="single" w:sz="2" w:space="0" w:color="E5E7EB" w:frame="1"/>
        </w:rPr>
        <w:t>risk-centric</w:t>
      </w:r>
      <w:r>
        <w:rPr>
          <w:rFonts w:ascii="Arial" w:hAnsi="Arial" w:cs="Arial"/>
          <w:sz w:val="27"/>
          <w:szCs w:val="27"/>
        </w:rPr>
        <w:t xml:space="preserve"> methodology. It includes defining and identifying security objectives, creating a technical scope, application decomposition, threat analysis, vulnerability analysis, and risk/triage assessment.</w:t>
      </w:r>
    </w:p>
    <w:p w14:paraId="2A4D797A" w14:textId="77777777" w:rsidR="00A03A58" w:rsidRDefault="00A03A58" w:rsidP="00A03A58">
      <w:pPr>
        <w:pStyle w:val="max-w-3xl"/>
        <w:numPr>
          <w:ilvl w:val="0"/>
          <w:numId w:val="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Trike</w:t>
      </w:r>
      <w:r>
        <w:rPr>
          <w:rFonts w:ascii="Arial" w:hAnsi="Arial" w:cs="Arial"/>
          <w:sz w:val="27"/>
          <w:szCs w:val="27"/>
        </w:rPr>
        <w:t xml:space="preserve">: This is a risk-based methodology that focuses on defending assets. It starts from a </w:t>
      </w:r>
      <w:r>
        <w:rPr>
          <w:rStyle w:val="Strong"/>
          <w:rFonts w:ascii="Arial" w:eastAsiaTheme="majorEastAsia" w:hAnsi="Arial" w:cs="Arial"/>
          <w:sz w:val="27"/>
          <w:szCs w:val="27"/>
          <w:bdr w:val="single" w:sz="2" w:space="0" w:color="E5E7EB" w:frame="1"/>
        </w:rPr>
        <w:t>risk management</w:t>
      </w:r>
      <w:r>
        <w:rPr>
          <w:rFonts w:ascii="Arial" w:hAnsi="Arial" w:cs="Arial"/>
          <w:sz w:val="27"/>
          <w:szCs w:val="27"/>
        </w:rPr>
        <w:t xml:space="preserve"> perspective and looks at threats and vulnerabilities in that context.</w:t>
      </w:r>
    </w:p>
    <w:p w14:paraId="793A0A58" w14:textId="77777777" w:rsidR="00A03A58" w:rsidRDefault="00A03A58" w:rsidP="00A03A58">
      <w:pPr>
        <w:pStyle w:val="max-w-3xl"/>
        <w:numPr>
          <w:ilvl w:val="0"/>
          <w:numId w:val="1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VAST</w:t>
      </w:r>
      <w:r>
        <w:rPr>
          <w:rFonts w:ascii="Arial" w:hAnsi="Arial" w:cs="Arial"/>
          <w:sz w:val="27"/>
          <w:szCs w:val="27"/>
        </w:rPr>
        <w:t xml:space="preserve"> (Visual, Agile, and Simple Threat </w:t>
      </w:r>
      <w:proofErr w:type="spellStart"/>
      <w:r>
        <w:rPr>
          <w:rFonts w:ascii="Arial" w:hAnsi="Arial" w:cs="Arial"/>
          <w:sz w:val="27"/>
          <w:szCs w:val="27"/>
        </w:rPr>
        <w:t>modeling</w:t>
      </w:r>
      <w:proofErr w:type="spellEnd"/>
      <w:r>
        <w:rPr>
          <w:rFonts w:ascii="Arial" w:hAnsi="Arial" w:cs="Arial"/>
          <w:sz w:val="27"/>
          <w:szCs w:val="27"/>
        </w:rPr>
        <w:t xml:space="preserve">): This approach aims to be more accessible and integrates into Agile development environments. It combines elements from the other methodologies and focuses on </w:t>
      </w:r>
      <w:r>
        <w:rPr>
          <w:rStyle w:val="Strong"/>
          <w:rFonts w:ascii="Arial" w:eastAsiaTheme="majorEastAsia" w:hAnsi="Arial" w:cs="Arial"/>
          <w:sz w:val="27"/>
          <w:szCs w:val="27"/>
          <w:bdr w:val="single" w:sz="2" w:space="0" w:color="E5E7EB" w:frame="1"/>
        </w:rPr>
        <w:t>visual representations of threats</w:t>
      </w:r>
      <w:r>
        <w:rPr>
          <w:rFonts w:ascii="Arial" w:hAnsi="Arial" w:cs="Arial"/>
          <w:sz w:val="27"/>
          <w:szCs w:val="27"/>
        </w:rPr>
        <w:t>.</w:t>
      </w:r>
    </w:p>
    <w:p w14:paraId="42ABC7AE" w14:textId="77777777" w:rsidR="00A03A58" w:rsidRDefault="00A03A58" w:rsidP="00A03A58">
      <w:pPr>
        <w:pStyle w:val="max-w-3xl"/>
        <w:numPr>
          <w:ilvl w:val="0"/>
          <w:numId w:val="11"/>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Style w:val="Strong"/>
          <w:rFonts w:ascii="Arial" w:eastAsiaTheme="majorEastAsia" w:hAnsi="Arial" w:cs="Arial"/>
          <w:sz w:val="27"/>
          <w:szCs w:val="27"/>
          <w:bdr w:val="single" w:sz="2" w:space="0" w:color="E5E7EB" w:frame="1"/>
        </w:rPr>
        <w:t>OCTAVE</w:t>
      </w:r>
      <w:r>
        <w:rPr>
          <w:rFonts w:ascii="Arial" w:hAnsi="Arial" w:cs="Arial"/>
          <w:sz w:val="27"/>
          <w:szCs w:val="27"/>
        </w:rPr>
        <w:t xml:space="preserve"> (Operationally Critical Threat, Asset, and Vulnerability Evaluation): Developed by the CERT Coordination </w:t>
      </w:r>
      <w:proofErr w:type="spellStart"/>
      <w:r>
        <w:rPr>
          <w:rFonts w:ascii="Arial" w:hAnsi="Arial" w:cs="Arial"/>
          <w:sz w:val="27"/>
          <w:szCs w:val="27"/>
        </w:rPr>
        <w:t>Center</w:t>
      </w:r>
      <w:proofErr w:type="spellEnd"/>
      <w:r>
        <w:rPr>
          <w:rFonts w:ascii="Arial" w:hAnsi="Arial" w:cs="Arial"/>
          <w:sz w:val="27"/>
          <w:szCs w:val="27"/>
        </w:rPr>
        <w:t xml:space="preserve">, this framework is geared toward </w:t>
      </w:r>
      <w:r>
        <w:rPr>
          <w:rStyle w:val="Strong"/>
          <w:rFonts w:ascii="Arial" w:eastAsiaTheme="majorEastAsia" w:hAnsi="Arial" w:cs="Arial"/>
          <w:sz w:val="27"/>
          <w:szCs w:val="27"/>
          <w:bdr w:val="single" w:sz="2" w:space="0" w:color="E5E7EB" w:frame="1"/>
        </w:rPr>
        <w:t>organizational risk assessment rather than specific systems or software</w:t>
      </w:r>
      <w:r>
        <w:rPr>
          <w:rFonts w:ascii="Arial" w:hAnsi="Arial" w:cs="Arial"/>
          <w:sz w:val="27"/>
          <w:szCs w:val="27"/>
        </w:rPr>
        <w:t>.</w:t>
      </w:r>
    </w:p>
    <w:p w14:paraId="531845D6" w14:textId="77777777" w:rsidR="00A03A58" w:rsidRDefault="00A03A58" w:rsidP="00A03A58">
      <w:pPr>
        <w:pStyle w:val="Heading2"/>
        <w:pBdr>
          <w:top w:val="single" w:sz="2" w:space="0" w:color="E5E7EB"/>
          <w:left w:val="single" w:sz="2" w:space="0" w:color="E5E7EB"/>
          <w:bottom w:val="single" w:sz="2" w:space="0" w:color="E5E7EB"/>
          <w:right w:val="single" w:sz="2" w:space="0" w:color="E5E7EB"/>
        </w:pBdr>
        <w:rPr>
          <w:rFonts w:ascii="Arial" w:hAnsi="Arial" w:cs="Arial"/>
          <w:spacing w:val="-3"/>
          <w:sz w:val="36"/>
          <w:szCs w:val="36"/>
        </w:rPr>
      </w:pPr>
      <w:r>
        <w:rPr>
          <w:rFonts w:ascii="Arial" w:hAnsi="Arial" w:cs="Arial"/>
          <w:spacing w:val="-3"/>
        </w:rPr>
        <w:t>Tools</w:t>
      </w:r>
    </w:p>
    <w:p w14:paraId="653C0499" w14:textId="77777777" w:rsidR="00A03A58" w:rsidRDefault="00A03A58" w:rsidP="00A03A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There are several tools and software solutions available that can </w:t>
      </w:r>
      <w:r>
        <w:rPr>
          <w:rStyle w:val="Strong"/>
          <w:rFonts w:ascii="Arial" w:eastAsiaTheme="majorEastAsia" w:hAnsi="Arial" w:cs="Arial"/>
          <w:sz w:val="27"/>
          <w:szCs w:val="27"/>
          <w:bdr w:val="single" w:sz="2" w:space="0" w:color="E5E7EB" w:frame="1"/>
        </w:rPr>
        <w:t>assist</w:t>
      </w:r>
      <w:r>
        <w:rPr>
          <w:rFonts w:ascii="Arial" w:hAnsi="Arial" w:cs="Arial"/>
          <w:sz w:val="27"/>
          <w:szCs w:val="27"/>
        </w:rPr>
        <w:t xml:space="preserve"> with the creation and management of threat models. Here are a few you might consider.</w:t>
      </w:r>
    </w:p>
    <w:p w14:paraId="4A8943F6" w14:textId="77777777" w:rsidR="00A03A58" w:rsidRDefault="00A03A58" w:rsidP="00A03A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hyperlink r:id="rId7" w:history="1">
        <w:proofErr w:type="spellStart"/>
        <w:r>
          <w:rPr>
            <w:rStyle w:val="Hyperlink"/>
            <w:rFonts w:ascii="Arial" w:hAnsi="Arial" w:cs="Arial"/>
            <w:spacing w:val="-3"/>
            <w:bdr w:val="single" w:sz="2" w:space="0" w:color="E5E7EB" w:frame="1"/>
          </w:rPr>
          <w:t>SpiderSuite</w:t>
        </w:r>
        <w:proofErr w:type="spellEnd"/>
      </w:hyperlink>
    </w:p>
    <w:p w14:paraId="0F01212B" w14:textId="77777777" w:rsidR="00A03A58" w:rsidRDefault="00A03A58" w:rsidP="00A03A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An advance cross-platform and multi-feature GUI web spider/crawler for cyber security professionals. Spider Suite can be used for attack surface mapping and analysis.</w:t>
      </w:r>
    </w:p>
    <w:p w14:paraId="39621835" w14:textId="77777777" w:rsidR="00A03A58" w:rsidRDefault="00A03A58" w:rsidP="00A03A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Usage</w:t>
      </w:r>
    </w:p>
    <w:p w14:paraId="03477BD4" w14:textId="77777777" w:rsidR="00A03A58" w:rsidRDefault="00A03A58" w:rsidP="00A03A58">
      <w:pPr>
        <w:pStyle w:val="max-w-3xl"/>
        <w:numPr>
          <w:ilvl w:val="0"/>
          <w:numId w:val="12"/>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lastRenderedPageBreak/>
        <w:t>Pick a URL and Crawl</w:t>
      </w:r>
    </w:p>
    <w:p w14:paraId="68662DEF" w14:textId="3AAB16CC" w:rsidR="00A03A58" w:rsidRDefault="00A03A58" w:rsidP="00A03A58">
      <w:pPr>
        <w:rPr>
          <w:rFonts w:ascii="Arial" w:hAnsi="Arial" w:cs="Arial"/>
          <w:sz w:val="27"/>
          <w:szCs w:val="27"/>
        </w:rPr>
      </w:pPr>
      <w:r>
        <w:rPr>
          <w:rFonts w:ascii="Arial" w:hAnsi="Arial" w:cs="Arial"/>
          <w:noProof/>
          <w:sz w:val="27"/>
          <w:szCs w:val="27"/>
        </w:rPr>
        <w:lastRenderedPageBreak/>
        <mc:AlternateContent>
          <mc:Choice Requires="wps">
            <w:drawing>
              <wp:inline distT="0" distB="0" distL="0" distR="0" wp14:anchorId="48416E55" wp14:editId="41D59B14">
                <wp:extent cx="24384000" cy="13716000"/>
                <wp:effectExtent l="0" t="0" r="0" b="0"/>
                <wp:docPr id="1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384000" cy="1371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15C2FE" id="Rectangle 14" o:spid="_x0000_s1026" style="width:1920pt;height:15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" filled="f" stroked="f">
                <o:lock v:ext="edit" aspectratio="t"/>
                <w10:anchorlock/>
              </v:rect>
            </w:pict>
          </mc:Fallback>
        </mc:AlternateContent>
      </w:r>
    </w:p>
    <w:p w14:paraId="32FD1354" w14:textId="77777777" w:rsidR="00A03A58" w:rsidRDefault="00A03A58" w:rsidP="00A03A58">
      <w:pPr>
        <w:pStyle w:val="max-w-3xl"/>
        <w:numPr>
          <w:ilvl w:val="0"/>
          <w:numId w:val="13"/>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lastRenderedPageBreak/>
        <w:t>View Graph</w:t>
      </w:r>
    </w:p>
    <w:p w14:paraId="31DB3E68" w14:textId="76CC1256" w:rsidR="00A03A58" w:rsidRDefault="00A03A58" w:rsidP="00A03A58">
      <w:pPr>
        <w:rPr>
          <w:rFonts w:ascii="Arial" w:hAnsi="Arial" w:cs="Arial"/>
          <w:sz w:val="27"/>
          <w:szCs w:val="27"/>
        </w:rPr>
      </w:pPr>
      <w:r>
        <w:rPr>
          <w:rFonts w:ascii="Arial" w:hAnsi="Arial" w:cs="Arial"/>
          <w:noProof/>
          <w:sz w:val="27"/>
          <w:szCs w:val="27"/>
        </w:rPr>
        <w:lastRenderedPageBreak/>
        <mc:AlternateContent>
          <mc:Choice Requires="wps">
            <w:drawing>
              <wp:inline distT="0" distB="0" distL="0" distR="0" wp14:anchorId="11328AA0" wp14:editId="41550C77">
                <wp:extent cx="24384000" cy="13716000"/>
                <wp:effectExtent l="0" t="0" r="0" b="0"/>
                <wp:docPr id="13"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384000" cy="1371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F74DAE" id="Rectangle 13" o:spid="_x0000_s1026" style="width:1920pt;height:15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" filled="f" stroked="f">
                <o:lock v:ext="edit" aspectratio="t"/>
                <w10:anchorlock/>
              </v:rect>
            </w:pict>
          </mc:Fallback>
        </mc:AlternateContent>
      </w:r>
    </w:p>
    <w:p w14:paraId="42F5DACC" w14:textId="77777777" w:rsidR="00A03A58" w:rsidRDefault="00A03A58" w:rsidP="00A03A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hyperlink r:id="rId8" w:history="1">
        <w:r>
          <w:rPr>
            <w:rStyle w:val="Hyperlink"/>
            <w:rFonts w:ascii="Arial" w:hAnsi="Arial" w:cs="Arial"/>
            <w:spacing w:val="-3"/>
            <w:bdr w:val="single" w:sz="2" w:space="0" w:color="E5E7EB" w:frame="1"/>
          </w:rPr>
          <w:t>OWASP Threat Dragon</w:t>
        </w:r>
      </w:hyperlink>
    </w:p>
    <w:p w14:paraId="6CD794BB" w14:textId="77777777" w:rsidR="00A03A58" w:rsidRDefault="00A03A58" w:rsidP="00A03A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An open-source project from OWASP, Threat Dragon is both a web and desktop application that includes system diagramming as well as a rule engine to auto-generate threats/mitigations.</w:t>
      </w:r>
    </w:p>
    <w:p w14:paraId="2571B4DC" w14:textId="77777777" w:rsidR="00A03A58" w:rsidRDefault="00A03A58" w:rsidP="00A03A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Style w:val="Strong"/>
          <w:rFonts w:ascii="Arial" w:eastAsiaTheme="majorEastAsia" w:hAnsi="Arial" w:cs="Arial"/>
          <w:sz w:val="27"/>
          <w:szCs w:val="27"/>
          <w:bdr w:val="single" w:sz="2" w:space="0" w:color="E5E7EB" w:frame="1"/>
        </w:rPr>
        <w:t>Usage</w:t>
      </w:r>
    </w:p>
    <w:p w14:paraId="16341731" w14:textId="77777777" w:rsidR="00A03A58" w:rsidRDefault="00A03A58" w:rsidP="00A03A58">
      <w:pPr>
        <w:pStyle w:val="max-w-3xl"/>
        <w:numPr>
          <w:ilvl w:val="0"/>
          <w:numId w:val="14"/>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Create New Project</w:t>
      </w:r>
    </w:p>
    <w:p w14:paraId="676A8046" w14:textId="121C095A" w:rsidR="00A03A58" w:rsidRDefault="00A03A58" w:rsidP="00A03A58">
      <w:pPr>
        <w:rPr>
          <w:rFonts w:ascii="Arial" w:hAnsi="Arial" w:cs="Arial"/>
          <w:sz w:val="27"/>
          <w:szCs w:val="27"/>
        </w:rPr>
      </w:pPr>
      <w:r>
        <w:rPr>
          <w:rFonts w:ascii="Arial" w:hAnsi="Arial" w:cs="Arial"/>
          <w:noProof/>
          <w:sz w:val="27"/>
          <w:szCs w:val="27"/>
        </w:rPr>
        <w:drawing>
          <wp:inline distT="0" distB="0" distL="0" distR="0" wp14:anchorId="5AFCC423" wp14:editId="4D1DFA66">
            <wp:extent cx="5731510" cy="36823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82365"/>
                    </a:xfrm>
                    <a:prstGeom prst="rect">
                      <a:avLst/>
                    </a:prstGeom>
                    <a:noFill/>
                    <a:ln>
                      <a:noFill/>
                    </a:ln>
                  </pic:spPr>
                </pic:pic>
              </a:graphicData>
            </a:graphic>
          </wp:inline>
        </w:drawing>
      </w:r>
    </w:p>
    <w:p w14:paraId="7BC7F696" w14:textId="77777777" w:rsidR="00A03A58" w:rsidRDefault="00A03A58" w:rsidP="00A03A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Sometimes it could look like this:</w:t>
      </w:r>
    </w:p>
    <w:p w14:paraId="414BCDAE" w14:textId="6F9A9605" w:rsidR="00A03A58" w:rsidRDefault="00A03A58" w:rsidP="00A03A58">
      <w:pPr>
        <w:rPr>
          <w:rFonts w:ascii="Arial" w:hAnsi="Arial" w:cs="Arial"/>
          <w:sz w:val="27"/>
          <w:szCs w:val="27"/>
        </w:rPr>
      </w:pPr>
      <w:r>
        <w:rPr>
          <w:rFonts w:ascii="Arial" w:hAnsi="Arial" w:cs="Arial"/>
          <w:noProof/>
          <w:sz w:val="27"/>
          <w:szCs w:val="27"/>
        </w:rPr>
        <w:lastRenderedPageBreak/>
        <mc:AlternateContent>
          <mc:Choice Requires="wps">
            <w:drawing>
              <wp:inline distT="0" distB="0" distL="0" distR="0" wp14:anchorId="2DFD4C68" wp14:editId="1EEC703D">
                <wp:extent cx="24384000" cy="13716000"/>
                <wp:effectExtent l="0" t="0" r="0" b="0"/>
                <wp:docPr id="11"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384000" cy="1371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2EF061" id="Rectangle 11" o:spid="_x0000_s1026" style="width:1920pt;height:15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" filled="f" stroked="f">
                <o:lock v:ext="edit" aspectratio="t"/>
                <w10:anchorlock/>
              </v:rect>
            </w:pict>
          </mc:Fallback>
        </mc:AlternateContent>
      </w:r>
    </w:p>
    <w:p w14:paraId="141E695A" w14:textId="77777777" w:rsidR="00A03A58" w:rsidRDefault="00A03A58" w:rsidP="00A03A58">
      <w:pPr>
        <w:pStyle w:val="max-w-3xl"/>
        <w:numPr>
          <w:ilvl w:val="0"/>
          <w:numId w:val="15"/>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lastRenderedPageBreak/>
        <w:t>Launch New Project</w:t>
      </w:r>
    </w:p>
    <w:p w14:paraId="6DBC4CB4" w14:textId="1494B582" w:rsidR="00A03A58" w:rsidRDefault="00A03A58" w:rsidP="00A03A58">
      <w:pPr>
        <w:rPr>
          <w:rFonts w:ascii="Arial" w:hAnsi="Arial" w:cs="Arial"/>
          <w:sz w:val="27"/>
          <w:szCs w:val="27"/>
        </w:rPr>
      </w:pPr>
      <w:r>
        <w:rPr>
          <w:rFonts w:ascii="Arial" w:hAnsi="Arial" w:cs="Arial"/>
          <w:noProof/>
          <w:sz w:val="27"/>
          <w:szCs w:val="27"/>
        </w:rPr>
        <w:lastRenderedPageBreak/>
        <mc:AlternateContent>
          <mc:Choice Requires="wps">
            <w:drawing>
              <wp:inline distT="0" distB="0" distL="0" distR="0" wp14:anchorId="6968F584" wp14:editId="11B980F3">
                <wp:extent cx="24384000" cy="137160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384000" cy="1371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9A334C" id="Rectangle 10" o:spid="_x0000_s1026" style="width:1920pt;height:15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" filled="f" stroked="f">
                <o:lock v:ext="edit" aspectratio="t"/>
                <w10:anchorlock/>
              </v:rect>
            </w:pict>
          </mc:Fallback>
        </mc:AlternateContent>
      </w:r>
    </w:p>
    <w:p w14:paraId="6BD77945" w14:textId="77777777" w:rsidR="00A03A58" w:rsidRDefault="00A03A58" w:rsidP="00A03A58">
      <w:pPr>
        <w:pStyle w:val="max-w-3xl"/>
        <w:numPr>
          <w:ilvl w:val="0"/>
          <w:numId w:val="16"/>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lastRenderedPageBreak/>
        <w:t>Save The New Project</w:t>
      </w:r>
    </w:p>
    <w:p w14:paraId="44542ADA" w14:textId="3CAE1F51" w:rsidR="00A03A58" w:rsidRDefault="00A03A58" w:rsidP="00A03A58">
      <w:pPr>
        <w:rPr>
          <w:rFonts w:ascii="Arial" w:hAnsi="Arial" w:cs="Arial"/>
          <w:sz w:val="27"/>
          <w:szCs w:val="27"/>
        </w:rPr>
      </w:pPr>
      <w:r>
        <w:rPr>
          <w:rFonts w:ascii="Arial" w:hAnsi="Arial" w:cs="Arial"/>
          <w:noProof/>
          <w:sz w:val="27"/>
          <w:szCs w:val="27"/>
        </w:rPr>
        <w:lastRenderedPageBreak/>
        <mc:AlternateContent>
          <mc:Choice Requires="wps">
            <w:drawing>
              <wp:inline distT="0" distB="0" distL="0" distR="0" wp14:anchorId="7A9FAA95" wp14:editId="189F91EE">
                <wp:extent cx="24384000" cy="13716000"/>
                <wp:effectExtent l="0" t="0" r="0" b="0"/>
                <wp:docPr id="9"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384000" cy="1371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50CAE5" id="Rectangle 9" o:spid="_x0000_s1026" style="width:1920pt;height:15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" filled="f" stroked="f">
                <o:lock v:ext="edit" aspectratio="t"/>
                <w10:anchorlock/>
              </v:rect>
            </w:pict>
          </mc:Fallback>
        </mc:AlternateContent>
      </w:r>
    </w:p>
    <w:p w14:paraId="6BFCBE7D" w14:textId="77777777" w:rsidR="00A03A58" w:rsidRDefault="00A03A58" w:rsidP="00A03A58">
      <w:pPr>
        <w:pStyle w:val="max-w-3xl"/>
        <w:numPr>
          <w:ilvl w:val="0"/>
          <w:numId w:val="17"/>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lastRenderedPageBreak/>
        <w:t xml:space="preserve">Create your </w:t>
      </w:r>
      <w:proofErr w:type="gramStart"/>
      <w:r>
        <w:rPr>
          <w:rFonts w:ascii="Arial" w:hAnsi="Arial" w:cs="Arial"/>
          <w:sz w:val="27"/>
          <w:szCs w:val="27"/>
        </w:rPr>
        <w:t>model</w:t>
      </w:r>
      <w:proofErr w:type="gramEnd"/>
    </w:p>
    <w:p w14:paraId="5A24C4AF" w14:textId="77777777" w:rsidR="00A03A58" w:rsidRDefault="00A03A58" w:rsidP="00A03A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You can use tools like </w:t>
      </w:r>
      <w:proofErr w:type="spellStart"/>
      <w:r>
        <w:rPr>
          <w:rFonts w:ascii="Arial" w:hAnsi="Arial" w:cs="Arial"/>
          <w:sz w:val="27"/>
          <w:szCs w:val="27"/>
        </w:rPr>
        <w:t>SpiderSuite</w:t>
      </w:r>
      <w:proofErr w:type="spellEnd"/>
      <w:r>
        <w:rPr>
          <w:rFonts w:ascii="Arial" w:hAnsi="Arial" w:cs="Arial"/>
          <w:sz w:val="27"/>
          <w:szCs w:val="27"/>
        </w:rPr>
        <w:t xml:space="preserve"> Crawler to give you inspiration, a basic model would look something like </w:t>
      </w:r>
      <w:proofErr w:type="gramStart"/>
      <w:r>
        <w:rPr>
          <w:rFonts w:ascii="Arial" w:hAnsi="Arial" w:cs="Arial"/>
          <w:sz w:val="27"/>
          <w:szCs w:val="27"/>
        </w:rPr>
        <w:t>this</w:t>
      </w:r>
      <w:proofErr w:type="gramEnd"/>
    </w:p>
    <w:p w14:paraId="4F9A5067" w14:textId="1F422C6A" w:rsidR="00A03A58" w:rsidRDefault="00A03A58" w:rsidP="00A03A58">
      <w:pPr>
        <w:rPr>
          <w:rFonts w:ascii="Arial" w:hAnsi="Arial" w:cs="Arial"/>
          <w:sz w:val="27"/>
          <w:szCs w:val="27"/>
        </w:rPr>
      </w:pPr>
      <w:r>
        <w:rPr>
          <w:rFonts w:ascii="Arial" w:hAnsi="Arial" w:cs="Arial"/>
          <w:noProof/>
          <w:sz w:val="27"/>
          <w:szCs w:val="27"/>
        </w:rPr>
        <w:drawing>
          <wp:inline distT="0" distB="0" distL="0" distR="0" wp14:anchorId="5A6009F7" wp14:editId="055EC1EC">
            <wp:extent cx="5731510" cy="264033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40330"/>
                    </a:xfrm>
                    <a:prstGeom prst="rect">
                      <a:avLst/>
                    </a:prstGeom>
                    <a:noFill/>
                    <a:ln>
                      <a:noFill/>
                    </a:ln>
                  </pic:spPr>
                </pic:pic>
              </a:graphicData>
            </a:graphic>
          </wp:inline>
        </w:drawing>
      </w:r>
    </w:p>
    <w:p w14:paraId="6E0B6FA8" w14:textId="77777777" w:rsidR="00A03A58" w:rsidRDefault="00A03A58" w:rsidP="00A03A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Just a little bit of explanation about the entities:</w:t>
      </w:r>
    </w:p>
    <w:p w14:paraId="47C783FB" w14:textId="77777777" w:rsidR="00A03A58" w:rsidRDefault="00A03A58" w:rsidP="00A03A58">
      <w:pPr>
        <w:pStyle w:val="max-w-3xl"/>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Process (The entity itself such as Webserver or web functionality)</w:t>
      </w:r>
    </w:p>
    <w:p w14:paraId="4C1F0914" w14:textId="77777777" w:rsidR="00A03A58" w:rsidRDefault="00A03A58" w:rsidP="00A03A58">
      <w:pPr>
        <w:pStyle w:val="max-w-3xl"/>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Actor (A Person such as a Website Visitor, User or Administrator)</w:t>
      </w:r>
    </w:p>
    <w:p w14:paraId="5DAC1663" w14:textId="77777777" w:rsidR="00A03A58" w:rsidRDefault="00A03A58" w:rsidP="00A03A58">
      <w:pPr>
        <w:pStyle w:val="max-w-3xl"/>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Data Flow Line (Indicator of Interaction)</w:t>
      </w:r>
    </w:p>
    <w:p w14:paraId="2DE3B0CD" w14:textId="77777777" w:rsidR="00A03A58" w:rsidRDefault="00A03A58" w:rsidP="00A03A58">
      <w:pPr>
        <w:pStyle w:val="max-w-3xl"/>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Trust Boundary (Different network segments or scopes.)</w:t>
      </w:r>
    </w:p>
    <w:p w14:paraId="13028456" w14:textId="77777777" w:rsidR="00A03A58" w:rsidRDefault="00A03A58" w:rsidP="00A03A58">
      <w:pPr>
        <w:pStyle w:val="max-w-3xl"/>
        <w:numPr>
          <w:ilvl w:val="0"/>
          <w:numId w:val="18"/>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Store (Things where data are stored at such as Databases)</w:t>
      </w:r>
    </w:p>
    <w:p w14:paraId="629BA53E" w14:textId="77777777" w:rsidR="00A03A58" w:rsidRDefault="00A03A58" w:rsidP="00A03A58">
      <w:pPr>
        <w:pStyle w:val="max-w-3xl"/>
        <w:numPr>
          <w:ilvl w:val="0"/>
          <w:numId w:val="19"/>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Create a Threat (Step 1)</w:t>
      </w:r>
    </w:p>
    <w:p w14:paraId="081F18BD" w14:textId="77777777" w:rsidR="00A03A58" w:rsidRDefault="00A03A58" w:rsidP="00A03A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 xml:space="preserve">First you </w:t>
      </w:r>
      <w:proofErr w:type="gramStart"/>
      <w:r>
        <w:rPr>
          <w:rFonts w:ascii="Arial" w:hAnsi="Arial" w:cs="Arial"/>
          <w:sz w:val="27"/>
          <w:szCs w:val="27"/>
        </w:rPr>
        <w:t>have to</w:t>
      </w:r>
      <w:proofErr w:type="gramEnd"/>
      <w:r>
        <w:rPr>
          <w:rFonts w:ascii="Arial" w:hAnsi="Arial" w:cs="Arial"/>
          <w:sz w:val="27"/>
          <w:szCs w:val="27"/>
        </w:rPr>
        <w:t xml:space="preserve"> pick the layer you wish to add a threat to</w:t>
      </w:r>
    </w:p>
    <w:p w14:paraId="2C04BCA4" w14:textId="0B918D53" w:rsidR="00A03A58" w:rsidRDefault="00A03A58" w:rsidP="00A03A58">
      <w:pPr>
        <w:rPr>
          <w:rFonts w:ascii="Arial" w:hAnsi="Arial" w:cs="Arial"/>
          <w:sz w:val="27"/>
          <w:szCs w:val="27"/>
        </w:rPr>
      </w:pPr>
      <w:r>
        <w:rPr>
          <w:rFonts w:ascii="Arial" w:hAnsi="Arial" w:cs="Arial"/>
          <w:noProof/>
          <w:sz w:val="27"/>
          <w:szCs w:val="27"/>
        </w:rPr>
        <w:lastRenderedPageBreak/>
        <mc:AlternateContent>
          <mc:Choice Requires="wps">
            <w:drawing>
              <wp:inline distT="0" distB="0" distL="0" distR="0" wp14:anchorId="316B420A" wp14:editId="5AF8884B">
                <wp:extent cx="24384000" cy="13716000"/>
                <wp:effectExtent l="0" t="0" r="0" b="0"/>
                <wp:docPr id="7"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384000" cy="1371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759AEA" id="Rectangle 7" o:spid="_x0000_s1026" style="width:1920pt;height:15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" filled="f" stroked="f">
                <o:lock v:ext="edit" aspectratio="t"/>
                <w10:anchorlock/>
              </v:rect>
            </w:pict>
          </mc:Fallback>
        </mc:AlternateContent>
      </w:r>
    </w:p>
    <w:p w14:paraId="4CC598F9" w14:textId="77777777" w:rsidR="00A03A58" w:rsidRDefault="00A03A58" w:rsidP="00A03A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 xml:space="preserve">Now you can create the </w:t>
      </w:r>
      <w:proofErr w:type="gramStart"/>
      <w:r>
        <w:rPr>
          <w:rFonts w:ascii="Arial" w:hAnsi="Arial" w:cs="Arial"/>
          <w:sz w:val="27"/>
          <w:szCs w:val="27"/>
        </w:rPr>
        <w:t>threat</w:t>
      </w:r>
      <w:proofErr w:type="gramEnd"/>
    </w:p>
    <w:p w14:paraId="538A678A" w14:textId="64AE0C0F" w:rsidR="00A03A58" w:rsidRDefault="00A03A58" w:rsidP="00A03A58">
      <w:pPr>
        <w:rPr>
          <w:rFonts w:ascii="Arial" w:hAnsi="Arial" w:cs="Arial"/>
          <w:sz w:val="27"/>
          <w:szCs w:val="27"/>
        </w:rPr>
      </w:pPr>
      <w:r>
        <w:rPr>
          <w:rFonts w:ascii="Arial" w:hAnsi="Arial" w:cs="Arial"/>
          <w:noProof/>
          <w:sz w:val="27"/>
          <w:szCs w:val="27"/>
        </w:rPr>
        <w:lastRenderedPageBreak/>
        <mc:AlternateContent>
          <mc:Choice Requires="wps">
            <w:drawing>
              <wp:inline distT="0" distB="0" distL="0" distR="0" wp14:anchorId="7AD15664" wp14:editId="4071B15D">
                <wp:extent cx="24384000" cy="137160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384000" cy="1371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719789" id="Rectangle 6" o:spid="_x0000_s1026" style="width:1920pt;height:15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" filled="f" stroked="f">
                <o:lock v:ext="edit" aspectratio="t"/>
                <w10:anchorlock/>
              </v:rect>
            </w:pict>
          </mc:Fallback>
        </mc:AlternateContent>
      </w:r>
    </w:p>
    <w:p w14:paraId="7FB3063A" w14:textId="77777777" w:rsidR="00A03A58" w:rsidRDefault="00A03A58" w:rsidP="00A03A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lastRenderedPageBreak/>
        <w:t xml:space="preserve">Keep in mind that there is a difference between Actor Threats and Process Threats. If you would add a threat to an </w:t>
      </w:r>
      <w:proofErr w:type="gramStart"/>
      <w:r>
        <w:rPr>
          <w:rFonts w:ascii="Arial" w:hAnsi="Arial" w:cs="Arial"/>
          <w:sz w:val="27"/>
          <w:szCs w:val="27"/>
        </w:rPr>
        <w:t>Actor</w:t>
      </w:r>
      <w:proofErr w:type="gramEnd"/>
      <w:r>
        <w:rPr>
          <w:rFonts w:ascii="Arial" w:hAnsi="Arial" w:cs="Arial"/>
          <w:sz w:val="27"/>
          <w:szCs w:val="27"/>
        </w:rPr>
        <w:t xml:space="preserve"> then you will only be able to choose "Spoofing" and "Repudiation. </w:t>
      </w:r>
      <w:proofErr w:type="gramStart"/>
      <w:r>
        <w:rPr>
          <w:rFonts w:ascii="Arial" w:hAnsi="Arial" w:cs="Arial"/>
          <w:sz w:val="27"/>
          <w:szCs w:val="27"/>
        </w:rPr>
        <w:t>However</w:t>
      </w:r>
      <w:proofErr w:type="gramEnd"/>
      <w:r>
        <w:rPr>
          <w:rFonts w:ascii="Arial" w:hAnsi="Arial" w:cs="Arial"/>
          <w:sz w:val="27"/>
          <w:szCs w:val="27"/>
        </w:rPr>
        <w:t xml:space="preserve"> in our example we add threat to a Process entity so we will see this in the threat creation box:</w:t>
      </w:r>
    </w:p>
    <w:p w14:paraId="1202CAE5" w14:textId="69EBF583" w:rsidR="00A03A58" w:rsidRDefault="00A03A58" w:rsidP="00A03A58">
      <w:pPr>
        <w:rPr>
          <w:rFonts w:ascii="Arial" w:hAnsi="Arial" w:cs="Arial"/>
          <w:sz w:val="27"/>
          <w:szCs w:val="27"/>
        </w:rPr>
      </w:pPr>
      <w:r>
        <w:rPr>
          <w:rFonts w:ascii="Arial" w:hAnsi="Arial" w:cs="Arial"/>
          <w:noProof/>
          <w:sz w:val="27"/>
          <w:szCs w:val="27"/>
        </w:rPr>
        <w:drawing>
          <wp:inline distT="0" distB="0" distL="0" distR="0" wp14:anchorId="4BEC3596" wp14:editId="56287A62">
            <wp:extent cx="5731510" cy="16217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621790"/>
                    </a:xfrm>
                    <a:prstGeom prst="rect">
                      <a:avLst/>
                    </a:prstGeom>
                    <a:noFill/>
                    <a:ln>
                      <a:noFill/>
                    </a:ln>
                  </pic:spPr>
                </pic:pic>
              </a:graphicData>
            </a:graphic>
          </wp:inline>
        </w:drawing>
      </w:r>
    </w:p>
    <w:p w14:paraId="102E755B" w14:textId="77777777" w:rsidR="00A03A58" w:rsidRDefault="00A03A58" w:rsidP="00A03A58">
      <w:pPr>
        <w:pStyle w:val="max-w-3xl"/>
        <w:numPr>
          <w:ilvl w:val="0"/>
          <w:numId w:val="20"/>
        </w:numPr>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sz w:val="27"/>
          <w:szCs w:val="27"/>
        </w:rPr>
      </w:pPr>
      <w:r>
        <w:rPr>
          <w:rFonts w:ascii="Arial" w:hAnsi="Arial" w:cs="Arial"/>
          <w:sz w:val="27"/>
          <w:szCs w:val="27"/>
        </w:rPr>
        <w:t>Done</w:t>
      </w:r>
    </w:p>
    <w:p w14:paraId="6158E671" w14:textId="77777777" w:rsidR="00A03A58" w:rsidRDefault="00A03A58" w:rsidP="00A03A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Now your finished model should look something like this. And this is how you make a simple threat model with OWASP Threat Dragon.</w:t>
      </w:r>
    </w:p>
    <w:p w14:paraId="2A8D7AB5" w14:textId="0909AF85" w:rsidR="00A03A58" w:rsidRDefault="00A03A58" w:rsidP="00A03A58">
      <w:pPr>
        <w:rPr>
          <w:rFonts w:ascii="Arial" w:hAnsi="Arial" w:cs="Arial"/>
          <w:sz w:val="27"/>
          <w:szCs w:val="27"/>
        </w:rPr>
      </w:pPr>
      <w:r>
        <w:rPr>
          <w:rFonts w:ascii="Arial" w:hAnsi="Arial" w:cs="Arial"/>
          <w:noProof/>
          <w:sz w:val="27"/>
          <w:szCs w:val="27"/>
        </w:rPr>
        <w:drawing>
          <wp:inline distT="0" distB="0" distL="0" distR="0" wp14:anchorId="3FD08DB0" wp14:editId="7EEA9958">
            <wp:extent cx="5731510" cy="239776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397760"/>
                    </a:xfrm>
                    <a:prstGeom prst="rect">
                      <a:avLst/>
                    </a:prstGeom>
                    <a:noFill/>
                    <a:ln>
                      <a:noFill/>
                    </a:ln>
                  </pic:spPr>
                </pic:pic>
              </a:graphicData>
            </a:graphic>
          </wp:inline>
        </w:drawing>
      </w:r>
    </w:p>
    <w:p w14:paraId="10A93CAF" w14:textId="77777777" w:rsidR="00A03A58" w:rsidRDefault="00A03A58" w:rsidP="00A03A58">
      <w:pPr>
        <w:pStyle w:val="Heading3"/>
        <w:pBdr>
          <w:top w:val="single" w:sz="2" w:space="0" w:color="E5E7EB"/>
          <w:left w:val="single" w:sz="2" w:space="0" w:color="E5E7EB"/>
          <w:bottom w:val="single" w:sz="2" w:space="0" w:color="E5E7EB"/>
          <w:right w:val="single" w:sz="2" w:space="0" w:color="E5E7EB"/>
        </w:pBdr>
        <w:rPr>
          <w:rFonts w:ascii="Arial" w:hAnsi="Arial" w:cs="Arial"/>
          <w:spacing w:val="-3"/>
          <w:sz w:val="27"/>
          <w:szCs w:val="27"/>
        </w:rPr>
      </w:pPr>
      <w:hyperlink r:id="rId13" w:history="1">
        <w:r>
          <w:rPr>
            <w:rStyle w:val="Hyperlink"/>
            <w:rFonts w:ascii="Arial" w:hAnsi="Arial" w:cs="Arial"/>
            <w:spacing w:val="-3"/>
            <w:bdr w:val="single" w:sz="2" w:space="0" w:color="E5E7EB" w:frame="1"/>
          </w:rPr>
          <w:t xml:space="preserve">Microsoft Threat </w:t>
        </w:r>
        <w:proofErr w:type="spellStart"/>
        <w:r>
          <w:rPr>
            <w:rStyle w:val="Hyperlink"/>
            <w:rFonts w:ascii="Arial" w:hAnsi="Arial" w:cs="Arial"/>
            <w:spacing w:val="-3"/>
            <w:bdr w:val="single" w:sz="2" w:space="0" w:color="E5E7EB" w:frame="1"/>
          </w:rPr>
          <w:t>Modeling</w:t>
        </w:r>
        <w:proofErr w:type="spellEnd"/>
        <w:r>
          <w:rPr>
            <w:rStyle w:val="Hyperlink"/>
            <w:rFonts w:ascii="Arial" w:hAnsi="Arial" w:cs="Arial"/>
            <w:spacing w:val="-3"/>
            <w:bdr w:val="single" w:sz="2" w:space="0" w:color="E5E7EB" w:frame="1"/>
          </w:rPr>
          <w:t xml:space="preserve"> Tool</w:t>
        </w:r>
      </w:hyperlink>
    </w:p>
    <w:p w14:paraId="4789D1A0" w14:textId="77777777" w:rsidR="00A03A58" w:rsidRDefault="00A03A58" w:rsidP="00A03A58">
      <w:pPr>
        <w:pStyle w:val="max-w-3xl"/>
        <w:pBdr>
          <w:top w:val="single" w:sz="2" w:space="0" w:color="E5E7EB"/>
          <w:left w:val="single" w:sz="2" w:space="0" w:color="E5E7EB"/>
          <w:bottom w:val="single" w:sz="2" w:space="0" w:color="E5E7EB"/>
          <w:right w:val="single" w:sz="2" w:space="0" w:color="E5E7EB"/>
        </w:pBdr>
        <w:rPr>
          <w:rFonts w:ascii="Arial" w:hAnsi="Arial" w:cs="Arial"/>
          <w:sz w:val="27"/>
          <w:szCs w:val="27"/>
        </w:rPr>
      </w:pPr>
      <w:r>
        <w:rPr>
          <w:rFonts w:ascii="Arial" w:hAnsi="Arial" w:cs="Arial"/>
          <w:sz w:val="27"/>
          <w:szCs w:val="27"/>
        </w:rPr>
        <w:t>This is a free tool from Microsoft that helps in finding threats in the design phase of software projects. It uses the STRIDE methodology and is particularly suitable for those developing on Microsoft's stack.</w:t>
      </w:r>
    </w:p>
    <w:p w14:paraId="26D2AA21" w14:textId="77777777" w:rsidR="00A03A58" w:rsidRDefault="00A03A58"/>
    <w:sectPr w:rsidR="00A03A58">
      <w:footerReference w:type="even" r:id="rId14"/>
      <w:footerReference w:type="defaul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18B3C" w14:textId="77777777" w:rsidR="006652E3" w:rsidRDefault="006652E3" w:rsidP="00A03A58">
      <w:pPr>
        <w:spacing w:after="0" w:line="240" w:lineRule="auto"/>
      </w:pPr>
      <w:r>
        <w:separator/>
      </w:r>
    </w:p>
  </w:endnote>
  <w:endnote w:type="continuationSeparator" w:id="0">
    <w:p w14:paraId="184B1957" w14:textId="77777777" w:rsidR="006652E3" w:rsidRDefault="006652E3" w:rsidP="00A03A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A3E6F" w14:textId="1B0E8C8F" w:rsidR="00A03A58" w:rsidRDefault="00A03A58">
    <w:pPr>
      <w:pStyle w:val="Footer"/>
    </w:pPr>
    <w:r>
      <w:rPr>
        <w:noProof/>
      </w:rPr>
      <mc:AlternateContent>
        <mc:Choice Requires="wps">
          <w:drawing>
            <wp:anchor distT="0" distB="0" distL="0" distR="0" simplePos="0" relativeHeight="251659264" behindDoc="0" locked="0" layoutInCell="1" allowOverlap="1" wp14:anchorId="18331255" wp14:editId="4CC9B442">
              <wp:simplePos x="635" y="635"/>
              <wp:positionH relativeFrom="page">
                <wp:align>center</wp:align>
              </wp:positionH>
              <wp:positionV relativeFrom="page">
                <wp:align>bottom</wp:align>
              </wp:positionV>
              <wp:extent cx="443865" cy="443865"/>
              <wp:effectExtent l="0" t="0" r="4445" b="0"/>
              <wp:wrapNone/>
              <wp:docPr id="2" name="Text Box 2"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2BBF4D" w14:textId="3B56C7A3" w:rsidR="00A03A58" w:rsidRPr="00A03A58" w:rsidRDefault="00A03A58" w:rsidP="00A03A58">
                          <w:pPr>
                            <w:spacing w:after="0"/>
                            <w:rPr>
                              <w:rFonts w:ascii="Calibri" w:eastAsia="Calibri" w:hAnsi="Calibri" w:cs="Calibri"/>
                              <w:noProof/>
                              <w:color w:val="626469"/>
                              <w:sz w:val="12"/>
                              <w:szCs w:val="12"/>
                            </w:rPr>
                          </w:pPr>
                          <w:r w:rsidRPr="00A03A58">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8331255" id="_x0000_t202" coordsize="21600,21600" o:spt="202" path="m,l,21600r21600,l21600,xe">
              <v:stroke joinstyle="miter"/>
              <v:path gradientshapeok="t" o:connecttype="rect"/>
            </v:shapetype>
            <v:shape id="Text Box 2" o:spid="_x0000_s1026" type="#_x0000_t202" alt="Gener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3A2BBF4D" w14:textId="3B56C7A3" w:rsidR="00A03A58" w:rsidRPr="00A03A58" w:rsidRDefault="00A03A58" w:rsidP="00A03A58">
                    <w:pPr>
                      <w:spacing w:after="0"/>
                      <w:rPr>
                        <w:rFonts w:ascii="Calibri" w:eastAsia="Calibri" w:hAnsi="Calibri" w:cs="Calibri"/>
                        <w:noProof/>
                        <w:color w:val="626469"/>
                        <w:sz w:val="12"/>
                        <w:szCs w:val="12"/>
                      </w:rPr>
                    </w:pPr>
                    <w:r w:rsidRPr="00A03A58">
                      <w:rPr>
                        <w:rFonts w:ascii="Calibri" w:eastAsia="Calibri" w:hAnsi="Calibri" w:cs="Calibri"/>
                        <w:noProof/>
                        <w:color w:val="626469"/>
                        <w:sz w:val="12"/>
                        <w:szCs w:val="12"/>
                      </w:rPr>
                      <w:t>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81D73" w14:textId="51AB2D03" w:rsidR="00A03A58" w:rsidRDefault="00A03A58">
    <w:pPr>
      <w:pStyle w:val="Footer"/>
    </w:pPr>
    <w:r>
      <w:rPr>
        <w:noProof/>
      </w:rPr>
      <mc:AlternateContent>
        <mc:Choice Requires="wps">
          <w:drawing>
            <wp:anchor distT="0" distB="0" distL="0" distR="0" simplePos="0" relativeHeight="251660288" behindDoc="0" locked="0" layoutInCell="1" allowOverlap="1" wp14:anchorId="2EEAB19E" wp14:editId="626B0A4E">
              <wp:simplePos x="914400" y="10072255"/>
              <wp:positionH relativeFrom="page">
                <wp:align>center</wp:align>
              </wp:positionH>
              <wp:positionV relativeFrom="page">
                <wp:align>bottom</wp:align>
              </wp:positionV>
              <wp:extent cx="443865" cy="443865"/>
              <wp:effectExtent l="0" t="0" r="4445" b="0"/>
              <wp:wrapNone/>
              <wp:docPr id="3" name="Text Box 3"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0F48F6" w14:textId="656EA56F" w:rsidR="00A03A58" w:rsidRPr="00A03A58" w:rsidRDefault="00A03A58" w:rsidP="00A03A58">
                          <w:pPr>
                            <w:spacing w:after="0"/>
                            <w:rPr>
                              <w:rFonts w:ascii="Calibri" w:eastAsia="Calibri" w:hAnsi="Calibri" w:cs="Calibri"/>
                              <w:noProof/>
                              <w:color w:val="626469"/>
                              <w:sz w:val="12"/>
                              <w:szCs w:val="12"/>
                            </w:rPr>
                          </w:pPr>
                          <w:r w:rsidRPr="00A03A58">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EEAB19E" id="_x0000_t202" coordsize="21600,21600" o:spt="202" path="m,l,21600r21600,l21600,xe">
              <v:stroke joinstyle="miter"/>
              <v:path gradientshapeok="t" o:connecttype="rect"/>
            </v:shapetype>
            <v:shape id="Text Box 3" o:spid="_x0000_s1027" type="#_x0000_t202" alt="Gener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000F48F6" w14:textId="656EA56F" w:rsidR="00A03A58" w:rsidRPr="00A03A58" w:rsidRDefault="00A03A58" w:rsidP="00A03A58">
                    <w:pPr>
                      <w:spacing w:after="0"/>
                      <w:rPr>
                        <w:rFonts w:ascii="Calibri" w:eastAsia="Calibri" w:hAnsi="Calibri" w:cs="Calibri"/>
                        <w:noProof/>
                        <w:color w:val="626469"/>
                        <w:sz w:val="12"/>
                        <w:szCs w:val="12"/>
                      </w:rPr>
                    </w:pPr>
                    <w:r w:rsidRPr="00A03A58">
                      <w:rPr>
                        <w:rFonts w:ascii="Calibri" w:eastAsia="Calibri" w:hAnsi="Calibri" w:cs="Calibri"/>
                        <w:noProof/>
                        <w:color w:val="626469"/>
                        <w:sz w:val="12"/>
                        <w:szCs w:val="12"/>
                      </w:rPr>
                      <w:t>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9432B" w14:textId="3A3A746C" w:rsidR="00A03A58" w:rsidRDefault="00A03A58">
    <w:pPr>
      <w:pStyle w:val="Footer"/>
    </w:pPr>
    <w:r>
      <w:rPr>
        <w:noProof/>
      </w:rPr>
      <mc:AlternateContent>
        <mc:Choice Requires="wps">
          <w:drawing>
            <wp:anchor distT="0" distB="0" distL="0" distR="0" simplePos="0" relativeHeight="251658240" behindDoc="0" locked="0" layoutInCell="1" allowOverlap="1" wp14:anchorId="6F911E3C" wp14:editId="429013B0">
              <wp:simplePos x="635" y="635"/>
              <wp:positionH relativeFrom="page">
                <wp:align>center</wp:align>
              </wp:positionH>
              <wp:positionV relativeFrom="page">
                <wp:align>bottom</wp:align>
              </wp:positionV>
              <wp:extent cx="443865" cy="443865"/>
              <wp:effectExtent l="0" t="0" r="4445" b="0"/>
              <wp:wrapNone/>
              <wp:docPr id="1" name="Text Box 1" descr="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CDCECD2" w14:textId="72762D25" w:rsidR="00A03A58" w:rsidRPr="00A03A58" w:rsidRDefault="00A03A58" w:rsidP="00A03A58">
                          <w:pPr>
                            <w:spacing w:after="0"/>
                            <w:rPr>
                              <w:rFonts w:ascii="Calibri" w:eastAsia="Calibri" w:hAnsi="Calibri" w:cs="Calibri"/>
                              <w:noProof/>
                              <w:color w:val="626469"/>
                              <w:sz w:val="12"/>
                              <w:szCs w:val="12"/>
                            </w:rPr>
                          </w:pPr>
                          <w:r w:rsidRPr="00A03A58">
                            <w:rPr>
                              <w:rFonts w:ascii="Calibri" w:eastAsia="Calibri" w:hAnsi="Calibri" w:cs="Calibri"/>
                              <w:noProof/>
                              <w:color w:val="626469"/>
                              <w:sz w:val="12"/>
                              <w:szCs w:val="12"/>
                            </w:rPr>
                            <w:t>General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F911E3C" id="_x0000_t202" coordsize="21600,21600" o:spt="202" path="m,l,21600r21600,l21600,xe">
              <v:stroke joinstyle="miter"/>
              <v:path gradientshapeok="t" o:connecttype="rect"/>
            </v:shapetype>
            <v:shape id="Text Box 1" o:spid="_x0000_s1028" type="#_x0000_t202" alt="Gener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6CDCECD2" w14:textId="72762D25" w:rsidR="00A03A58" w:rsidRPr="00A03A58" w:rsidRDefault="00A03A58" w:rsidP="00A03A58">
                    <w:pPr>
                      <w:spacing w:after="0"/>
                      <w:rPr>
                        <w:rFonts w:ascii="Calibri" w:eastAsia="Calibri" w:hAnsi="Calibri" w:cs="Calibri"/>
                        <w:noProof/>
                        <w:color w:val="626469"/>
                        <w:sz w:val="12"/>
                        <w:szCs w:val="12"/>
                      </w:rPr>
                    </w:pPr>
                    <w:r w:rsidRPr="00A03A58">
                      <w:rPr>
                        <w:rFonts w:ascii="Calibri" w:eastAsia="Calibri" w:hAnsi="Calibri" w:cs="Calibri"/>
                        <w:noProof/>
                        <w:color w:val="626469"/>
                        <w:sz w:val="12"/>
                        <w:szCs w:val="12"/>
                      </w:rPr>
                      <w:t>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8B384" w14:textId="77777777" w:rsidR="006652E3" w:rsidRDefault="006652E3" w:rsidP="00A03A58">
      <w:pPr>
        <w:spacing w:after="0" w:line="240" w:lineRule="auto"/>
      </w:pPr>
      <w:r>
        <w:separator/>
      </w:r>
    </w:p>
  </w:footnote>
  <w:footnote w:type="continuationSeparator" w:id="0">
    <w:p w14:paraId="275E9101" w14:textId="77777777" w:rsidR="006652E3" w:rsidRDefault="006652E3" w:rsidP="00A03A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4F36"/>
    <w:multiLevelType w:val="multilevel"/>
    <w:tmpl w:val="322AD9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B3052"/>
    <w:multiLevelType w:val="multilevel"/>
    <w:tmpl w:val="DC9026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36778"/>
    <w:multiLevelType w:val="multilevel"/>
    <w:tmpl w:val="8264D4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EF0505"/>
    <w:multiLevelType w:val="multilevel"/>
    <w:tmpl w:val="61FC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662B1"/>
    <w:multiLevelType w:val="multilevel"/>
    <w:tmpl w:val="B2202B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C36D46"/>
    <w:multiLevelType w:val="multilevel"/>
    <w:tmpl w:val="B5785F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2E1561"/>
    <w:multiLevelType w:val="multilevel"/>
    <w:tmpl w:val="BA56FC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4C59F1"/>
    <w:multiLevelType w:val="multilevel"/>
    <w:tmpl w:val="8E1C68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715262"/>
    <w:multiLevelType w:val="multilevel"/>
    <w:tmpl w:val="61CE8D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A67C9E"/>
    <w:multiLevelType w:val="multilevel"/>
    <w:tmpl w:val="F50ECB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1730D3"/>
    <w:multiLevelType w:val="multilevel"/>
    <w:tmpl w:val="78EEA6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344E0C"/>
    <w:multiLevelType w:val="multilevel"/>
    <w:tmpl w:val="B7A02B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3651476">
    <w:abstractNumId w:val="5"/>
    <w:lvlOverride w:ilvl="0">
      <w:startOverride w:val="1"/>
    </w:lvlOverride>
  </w:num>
  <w:num w:numId="2" w16cid:durableId="373651476">
    <w:abstractNumId w:val="5"/>
    <w:lvlOverride w:ilvl="0">
      <w:startOverride w:val="2"/>
    </w:lvlOverride>
  </w:num>
  <w:num w:numId="3" w16cid:durableId="619342426">
    <w:abstractNumId w:val="11"/>
    <w:lvlOverride w:ilvl="0">
      <w:startOverride w:val="1"/>
    </w:lvlOverride>
  </w:num>
  <w:num w:numId="4" w16cid:durableId="619342426">
    <w:abstractNumId w:val="11"/>
    <w:lvlOverride w:ilvl="0">
      <w:startOverride w:val="2"/>
    </w:lvlOverride>
  </w:num>
  <w:num w:numId="5" w16cid:durableId="619342426">
    <w:abstractNumId w:val="11"/>
    <w:lvlOverride w:ilvl="0">
      <w:startOverride w:val="3"/>
    </w:lvlOverride>
  </w:num>
  <w:num w:numId="6" w16cid:durableId="1504666058">
    <w:abstractNumId w:val="8"/>
    <w:lvlOverride w:ilvl="0">
      <w:startOverride w:val="1"/>
    </w:lvlOverride>
  </w:num>
  <w:num w:numId="7" w16cid:durableId="1504666058">
    <w:abstractNumId w:val="8"/>
    <w:lvlOverride w:ilvl="0">
      <w:startOverride w:val="2"/>
    </w:lvlOverride>
  </w:num>
  <w:num w:numId="8" w16cid:durableId="1504666058">
    <w:abstractNumId w:val="8"/>
    <w:lvlOverride w:ilvl="0">
      <w:startOverride w:val="3"/>
    </w:lvlOverride>
  </w:num>
  <w:num w:numId="9" w16cid:durableId="1504666058">
    <w:abstractNumId w:val="8"/>
    <w:lvlOverride w:ilvl="0">
      <w:startOverride w:val="4"/>
    </w:lvlOverride>
  </w:num>
  <w:num w:numId="10" w16cid:durableId="1504666058">
    <w:abstractNumId w:val="8"/>
    <w:lvlOverride w:ilvl="0">
      <w:startOverride w:val="5"/>
    </w:lvlOverride>
  </w:num>
  <w:num w:numId="11" w16cid:durableId="1504666058">
    <w:abstractNumId w:val="8"/>
    <w:lvlOverride w:ilvl="0">
      <w:startOverride w:val="6"/>
    </w:lvlOverride>
  </w:num>
  <w:num w:numId="12" w16cid:durableId="1336805074">
    <w:abstractNumId w:val="0"/>
    <w:lvlOverride w:ilvl="0">
      <w:startOverride w:val="1"/>
    </w:lvlOverride>
  </w:num>
  <w:num w:numId="13" w16cid:durableId="149256002">
    <w:abstractNumId w:val="2"/>
    <w:lvlOverride w:ilvl="0">
      <w:startOverride w:val="2"/>
    </w:lvlOverride>
  </w:num>
  <w:num w:numId="14" w16cid:durableId="1855997486">
    <w:abstractNumId w:val="4"/>
    <w:lvlOverride w:ilvl="0">
      <w:startOverride w:val="1"/>
    </w:lvlOverride>
  </w:num>
  <w:num w:numId="15" w16cid:durableId="978876984">
    <w:abstractNumId w:val="9"/>
    <w:lvlOverride w:ilvl="0">
      <w:startOverride w:val="2"/>
    </w:lvlOverride>
  </w:num>
  <w:num w:numId="16" w16cid:durableId="2021930617">
    <w:abstractNumId w:val="7"/>
    <w:lvlOverride w:ilvl="0">
      <w:startOverride w:val="3"/>
    </w:lvlOverride>
  </w:num>
  <w:num w:numId="17" w16cid:durableId="1200127271">
    <w:abstractNumId w:val="6"/>
    <w:lvlOverride w:ilvl="0">
      <w:startOverride w:val="4"/>
    </w:lvlOverride>
  </w:num>
  <w:num w:numId="18" w16cid:durableId="1841773201">
    <w:abstractNumId w:val="3"/>
  </w:num>
  <w:num w:numId="19" w16cid:durableId="440804047">
    <w:abstractNumId w:val="1"/>
    <w:lvlOverride w:ilvl="0">
      <w:startOverride w:val="5"/>
    </w:lvlOverride>
  </w:num>
  <w:num w:numId="20" w16cid:durableId="542061517">
    <w:abstractNumId w:val="10"/>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304"/>
    <w:rsid w:val="00240D72"/>
    <w:rsid w:val="006652E3"/>
    <w:rsid w:val="00687304"/>
    <w:rsid w:val="00835E55"/>
    <w:rsid w:val="00845DCA"/>
    <w:rsid w:val="00A03A58"/>
    <w:rsid w:val="00B55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5F81A"/>
  <w15:chartTrackingRefBased/>
  <w15:docId w15:val="{D4B9DB13-7CFE-4142-A554-26395BEFF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03A5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A03A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03A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03A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3A58"/>
  </w:style>
  <w:style w:type="character" w:customStyle="1" w:styleId="Heading1Char">
    <w:name w:val="Heading 1 Char"/>
    <w:basedOn w:val="DefaultParagraphFont"/>
    <w:link w:val="Heading1"/>
    <w:uiPriority w:val="9"/>
    <w:rsid w:val="00A03A58"/>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A03A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03A58"/>
    <w:rPr>
      <w:rFonts w:asciiTheme="majorHAnsi" w:eastAsiaTheme="majorEastAsia" w:hAnsiTheme="majorHAnsi" w:cstheme="majorBidi"/>
      <w:color w:val="1F3763" w:themeColor="accent1" w:themeShade="7F"/>
      <w:sz w:val="24"/>
      <w:szCs w:val="24"/>
    </w:rPr>
  </w:style>
  <w:style w:type="paragraph" w:customStyle="1" w:styleId="max-w-3xl">
    <w:name w:val="max-w-3xl"/>
    <w:basedOn w:val="Normal"/>
    <w:rsid w:val="00A03A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03A58"/>
    <w:rPr>
      <w:b/>
      <w:bCs/>
    </w:rPr>
  </w:style>
  <w:style w:type="character" w:styleId="Hyperlink">
    <w:name w:val="Hyperlink"/>
    <w:basedOn w:val="DefaultParagraphFont"/>
    <w:uiPriority w:val="99"/>
    <w:semiHidden/>
    <w:unhideWhenUsed/>
    <w:rsid w:val="00A03A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05337">
      <w:bodyDiv w:val="1"/>
      <w:marLeft w:val="0"/>
      <w:marRight w:val="0"/>
      <w:marTop w:val="0"/>
      <w:marBottom w:val="0"/>
      <w:divBdr>
        <w:top w:val="none" w:sz="0" w:space="0" w:color="auto"/>
        <w:left w:val="none" w:sz="0" w:space="0" w:color="auto"/>
        <w:bottom w:val="none" w:sz="0" w:space="0" w:color="auto"/>
        <w:right w:val="none" w:sz="0" w:space="0" w:color="auto"/>
      </w:divBdr>
      <w:divsChild>
        <w:div w:id="9528294">
          <w:marLeft w:val="0"/>
          <w:marRight w:val="0"/>
          <w:marTop w:val="180"/>
          <w:marBottom w:val="0"/>
          <w:divBdr>
            <w:top w:val="single" w:sz="2" w:space="0" w:color="E5E7EB"/>
            <w:left w:val="single" w:sz="2" w:space="0" w:color="E5E7EB"/>
            <w:bottom w:val="single" w:sz="2" w:space="0" w:color="E5E7EB"/>
            <w:right w:val="single" w:sz="2" w:space="0" w:color="E5E7EB"/>
          </w:divBdr>
        </w:div>
        <w:div w:id="1139226841">
          <w:marLeft w:val="0"/>
          <w:marRight w:val="0"/>
          <w:marTop w:val="0"/>
          <w:marBottom w:val="0"/>
          <w:divBdr>
            <w:top w:val="single" w:sz="2" w:space="0" w:color="E5E7EB"/>
            <w:left w:val="single" w:sz="2" w:space="0" w:color="E5E7EB"/>
            <w:bottom w:val="single" w:sz="2" w:space="0" w:color="E5E7EB"/>
            <w:right w:val="single" w:sz="2" w:space="0" w:color="E5E7EB"/>
          </w:divBdr>
        </w:div>
        <w:div w:id="638346413">
          <w:marLeft w:val="0"/>
          <w:marRight w:val="0"/>
          <w:marTop w:val="0"/>
          <w:marBottom w:val="0"/>
          <w:divBdr>
            <w:top w:val="single" w:sz="2" w:space="0" w:color="E5E7EB"/>
            <w:left w:val="single" w:sz="2" w:space="0" w:color="E5E7EB"/>
            <w:bottom w:val="single" w:sz="2" w:space="0" w:color="E5E7EB"/>
            <w:right w:val="single" w:sz="2" w:space="0" w:color="E5E7EB"/>
          </w:divBdr>
        </w:div>
        <w:div w:id="1717774623">
          <w:marLeft w:val="0"/>
          <w:marRight w:val="0"/>
          <w:marTop w:val="180"/>
          <w:marBottom w:val="0"/>
          <w:divBdr>
            <w:top w:val="single" w:sz="2" w:space="0" w:color="E5E7EB"/>
            <w:left w:val="single" w:sz="2" w:space="0" w:color="E5E7EB"/>
            <w:bottom w:val="single" w:sz="2" w:space="0" w:color="E5E7EB"/>
            <w:right w:val="single" w:sz="2" w:space="0" w:color="E5E7EB"/>
          </w:divBdr>
        </w:div>
        <w:div w:id="333849969">
          <w:marLeft w:val="0"/>
          <w:marRight w:val="0"/>
          <w:marTop w:val="180"/>
          <w:marBottom w:val="0"/>
          <w:divBdr>
            <w:top w:val="single" w:sz="2" w:space="0" w:color="E5E7EB"/>
            <w:left w:val="single" w:sz="2" w:space="0" w:color="E5E7EB"/>
            <w:bottom w:val="single" w:sz="2" w:space="0" w:color="E5E7EB"/>
            <w:right w:val="single" w:sz="2" w:space="0" w:color="E5E7EB"/>
          </w:divBdr>
        </w:div>
        <w:div w:id="1575505807">
          <w:marLeft w:val="0"/>
          <w:marRight w:val="0"/>
          <w:marTop w:val="0"/>
          <w:marBottom w:val="0"/>
          <w:divBdr>
            <w:top w:val="single" w:sz="2" w:space="0" w:color="E5E7EB"/>
            <w:left w:val="single" w:sz="2" w:space="0" w:color="E5E7EB"/>
            <w:bottom w:val="single" w:sz="2" w:space="0" w:color="E5E7EB"/>
            <w:right w:val="single" w:sz="2" w:space="0" w:color="E5E7EB"/>
          </w:divBdr>
        </w:div>
        <w:div w:id="611782931">
          <w:marLeft w:val="0"/>
          <w:marRight w:val="0"/>
          <w:marTop w:val="0"/>
          <w:marBottom w:val="0"/>
          <w:divBdr>
            <w:top w:val="single" w:sz="2" w:space="0" w:color="E5E7EB"/>
            <w:left w:val="single" w:sz="2" w:space="0" w:color="E5E7EB"/>
            <w:bottom w:val="single" w:sz="2" w:space="0" w:color="E5E7EB"/>
            <w:right w:val="single" w:sz="2" w:space="0" w:color="E5E7EB"/>
          </w:divBdr>
        </w:div>
        <w:div w:id="870608136">
          <w:marLeft w:val="0"/>
          <w:marRight w:val="0"/>
          <w:marTop w:val="0"/>
          <w:marBottom w:val="0"/>
          <w:divBdr>
            <w:top w:val="single" w:sz="2" w:space="0" w:color="E5E7EB"/>
            <w:left w:val="single" w:sz="2" w:space="0" w:color="E5E7EB"/>
            <w:bottom w:val="single" w:sz="2" w:space="0" w:color="E5E7EB"/>
            <w:right w:val="single" w:sz="2" w:space="0" w:color="E5E7EB"/>
          </w:divBdr>
        </w:div>
        <w:div w:id="1751999479">
          <w:marLeft w:val="0"/>
          <w:marRight w:val="0"/>
          <w:marTop w:val="180"/>
          <w:marBottom w:val="0"/>
          <w:divBdr>
            <w:top w:val="single" w:sz="2" w:space="0" w:color="E5E7EB"/>
            <w:left w:val="single" w:sz="2" w:space="0" w:color="E5E7EB"/>
            <w:bottom w:val="single" w:sz="2" w:space="0" w:color="E5E7EB"/>
            <w:right w:val="single" w:sz="2" w:space="0" w:color="E5E7EB"/>
          </w:divBdr>
        </w:div>
        <w:div w:id="1466239765">
          <w:marLeft w:val="0"/>
          <w:marRight w:val="0"/>
          <w:marTop w:val="0"/>
          <w:marBottom w:val="0"/>
          <w:divBdr>
            <w:top w:val="single" w:sz="2" w:space="0" w:color="E5E7EB"/>
            <w:left w:val="single" w:sz="2" w:space="0" w:color="E5E7EB"/>
            <w:bottom w:val="single" w:sz="2" w:space="0" w:color="E5E7EB"/>
            <w:right w:val="single" w:sz="2" w:space="0" w:color="E5E7EB"/>
          </w:divBdr>
        </w:div>
        <w:div w:id="769549023">
          <w:marLeft w:val="0"/>
          <w:marRight w:val="0"/>
          <w:marTop w:val="0"/>
          <w:marBottom w:val="0"/>
          <w:divBdr>
            <w:top w:val="single" w:sz="2" w:space="0" w:color="E5E7EB"/>
            <w:left w:val="single" w:sz="2" w:space="0" w:color="E5E7EB"/>
            <w:bottom w:val="single" w:sz="2" w:space="0" w:color="E5E7EB"/>
            <w:right w:val="single" w:sz="2" w:space="0" w:color="E5E7EB"/>
          </w:divBdr>
        </w:div>
        <w:div w:id="1257514515">
          <w:marLeft w:val="0"/>
          <w:marRight w:val="0"/>
          <w:marTop w:val="0"/>
          <w:marBottom w:val="0"/>
          <w:divBdr>
            <w:top w:val="single" w:sz="2" w:space="0" w:color="E5E7EB"/>
            <w:left w:val="single" w:sz="2" w:space="0" w:color="E5E7EB"/>
            <w:bottom w:val="single" w:sz="2" w:space="0" w:color="E5E7EB"/>
            <w:right w:val="single" w:sz="2" w:space="0" w:color="E5E7EB"/>
          </w:divBdr>
        </w:div>
        <w:div w:id="2083794312">
          <w:marLeft w:val="0"/>
          <w:marRight w:val="0"/>
          <w:marTop w:val="0"/>
          <w:marBottom w:val="0"/>
          <w:divBdr>
            <w:top w:val="single" w:sz="2" w:space="0" w:color="E5E7EB"/>
            <w:left w:val="single" w:sz="2" w:space="0" w:color="E5E7EB"/>
            <w:bottom w:val="single" w:sz="2" w:space="0" w:color="E5E7EB"/>
            <w:right w:val="single" w:sz="2" w:space="0" w:color="E5E7EB"/>
          </w:divBdr>
        </w:div>
        <w:div w:id="260997071">
          <w:marLeft w:val="0"/>
          <w:marRight w:val="0"/>
          <w:marTop w:val="0"/>
          <w:marBottom w:val="0"/>
          <w:divBdr>
            <w:top w:val="single" w:sz="2" w:space="0" w:color="E5E7EB"/>
            <w:left w:val="single" w:sz="2" w:space="0" w:color="E5E7EB"/>
            <w:bottom w:val="single" w:sz="2" w:space="0" w:color="E5E7EB"/>
            <w:right w:val="single" w:sz="2" w:space="0" w:color="E5E7EB"/>
          </w:divBdr>
        </w:div>
        <w:div w:id="109710885">
          <w:marLeft w:val="0"/>
          <w:marRight w:val="0"/>
          <w:marTop w:val="0"/>
          <w:marBottom w:val="0"/>
          <w:divBdr>
            <w:top w:val="single" w:sz="2" w:space="0" w:color="E5E7EB"/>
            <w:left w:val="single" w:sz="2" w:space="0" w:color="E5E7EB"/>
            <w:bottom w:val="single" w:sz="2" w:space="0" w:color="E5E7EB"/>
            <w:right w:val="single" w:sz="2" w:space="0" w:color="E5E7EB"/>
          </w:divBdr>
        </w:div>
        <w:div w:id="1057361502">
          <w:marLeft w:val="0"/>
          <w:marRight w:val="0"/>
          <w:marTop w:val="240"/>
          <w:marBottom w:val="0"/>
          <w:divBdr>
            <w:top w:val="single" w:sz="2" w:space="0" w:color="E5E7EB"/>
            <w:left w:val="single" w:sz="2" w:space="0" w:color="E5E7EB"/>
            <w:bottom w:val="single" w:sz="2" w:space="0" w:color="E5E7EB"/>
            <w:right w:val="single" w:sz="2" w:space="0" w:color="E5E7EB"/>
          </w:divBdr>
        </w:div>
        <w:div w:id="1128282226">
          <w:marLeft w:val="0"/>
          <w:marRight w:val="0"/>
          <w:marTop w:val="180"/>
          <w:marBottom w:val="0"/>
          <w:divBdr>
            <w:top w:val="single" w:sz="2" w:space="0" w:color="E5E7EB"/>
            <w:left w:val="single" w:sz="2" w:space="0" w:color="E5E7EB"/>
            <w:bottom w:val="single" w:sz="2" w:space="0" w:color="E5E7EB"/>
            <w:right w:val="single" w:sz="2" w:space="0" w:color="E5E7EB"/>
          </w:divBdr>
        </w:div>
        <w:div w:id="189731448">
          <w:marLeft w:val="0"/>
          <w:marRight w:val="0"/>
          <w:marTop w:val="0"/>
          <w:marBottom w:val="0"/>
          <w:divBdr>
            <w:top w:val="single" w:sz="2" w:space="0" w:color="E5E7EB"/>
            <w:left w:val="single" w:sz="2" w:space="0" w:color="E5E7EB"/>
            <w:bottom w:val="single" w:sz="2" w:space="0" w:color="E5E7EB"/>
            <w:right w:val="single" w:sz="2" w:space="0" w:color="E5E7EB"/>
          </w:divBdr>
        </w:div>
        <w:div w:id="1651133512">
          <w:marLeft w:val="0"/>
          <w:marRight w:val="0"/>
          <w:marTop w:val="0"/>
          <w:marBottom w:val="0"/>
          <w:divBdr>
            <w:top w:val="single" w:sz="2" w:space="0" w:color="E5E7EB"/>
            <w:left w:val="single" w:sz="2" w:space="0" w:color="E5E7EB"/>
            <w:bottom w:val="single" w:sz="2" w:space="0" w:color="E5E7EB"/>
            <w:right w:val="single" w:sz="2" w:space="0" w:color="E5E7EB"/>
          </w:divBdr>
          <w:divsChild>
            <w:div w:id="39866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4318040">
          <w:marLeft w:val="0"/>
          <w:marRight w:val="0"/>
          <w:marTop w:val="0"/>
          <w:marBottom w:val="0"/>
          <w:divBdr>
            <w:top w:val="single" w:sz="2" w:space="0" w:color="E5E7EB"/>
            <w:left w:val="single" w:sz="2" w:space="0" w:color="E5E7EB"/>
            <w:bottom w:val="single" w:sz="2" w:space="0" w:color="E5E7EB"/>
            <w:right w:val="single" w:sz="2" w:space="0" w:color="E5E7EB"/>
          </w:divBdr>
        </w:div>
        <w:div w:id="1778328520">
          <w:marLeft w:val="0"/>
          <w:marRight w:val="0"/>
          <w:marTop w:val="0"/>
          <w:marBottom w:val="0"/>
          <w:divBdr>
            <w:top w:val="single" w:sz="2" w:space="0" w:color="E5E7EB"/>
            <w:left w:val="single" w:sz="2" w:space="0" w:color="E5E7EB"/>
            <w:bottom w:val="single" w:sz="2" w:space="0" w:color="E5E7EB"/>
            <w:right w:val="single" w:sz="2" w:space="0" w:color="E5E7EB"/>
          </w:divBdr>
          <w:divsChild>
            <w:div w:id="11025269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21033031">
          <w:marLeft w:val="0"/>
          <w:marRight w:val="0"/>
          <w:marTop w:val="180"/>
          <w:marBottom w:val="0"/>
          <w:divBdr>
            <w:top w:val="single" w:sz="2" w:space="0" w:color="E5E7EB"/>
            <w:left w:val="single" w:sz="2" w:space="0" w:color="E5E7EB"/>
            <w:bottom w:val="single" w:sz="2" w:space="0" w:color="E5E7EB"/>
            <w:right w:val="single" w:sz="2" w:space="0" w:color="E5E7EB"/>
          </w:divBdr>
        </w:div>
        <w:div w:id="565646058">
          <w:marLeft w:val="0"/>
          <w:marRight w:val="0"/>
          <w:marTop w:val="0"/>
          <w:marBottom w:val="0"/>
          <w:divBdr>
            <w:top w:val="single" w:sz="2" w:space="0" w:color="E5E7EB"/>
            <w:left w:val="single" w:sz="2" w:space="0" w:color="E5E7EB"/>
            <w:bottom w:val="single" w:sz="2" w:space="0" w:color="E5E7EB"/>
            <w:right w:val="single" w:sz="2" w:space="0" w:color="E5E7EB"/>
          </w:divBdr>
        </w:div>
        <w:div w:id="1966504790">
          <w:marLeft w:val="0"/>
          <w:marRight w:val="0"/>
          <w:marTop w:val="0"/>
          <w:marBottom w:val="0"/>
          <w:divBdr>
            <w:top w:val="single" w:sz="2" w:space="0" w:color="E5E7EB"/>
            <w:left w:val="single" w:sz="2" w:space="0" w:color="E5E7EB"/>
            <w:bottom w:val="single" w:sz="2" w:space="0" w:color="E5E7EB"/>
            <w:right w:val="single" w:sz="2" w:space="0" w:color="E5E7EB"/>
          </w:divBdr>
          <w:divsChild>
            <w:div w:id="5059020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30184164">
          <w:marLeft w:val="0"/>
          <w:marRight w:val="0"/>
          <w:marTop w:val="0"/>
          <w:marBottom w:val="0"/>
          <w:divBdr>
            <w:top w:val="single" w:sz="2" w:space="0" w:color="E5E7EB"/>
            <w:left w:val="single" w:sz="2" w:space="0" w:color="E5E7EB"/>
            <w:bottom w:val="single" w:sz="2" w:space="0" w:color="E5E7EB"/>
            <w:right w:val="single" w:sz="2" w:space="0" w:color="E5E7EB"/>
          </w:divBdr>
          <w:divsChild>
            <w:div w:id="791484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12313801">
          <w:marLeft w:val="0"/>
          <w:marRight w:val="0"/>
          <w:marTop w:val="0"/>
          <w:marBottom w:val="0"/>
          <w:divBdr>
            <w:top w:val="single" w:sz="2" w:space="0" w:color="E5E7EB"/>
            <w:left w:val="single" w:sz="2" w:space="0" w:color="E5E7EB"/>
            <w:bottom w:val="single" w:sz="2" w:space="0" w:color="E5E7EB"/>
            <w:right w:val="single" w:sz="2" w:space="0" w:color="E5E7EB"/>
          </w:divBdr>
        </w:div>
        <w:div w:id="1326279812">
          <w:marLeft w:val="0"/>
          <w:marRight w:val="0"/>
          <w:marTop w:val="0"/>
          <w:marBottom w:val="0"/>
          <w:divBdr>
            <w:top w:val="single" w:sz="2" w:space="0" w:color="E5E7EB"/>
            <w:left w:val="single" w:sz="2" w:space="0" w:color="E5E7EB"/>
            <w:bottom w:val="single" w:sz="2" w:space="0" w:color="E5E7EB"/>
            <w:right w:val="single" w:sz="2" w:space="0" w:color="E5E7EB"/>
          </w:divBdr>
          <w:divsChild>
            <w:div w:id="9998480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4420963">
          <w:marLeft w:val="0"/>
          <w:marRight w:val="0"/>
          <w:marTop w:val="0"/>
          <w:marBottom w:val="0"/>
          <w:divBdr>
            <w:top w:val="single" w:sz="2" w:space="0" w:color="E5E7EB"/>
            <w:left w:val="single" w:sz="2" w:space="0" w:color="E5E7EB"/>
            <w:bottom w:val="single" w:sz="2" w:space="0" w:color="E5E7EB"/>
            <w:right w:val="single" w:sz="2" w:space="0" w:color="E5E7EB"/>
          </w:divBdr>
        </w:div>
        <w:div w:id="1961717705">
          <w:marLeft w:val="0"/>
          <w:marRight w:val="0"/>
          <w:marTop w:val="0"/>
          <w:marBottom w:val="0"/>
          <w:divBdr>
            <w:top w:val="single" w:sz="2" w:space="0" w:color="E5E7EB"/>
            <w:left w:val="single" w:sz="2" w:space="0" w:color="E5E7EB"/>
            <w:bottom w:val="single" w:sz="2" w:space="0" w:color="E5E7EB"/>
            <w:right w:val="single" w:sz="2" w:space="0" w:color="E5E7EB"/>
          </w:divBdr>
          <w:divsChild>
            <w:div w:id="5525468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40799257">
          <w:marLeft w:val="0"/>
          <w:marRight w:val="0"/>
          <w:marTop w:val="0"/>
          <w:marBottom w:val="0"/>
          <w:divBdr>
            <w:top w:val="single" w:sz="2" w:space="0" w:color="E5E7EB"/>
            <w:left w:val="single" w:sz="2" w:space="0" w:color="E5E7EB"/>
            <w:bottom w:val="single" w:sz="2" w:space="0" w:color="E5E7EB"/>
            <w:right w:val="single" w:sz="2" w:space="0" w:color="E5E7EB"/>
          </w:divBdr>
        </w:div>
        <w:div w:id="1145467365">
          <w:marLeft w:val="0"/>
          <w:marRight w:val="0"/>
          <w:marTop w:val="0"/>
          <w:marBottom w:val="0"/>
          <w:divBdr>
            <w:top w:val="single" w:sz="2" w:space="0" w:color="E5E7EB"/>
            <w:left w:val="single" w:sz="2" w:space="0" w:color="E5E7EB"/>
            <w:bottom w:val="single" w:sz="2" w:space="0" w:color="E5E7EB"/>
            <w:right w:val="single" w:sz="2" w:space="0" w:color="E5E7EB"/>
          </w:divBdr>
          <w:divsChild>
            <w:div w:id="596986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9503543">
          <w:marLeft w:val="0"/>
          <w:marRight w:val="0"/>
          <w:marTop w:val="0"/>
          <w:marBottom w:val="0"/>
          <w:divBdr>
            <w:top w:val="single" w:sz="2" w:space="0" w:color="E5E7EB"/>
            <w:left w:val="single" w:sz="2" w:space="0" w:color="E5E7EB"/>
            <w:bottom w:val="single" w:sz="2" w:space="0" w:color="E5E7EB"/>
            <w:right w:val="single" w:sz="2" w:space="0" w:color="E5E7EB"/>
          </w:divBdr>
        </w:div>
        <w:div w:id="952369981">
          <w:marLeft w:val="0"/>
          <w:marRight w:val="0"/>
          <w:marTop w:val="0"/>
          <w:marBottom w:val="0"/>
          <w:divBdr>
            <w:top w:val="single" w:sz="2" w:space="0" w:color="E5E7EB"/>
            <w:left w:val="single" w:sz="2" w:space="0" w:color="E5E7EB"/>
            <w:bottom w:val="single" w:sz="2" w:space="0" w:color="E5E7EB"/>
            <w:right w:val="single" w:sz="2" w:space="0" w:color="E5E7EB"/>
          </w:divBdr>
        </w:div>
        <w:div w:id="1216964472">
          <w:marLeft w:val="0"/>
          <w:marRight w:val="0"/>
          <w:marTop w:val="0"/>
          <w:marBottom w:val="0"/>
          <w:divBdr>
            <w:top w:val="single" w:sz="2" w:space="0" w:color="E5E7EB"/>
            <w:left w:val="single" w:sz="2" w:space="0" w:color="E5E7EB"/>
            <w:bottom w:val="single" w:sz="2" w:space="0" w:color="E5E7EB"/>
            <w:right w:val="single" w:sz="2" w:space="0" w:color="E5E7EB"/>
          </w:divBdr>
        </w:div>
        <w:div w:id="129633901">
          <w:marLeft w:val="0"/>
          <w:marRight w:val="0"/>
          <w:marTop w:val="0"/>
          <w:marBottom w:val="0"/>
          <w:divBdr>
            <w:top w:val="single" w:sz="2" w:space="0" w:color="E5E7EB"/>
            <w:left w:val="single" w:sz="2" w:space="0" w:color="E5E7EB"/>
            <w:bottom w:val="single" w:sz="2" w:space="0" w:color="E5E7EB"/>
            <w:right w:val="single" w:sz="2" w:space="0" w:color="E5E7EB"/>
          </w:divBdr>
        </w:div>
        <w:div w:id="1835532955">
          <w:marLeft w:val="0"/>
          <w:marRight w:val="0"/>
          <w:marTop w:val="0"/>
          <w:marBottom w:val="0"/>
          <w:divBdr>
            <w:top w:val="single" w:sz="2" w:space="0" w:color="E5E7EB"/>
            <w:left w:val="single" w:sz="2" w:space="0" w:color="E5E7EB"/>
            <w:bottom w:val="single" w:sz="2" w:space="0" w:color="E5E7EB"/>
            <w:right w:val="single" w:sz="2" w:space="0" w:color="E5E7EB"/>
          </w:divBdr>
        </w:div>
        <w:div w:id="933593013">
          <w:marLeft w:val="0"/>
          <w:marRight w:val="0"/>
          <w:marTop w:val="0"/>
          <w:marBottom w:val="0"/>
          <w:divBdr>
            <w:top w:val="single" w:sz="2" w:space="0" w:color="E5E7EB"/>
            <w:left w:val="single" w:sz="2" w:space="0" w:color="E5E7EB"/>
            <w:bottom w:val="single" w:sz="2" w:space="0" w:color="E5E7EB"/>
            <w:right w:val="single" w:sz="2" w:space="0" w:color="E5E7EB"/>
          </w:divBdr>
        </w:div>
        <w:div w:id="1566797583">
          <w:marLeft w:val="0"/>
          <w:marRight w:val="0"/>
          <w:marTop w:val="0"/>
          <w:marBottom w:val="0"/>
          <w:divBdr>
            <w:top w:val="single" w:sz="2" w:space="0" w:color="E5E7EB"/>
            <w:left w:val="single" w:sz="2" w:space="0" w:color="E5E7EB"/>
            <w:bottom w:val="single" w:sz="2" w:space="0" w:color="E5E7EB"/>
            <w:right w:val="single" w:sz="2" w:space="0" w:color="E5E7EB"/>
          </w:divBdr>
          <w:divsChild>
            <w:div w:id="20997163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30600891">
          <w:marLeft w:val="0"/>
          <w:marRight w:val="0"/>
          <w:marTop w:val="0"/>
          <w:marBottom w:val="0"/>
          <w:divBdr>
            <w:top w:val="single" w:sz="2" w:space="0" w:color="E5E7EB"/>
            <w:left w:val="single" w:sz="2" w:space="0" w:color="E5E7EB"/>
            <w:bottom w:val="single" w:sz="2" w:space="0" w:color="E5E7EB"/>
            <w:right w:val="single" w:sz="2" w:space="0" w:color="E5E7EB"/>
          </w:divBdr>
          <w:divsChild>
            <w:div w:id="6999378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4166671">
          <w:marLeft w:val="0"/>
          <w:marRight w:val="0"/>
          <w:marTop w:val="0"/>
          <w:marBottom w:val="0"/>
          <w:divBdr>
            <w:top w:val="single" w:sz="2" w:space="0" w:color="E5E7EB"/>
            <w:left w:val="single" w:sz="2" w:space="0" w:color="E5E7EB"/>
            <w:bottom w:val="single" w:sz="2" w:space="0" w:color="E5E7EB"/>
            <w:right w:val="single" w:sz="2" w:space="0" w:color="E5E7EB"/>
          </w:divBdr>
          <w:divsChild>
            <w:div w:id="21199086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43367558">
          <w:marLeft w:val="0"/>
          <w:marRight w:val="0"/>
          <w:marTop w:val="0"/>
          <w:marBottom w:val="0"/>
          <w:divBdr>
            <w:top w:val="single" w:sz="2" w:space="0" w:color="E5E7EB"/>
            <w:left w:val="single" w:sz="2" w:space="0" w:color="E5E7EB"/>
            <w:bottom w:val="single" w:sz="2" w:space="0" w:color="E5E7EB"/>
            <w:right w:val="single" w:sz="2" w:space="0" w:color="E5E7EB"/>
          </w:divBdr>
        </w:div>
        <w:div w:id="356933077">
          <w:marLeft w:val="0"/>
          <w:marRight w:val="0"/>
          <w:marTop w:val="0"/>
          <w:marBottom w:val="0"/>
          <w:divBdr>
            <w:top w:val="single" w:sz="2" w:space="0" w:color="E5E7EB"/>
            <w:left w:val="single" w:sz="2" w:space="0" w:color="E5E7EB"/>
            <w:bottom w:val="single" w:sz="2" w:space="0" w:color="E5E7EB"/>
            <w:right w:val="single" w:sz="2" w:space="0" w:color="E5E7EB"/>
          </w:divBdr>
          <w:divsChild>
            <w:div w:id="15419353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02307798">
          <w:marLeft w:val="0"/>
          <w:marRight w:val="0"/>
          <w:marTop w:val="180"/>
          <w:marBottom w:val="0"/>
          <w:divBdr>
            <w:top w:val="single" w:sz="2" w:space="0" w:color="E5E7EB"/>
            <w:left w:val="single" w:sz="2" w:space="0" w:color="E5E7EB"/>
            <w:bottom w:val="single" w:sz="2" w:space="0" w:color="E5E7EB"/>
            <w:right w:val="single" w:sz="2" w:space="0" w:color="E5E7EB"/>
          </w:divBdr>
        </w:div>
      </w:divsChild>
    </w:div>
    <w:div w:id="140078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WASP/threat-dragon/releases" TargetMode="External"/><Relationship Id="rId13" Type="http://schemas.openxmlformats.org/officeDocument/2006/relationships/hyperlink" Target="https://aka.ms/threatmodelingtoo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3nock/SpiderSuite"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17</Pages>
  <Words>876</Words>
  <Characters>4998</Characters>
  <Application>Microsoft Office Word</Application>
  <DocSecurity>0</DocSecurity>
  <Lines>41</Lines>
  <Paragraphs>11</Paragraphs>
  <ScaleCrop>false</ScaleCrop>
  <Company/>
  <LinksUpToDate>false</LinksUpToDate>
  <CharactersWithSpaces>5863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Bhabesh Kumar Das</dc:creator>
  <cp:keywords/>
  <dc:description/>
  <cp:lastModifiedBy>Bhabesh Kumar Das</cp:lastModifiedBy>
  <cp:revision>2</cp:revision>
  <dcterms:created xsi:type="dcterms:W3CDTF">2024-07-06T07:01:00Z</dcterms:created>
  <dcterms:modified xsi:type="dcterms:W3CDTF">2024-07-06T07:03:00Z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#626469,6,Calibri</vt:lpwstr>
  </property>
  <property fmtid="{D5CDD505-2E9C-101B-9397-08002B2CF9AE}" pid="4" name="ClassificationContentMarkingFooterText">
    <vt:lpwstr>General</vt:lpwstr>
  </property>
  <property fmtid="{D5CDD505-2E9C-101B-9397-08002B2CF9AE}" pid="5" name="MSIP_Label_57443d00-af18-408c-9335-47b5de3ec9b9_Enabled">
    <vt:lpwstr>true</vt:lpwstr>
  </property>
  <property fmtid="{D5CDD505-2E9C-101B-9397-08002B2CF9AE}" pid="6" name="MSIP_Label_57443d00-af18-408c-9335-47b5de3ec9b9_SetDate">
    <vt:lpwstr>2024-07-06T07:01:34Z</vt:lpwstr>
  </property>
  <property fmtid="{D5CDD505-2E9C-101B-9397-08002B2CF9AE}" pid="7" name="MSIP_Label_57443d00-af18-408c-9335-47b5de3ec9b9_Method">
    <vt:lpwstr>Privileged</vt:lpwstr>
  </property>
  <property fmtid="{D5CDD505-2E9C-101B-9397-08002B2CF9AE}" pid="8" name="MSIP_Label_57443d00-af18-408c-9335-47b5de3ec9b9_Name">
    <vt:lpwstr>General v2</vt:lpwstr>
  </property>
  <property fmtid="{D5CDD505-2E9C-101B-9397-08002B2CF9AE}" pid="9" name="MSIP_Label_57443d00-af18-408c-9335-47b5de3ec9b9_SiteId">
    <vt:lpwstr>6e51e1ad-c54b-4b39-b598-0ffe9ae68fef</vt:lpwstr>
  </property>
  <property fmtid="{D5CDD505-2E9C-101B-9397-08002B2CF9AE}" pid="10" name="MSIP_Label_57443d00-af18-408c-9335-47b5de3ec9b9_ActionId">
    <vt:lpwstr>f6867062-e8d6-4b2a-900b-53c5336378c8</vt:lpwstr>
  </property>
  <property fmtid="{D5CDD505-2E9C-101B-9397-08002B2CF9AE}" pid="11" name="MSIP_Label_57443d00-af18-408c-9335-47b5de3ec9b9_ContentBits">
    <vt:lpwstr>2</vt:lpwstr>
  </property>
</Properties>
</file>