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DB404" w14:textId="169572B9" w:rsidR="000F45E4" w:rsidRDefault="000F45E4" w:rsidP="000F45E4">
      <w:pPr>
        <w:jc w:val="center"/>
      </w:pPr>
      <w:r>
        <w:t>Using the High-Performance</w:t>
      </w:r>
      <w:r w:rsidR="003E5A00">
        <w:t xml:space="preserve"> Computing</w:t>
      </w:r>
      <w:r>
        <w:t xml:space="preserve"> Cluster Through the Lumerical GUI</w:t>
      </w:r>
    </w:p>
    <w:p w14:paraId="57601A7C" w14:textId="18178919" w:rsidR="000F45E4" w:rsidRDefault="000F45E4" w:rsidP="000F45E4">
      <w:pPr>
        <w:jc w:val="center"/>
      </w:pPr>
      <w:r>
        <w:t>Brandon Hacha</w:t>
      </w:r>
    </w:p>
    <w:p w14:paraId="59F34951" w14:textId="5D62D058" w:rsidR="00854D39" w:rsidRDefault="00854D39" w:rsidP="000F45E4">
      <w:pPr>
        <w:jc w:val="center"/>
      </w:pPr>
      <w:r>
        <w:t xml:space="preserve">Created </w:t>
      </w:r>
      <w:proofErr w:type="gramStart"/>
      <w:r>
        <w:t>1/5/2021</w:t>
      </w:r>
      <w:proofErr w:type="gramEnd"/>
    </w:p>
    <w:p w14:paraId="77F85A63" w14:textId="3C982016" w:rsidR="00963530" w:rsidRDefault="000F45E4" w:rsidP="000F45E4">
      <w:pPr>
        <w:jc w:val="center"/>
      </w:pPr>
      <w:r>
        <w:t xml:space="preserve">Last edited: </w:t>
      </w:r>
      <w:r w:rsidR="00854D39">
        <w:t>2/9/</w:t>
      </w:r>
      <w:r>
        <w:t>2021</w:t>
      </w:r>
    </w:p>
    <w:p w14:paraId="642F0FED" w14:textId="04E20159" w:rsidR="000F45E4" w:rsidRDefault="000F45E4" w:rsidP="000F45E4">
      <w:r>
        <w:t>Background:</w:t>
      </w:r>
    </w:p>
    <w:p w14:paraId="6D5A73EB" w14:textId="008DA7B8" w:rsidR="003E5A00" w:rsidRDefault="003E5A00" w:rsidP="000F45E4">
      <w:r>
        <w:t>The 2020 and beyond versions of Lumerical come with a python script for connecting to computing clusters through a variety of job managers. This allows for seamless integration into the Lumerical GUI and makes scheduling jobs as easy as pressing the “Run” button in the program. The password protection on the HPC cluster is the main roadblock so this guide will walk you through a method that allows Lumerical to connect to your account.</w:t>
      </w:r>
      <w:r w:rsidR="008F13EB">
        <w:t xml:space="preserve"> Please note that this process was developed without CHTC help so they might not be able to troubleshoot. Contact Brandon Hacha (</w:t>
      </w:r>
      <w:proofErr w:type="spellStart"/>
      <w:r w:rsidR="008F13EB" w:rsidRPr="00F5421A">
        <w:t>hacha</w:t>
      </w:r>
      <w:proofErr w:type="spellEnd"/>
      <w:r w:rsidR="00F5421A" w:rsidRPr="00F5421A">
        <w:t>[at]</w:t>
      </w:r>
      <w:r w:rsidR="008F13EB" w:rsidRPr="00F5421A">
        <w:t>wisc.edu</w:t>
      </w:r>
      <w:r w:rsidR="008F13EB">
        <w:t>) with any problems.</w:t>
      </w:r>
    </w:p>
    <w:p w14:paraId="795B92C3" w14:textId="6B8EC311" w:rsidR="000F45E4" w:rsidRDefault="000F45E4" w:rsidP="000F45E4">
      <w:r>
        <w:t>Requirements:</w:t>
      </w:r>
    </w:p>
    <w:p w14:paraId="5EDE585D" w14:textId="5536441A" w:rsidR="000F45E4" w:rsidRDefault="000F45E4" w:rsidP="000F45E4">
      <w:pPr>
        <w:pStyle w:val="ListParagraph"/>
        <w:numPr>
          <w:ilvl w:val="0"/>
          <w:numId w:val="2"/>
        </w:numPr>
      </w:pPr>
      <w:r>
        <w:t>Lumerical 2020</w:t>
      </w:r>
    </w:p>
    <w:p w14:paraId="1DDF77DB" w14:textId="08F087F7" w:rsidR="000F45E4" w:rsidRDefault="000F45E4" w:rsidP="000F45E4">
      <w:pPr>
        <w:pStyle w:val="ListParagraph"/>
        <w:numPr>
          <w:ilvl w:val="0"/>
          <w:numId w:val="2"/>
        </w:numPr>
      </w:pPr>
      <w:proofErr w:type="spellStart"/>
      <w:r>
        <w:t>PuTTy</w:t>
      </w:r>
      <w:proofErr w:type="spellEnd"/>
    </w:p>
    <w:p w14:paraId="0E9CBB04" w14:textId="5E5F5DE0" w:rsidR="000F45E4" w:rsidRDefault="000F45E4" w:rsidP="000F45E4">
      <w:pPr>
        <w:pStyle w:val="ListParagraph"/>
        <w:numPr>
          <w:ilvl w:val="0"/>
          <w:numId w:val="2"/>
        </w:numPr>
      </w:pPr>
      <w:r>
        <w:t>WinSCP</w:t>
      </w:r>
    </w:p>
    <w:p w14:paraId="0BA14719" w14:textId="32ECDED3" w:rsidR="000F45E4" w:rsidRDefault="000F45E4" w:rsidP="000F45E4">
      <w:pPr>
        <w:pStyle w:val="ListParagraph"/>
        <w:numPr>
          <w:ilvl w:val="0"/>
          <w:numId w:val="2"/>
        </w:numPr>
      </w:pPr>
      <w:proofErr w:type="spellStart"/>
      <w:r>
        <w:t>GlobalProtect</w:t>
      </w:r>
      <w:proofErr w:type="spellEnd"/>
      <w:r>
        <w:t xml:space="preserve"> VPN (for accessing campus network)</w:t>
      </w:r>
    </w:p>
    <w:p w14:paraId="442D17AC" w14:textId="06694856" w:rsidR="000F45E4" w:rsidRDefault="000F45E4" w:rsidP="000F45E4">
      <w:pPr>
        <w:pStyle w:val="ListParagraph"/>
        <w:numPr>
          <w:ilvl w:val="0"/>
          <w:numId w:val="2"/>
        </w:numPr>
      </w:pPr>
      <w:r>
        <w:t>HPC account</w:t>
      </w:r>
    </w:p>
    <w:p w14:paraId="1008BC53" w14:textId="7491BBB7" w:rsidR="000F45E4" w:rsidRDefault="000F45E4" w:rsidP="000F45E4">
      <w:r>
        <w:t>Procedure:</w:t>
      </w:r>
    </w:p>
    <w:p w14:paraId="09034EC5" w14:textId="6ED863B6" w:rsidR="00F5421A" w:rsidRDefault="008F13EB" w:rsidP="008F13EB">
      <w:r>
        <w:t>Part 1: Cluster Account Configuration</w:t>
      </w:r>
    </w:p>
    <w:p w14:paraId="641E7574" w14:textId="01057C68" w:rsidR="008F13EB" w:rsidRPr="008F13EB" w:rsidRDefault="008F13EB" w:rsidP="008F13EB">
      <w:pPr>
        <w:pStyle w:val="ListParagraph"/>
        <w:numPr>
          <w:ilvl w:val="0"/>
          <w:numId w:val="4"/>
        </w:numPr>
        <w:rPr>
          <w:b/>
          <w:bCs/>
        </w:rPr>
      </w:pPr>
      <w:r w:rsidRPr="008F13EB">
        <w:rPr>
          <w:b/>
          <w:bCs/>
        </w:rPr>
        <w:t xml:space="preserve">Log in to the cluster using </w:t>
      </w:r>
      <w:proofErr w:type="spellStart"/>
      <w:proofErr w:type="gramStart"/>
      <w:r w:rsidRPr="008F13EB">
        <w:rPr>
          <w:b/>
          <w:bCs/>
        </w:rPr>
        <w:t>PuTTy</w:t>
      </w:r>
      <w:proofErr w:type="spellEnd"/>
      <w:proofErr w:type="gramEnd"/>
    </w:p>
    <w:p w14:paraId="65508B09" w14:textId="295CFA7B" w:rsidR="008F13EB" w:rsidRDefault="008F13EB" w:rsidP="008F13EB">
      <w:pPr>
        <w:pStyle w:val="ListParagraph"/>
        <w:numPr>
          <w:ilvl w:val="0"/>
          <w:numId w:val="4"/>
        </w:numPr>
      </w:pPr>
      <w:r w:rsidRPr="008F13EB">
        <w:rPr>
          <w:b/>
          <w:bCs/>
        </w:rPr>
        <w:t>Run the command “</w:t>
      </w:r>
      <w:proofErr w:type="spellStart"/>
      <w:r w:rsidRPr="008F13EB">
        <w:rPr>
          <w:b/>
          <w:bCs/>
        </w:rPr>
        <w:t>ssh</w:t>
      </w:r>
      <w:proofErr w:type="spellEnd"/>
      <w:r w:rsidRPr="008F13EB">
        <w:rPr>
          <w:b/>
          <w:bCs/>
        </w:rPr>
        <w:t>-keygen” (</w:t>
      </w:r>
      <w:r>
        <w:t>without the quotes)</w:t>
      </w:r>
    </w:p>
    <w:p w14:paraId="42DFCCB8" w14:textId="126B20F0" w:rsidR="008F13EB" w:rsidRDefault="008F13EB" w:rsidP="008F13EB">
      <w:pPr>
        <w:pStyle w:val="ListParagraph"/>
        <w:numPr>
          <w:ilvl w:val="1"/>
          <w:numId w:val="4"/>
        </w:numPr>
      </w:pPr>
      <w:r>
        <w:t xml:space="preserve">This command creates a pair of security keys that it will save to your cluster </w:t>
      </w:r>
      <w:proofErr w:type="gramStart"/>
      <w:r>
        <w:t>account</w:t>
      </w:r>
      <w:proofErr w:type="gramEnd"/>
    </w:p>
    <w:p w14:paraId="32DB5BD3" w14:textId="33992741" w:rsidR="008F13EB" w:rsidRPr="008F13EB" w:rsidRDefault="008F13EB" w:rsidP="008F13EB">
      <w:pPr>
        <w:pStyle w:val="ListParagraph"/>
        <w:numPr>
          <w:ilvl w:val="0"/>
          <w:numId w:val="4"/>
        </w:numPr>
      </w:pPr>
      <w:r>
        <w:t xml:space="preserve">You will be prompted to enter a file name and a </w:t>
      </w:r>
      <w:proofErr w:type="gramStart"/>
      <w:r>
        <w:t>password,</w:t>
      </w:r>
      <w:proofErr w:type="gramEnd"/>
      <w:r>
        <w:t xml:space="preserve"> </w:t>
      </w:r>
      <w:r w:rsidRPr="008F13EB">
        <w:rPr>
          <w:b/>
          <w:bCs/>
        </w:rPr>
        <w:t xml:space="preserve">press enter through both </w:t>
      </w:r>
      <w:r>
        <w:rPr>
          <w:b/>
          <w:bCs/>
        </w:rPr>
        <w:t>prompts</w:t>
      </w:r>
    </w:p>
    <w:p w14:paraId="19570F6A" w14:textId="33861B82" w:rsidR="008F13EB" w:rsidRPr="008F13EB" w:rsidRDefault="008F13EB" w:rsidP="008F13EB">
      <w:pPr>
        <w:pStyle w:val="ListParagraph"/>
        <w:numPr>
          <w:ilvl w:val="0"/>
          <w:numId w:val="4"/>
        </w:numPr>
      </w:pPr>
      <w:r>
        <w:rPr>
          <w:b/>
          <w:bCs/>
        </w:rPr>
        <w:t xml:space="preserve">Your key will be </w:t>
      </w:r>
      <w:proofErr w:type="gramStart"/>
      <w:r>
        <w:rPr>
          <w:b/>
          <w:bCs/>
        </w:rPr>
        <w:t>displayed</w:t>
      </w:r>
      <w:proofErr w:type="gramEnd"/>
      <w:r>
        <w:rPr>
          <w:b/>
          <w:bCs/>
        </w:rPr>
        <w:t xml:space="preserve"> and you may exit the window.</w:t>
      </w:r>
    </w:p>
    <w:p w14:paraId="025548AB" w14:textId="72862B07" w:rsidR="008F13EB" w:rsidRDefault="008F13EB" w:rsidP="008F13EB">
      <w:pPr>
        <w:pStyle w:val="ListParagraph"/>
        <w:numPr>
          <w:ilvl w:val="0"/>
          <w:numId w:val="4"/>
        </w:numPr>
      </w:pPr>
      <w:r>
        <w:t>Open up WinSCP and log in.</w:t>
      </w:r>
    </w:p>
    <w:p w14:paraId="202DB2CA" w14:textId="45DF60A9" w:rsidR="008F13EB" w:rsidRDefault="008F13EB" w:rsidP="008F13EB">
      <w:pPr>
        <w:pStyle w:val="ListParagraph"/>
        <w:numPr>
          <w:ilvl w:val="0"/>
          <w:numId w:val="4"/>
        </w:numPr>
      </w:pPr>
      <w:r>
        <w:t xml:space="preserve">When looking at your home directory, press </w:t>
      </w:r>
      <w:proofErr w:type="spellStart"/>
      <w:r>
        <w:t>Ctrl+Alt+H</w:t>
      </w:r>
      <w:proofErr w:type="spellEnd"/>
      <w:r>
        <w:t xml:space="preserve"> to display the hidden </w:t>
      </w:r>
      <w:proofErr w:type="gramStart"/>
      <w:r>
        <w:t>files</w:t>
      </w:r>
      <w:proofErr w:type="gramEnd"/>
    </w:p>
    <w:p w14:paraId="258C1554" w14:textId="723326D9" w:rsidR="008F13EB" w:rsidRDefault="008F13EB" w:rsidP="008F13EB">
      <w:pPr>
        <w:pStyle w:val="ListParagraph"/>
        <w:numPr>
          <w:ilvl w:val="0"/>
          <w:numId w:val="4"/>
        </w:numPr>
      </w:pPr>
      <w:r>
        <w:t>In the .</w:t>
      </w:r>
      <w:proofErr w:type="spellStart"/>
      <w:r>
        <w:t>ssh</w:t>
      </w:r>
      <w:proofErr w:type="spellEnd"/>
      <w:r>
        <w:t xml:space="preserve"> directory, you should see your keys, labeled </w:t>
      </w:r>
      <w:proofErr w:type="spellStart"/>
      <w:r>
        <w:t>id_rsa</w:t>
      </w:r>
      <w:proofErr w:type="spellEnd"/>
      <w:r>
        <w:t xml:space="preserve">. The key with the .pub extension is a public key and the other is a private key. </w:t>
      </w:r>
      <w:r w:rsidRPr="008F13EB">
        <w:rPr>
          <w:b/>
          <w:bCs/>
        </w:rPr>
        <w:t>Download the private key and save it somewhere on your computer.</w:t>
      </w:r>
    </w:p>
    <w:p w14:paraId="6FBB2CE5" w14:textId="38A98CFC" w:rsidR="008F13EB" w:rsidRDefault="008F13EB" w:rsidP="008F13EB">
      <w:pPr>
        <w:pStyle w:val="ListParagraph"/>
        <w:numPr>
          <w:ilvl w:val="0"/>
          <w:numId w:val="4"/>
        </w:numPr>
      </w:pPr>
      <w:r>
        <w:t>In the .</w:t>
      </w:r>
      <w:proofErr w:type="spellStart"/>
      <w:r>
        <w:t>ssh</w:t>
      </w:r>
      <w:proofErr w:type="spellEnd"/>
      <w:r>
        <w:t xml:space="preserve"> directory, </w:t>
      </w:r>
      <w:r w:rsidRPr="0032068A">
        <w:rPr>
          <w:b/>
          <w:bCs/>
        </w:rPr>
        <w:t>create a file called “</w:t>
      </w:r>
      <w:proofErr w:type="spellStart"/>
      <w:r w:rsidRPr="0032068A">
        <w:rPr>
          <w:b/>
          <w:bCs/>
        </w:rPr>
        <w:t>authorized_</w:t>
      </w:r>
      <w:proofErr w:type="gramStart"/>
      <w:r w:rsidRPr="0032068A">
        <w:rPr>
          <w:b/>
          <w:bCs/>
        </w:rPr>
        <w:t>keys</w:t>
      </w:r>
      <w:proofErr w:type="spellEnd"/>
      <w:proofErr w:type="gramEnd"/>
      <w:r w:rsidRPr="0032068A">
        <w:rPr>
          <w:b/>
          <w:bCs/>
        </w:rPr>
        <w:t>”</w:t>
      </w:r>
    </w:p>
    <w:p w14:paraId="5B926441" w14:textId="48F243E9" w:rsidR="008F13EB" w:rsidRDefault="008F13EB" w:rsidP="008F13EB">
      <w:pPr>
        <w:pStyle w:val="ListParagraph"/>
        <w:numPr>
          <w:ilvl w:val="0"/>
          <w:numId w:val="4"/>
        </w:numPr>
      </w:pPr>
      <w:r w:rsidRPr="0032068A">
        <w:rPr>
          <w:b/>
          <w:bCs/>
        </w:rPr>
        <w:t>Open the public key file and copy the contents</w:t>
      </w:r>
      <w:r w:rsidR="0032068A" w:rsidRPr="0032068A">
        <w:rPr>
          <w:b/>
          <w:bCs/>
        </w:rPr>
        <w:t xml:space="preserve"> into the </w:t>
      </w:r>
      <w:proofErr w:type="spellStart"/>
      <w:r w:rsidR="0032068A" w:rsidRPr="0032068A">
        <w:rPr>
          <w:b/>
          <w:bCs/>
        </w:rPr>
        <w:t>authorized_keys</w:t>
      </w:r>
      <w:proofErr w:type="spellEnd"/>
      <w:r w:rsidR="0032068A" w:rsidRPr="0032068A">
        <w:rPr>
          <w:b/>
          <w:bCs/>
        </w:rPr>
        <w:t xml:space="preserve"> file,</w:t>
      </w:r>
      <w:r w:rsidR="0032068A">
        <w:t xml:space="preserve"> then </w:t>
      </w:r>
      <w:proofErr w:type="gramStart"/>
      <w:r w:rsidR="0032068A">
        <w:t>save</w:t>
      </w:r>
      <w:proofErr w:type="gramEnd"/>
    </w:p>
    <w:p w14:paraId="2F426C9C" w14:textId="47C2DF84" w:rsidR="0032068A" w:rsidRDefault="008F13EB" w:rsidP="0032068A">
      <w:pPr>
        <w:pStyle w:val="ListParagraph"/>
        <w:numPr>
          <w:ilvl w:val="1"/>
          <w:numId w:val="4"/>
        </w:numPr>
      </w:pPr>
      <w:r>
        <w:t>This should be one line of text beginning with “</w:t>
      </w:r>
      <w:proofErr w:type="spellStart"/>
      <w:r>
        <w:t>ssh-rsa</w:t>
      </w:r>
      <w:proofErr w:type="spellEnd"/>
      <w:r>
        <w:t xml:space="preserve"> </w:t>
      </w:r>
      <w:proofErr w:type="gramStart"/>
      <w:r>
        <w:t>AAAA</w:t>
      </w:r>
      <w:r w:rsidR="0032068A">
        <w:t>[</w:t>
      </w:r>
      <w:proofErr w:type="gramEnd"/>
      <w:r>
        <w:t>…</w:t>
      </w:r>
      <w:r w:rsidR="0032068A">
        <w:t>]”</w:t>
      </w:r>
    </w:p>
    <w:p w14:paraId="658A58F9" w14:textId="76BC71B2" w:rsidR="008F13EB" w:rsidRDefault="0032068A" w:rsidP="008F13EB">
      <w:pPr>
        <w:pStyle w:val="ListParagraph"/>
        <w:numPr>
          <w:ilvl w:val="0"/>
          <w:numId w:val="4"/>
        </w:numPr>
      </w:pPr>
      <w:r>
        <w:t xml:space="preserve">Exit the </w:t>
      </w:r>
      <w:proofErr w:type="gramStart"/>
      <w:r>
        <w:t>session</w:t>
      </w:r>
      <w:proofErr w:type="gramEnd"/>
    </w:p>
    <w:p w14:paraId="3662ACC1" w14:textId="028A41F5" w:rsidR="0032068A" w:rsidRDefault="0032068A" w:rsidP="0032068A">
      <w:pPr>
        <w:pStyle w:val="ListParagraph"/>
      </w:pPr>
    </w:p>
    <w:p w14:paraId="0D10FF51" w14:textId="601F7974" w:rsidR="0032068A" w:rsidRDefault="0032068A" w:rsidP="0032068A">
      <w:pPr>
        <w:pStyle w:val="ListParagraph"/>
      </w:pPr>
    </w:p>
    <w:p w14:paraId="32833C5C" w14:textId="6FAF6F2F" w:rsidR="0032068A" w:rsidRDefault="0032068A" w:rsidP="0032068A">
      <w:pPr>
        <w:pStyle w:val="ListParagraph"/>
      </w:pPr>
    </w:p>
    <w:p w14:paraId="38494F24" w14:textId="6F6DF5A9" w:rsidR="0032068A" w:rsidRDefault="0032068A" w:rsidP="0032068A">
      <w:pPr>
        <w:pStyle w:val="ListParagraph"/>
      </w:pPr>
    </w:p>
    <w:p w14:paraId="68764F93" w14:textId="1DD7ABEC" w:rsidR="0032068A" w:rsidRDefault="0032068A" w:rsidP="0032068A">
      <w:pPr>
        <w:pStyle w:val="ListParagraph"/>
      </w:pPr>
    </w:p>
    <w:p w14:paraId="75EB3753" w14:textId="77777777" w:rsidR="0032068A" w:rsidRDefault="0032068A" w:rsidP="0032068A">
      <w:pPr>
        <w:pStyle w:val="ListParagraph"/>
      </w:pPr>
    </w:p>
    <w:p w14:paraId="74B13D6E" w14:textId="495314F9" w:rsidR="008F13EB" w:rsidRDefault="008F13EB" w:rsidP="008F13EB">
      <w:r>
        <w:t>Part 2: Lumerical Configuration</w:t>
      </w:r>
    </w:p>
    <w:p w14:paraId="6F743626" w14:textId="2B052BD8" w:rsidR="00941C64" w:rsidRDefault="003E5A00" w:rsidP="000F45E4">
      <w:pPr>
        <w:pStyle w:val="ListParagraph"/>
        <w:numPr>
          <w:ilvl w:val="0"/>
          <w:numId w:val="4"/>
        </w:numPr>
      </w:pPr>
      <w:r>
        <w:t>In the Lumerical program folder,</w:t>
      </w:r>
      <w:r w:rsidR="00941C64">
        <w:t xml:space="preserve"> navigate to the slurm.py file and save a backup copy of it somewhere on your computer (with a different name)</w:t>
      </w:r>
    </w:p>
    <w:p w14:paraId="776AF4F5" w14:textId="3DCB937C" w:rsidR="000F45E4" w:rsidRDefault="00941C64" w:rsidP="000F45E4">
      <w:pPr>
        <w:pStyle w:val="ListParagraph"/>
        <w:numPr>
          <w:ilvl w:val="0"/>
          <w:numId w:val="4"/>
        </w:numPr>
      </w:pPr>
      <w:r>
        <w:t>O</w:t>
      </w:r>
      <w:r w:rsidR="003E5A00">
        <w:t>pen</w:t>
      </w:r>
      <w:r>
        <w:t xml:space="preserve"> the original slurm.py file</w:t>
      </w:r>
      <w:r w:rsidR="003E5A00">
        <w:t xml:space="preserve"> in your editor of </w:t>
      </w:r>
      <w:proofErr w:type="gramStart"/>
      <w:r w:rsidR="003E5A00">
        <w:t>choice</w:t>
      </w:r>
      <w:proofErr w:type="gramEnd"/>
    </w:p>
    <w:p w14:paraId="28281369" w14:textId="4B1CF32B" w:rsidR="003E5A00" w:rsidRDefault="003E5A00" w:rsidP="003E5A00">
      <w:pPr>
        <w:pStyle w:val="ListParagraph"/>
        <w:numPr>
          <w:ilvl w:val="1"/>
          <w:numId w:val="4"/>
        </w:numPr>
      </w:pPr>
      <w:r>
        <w:t xml:space="preserve">This is typically found in </w:t>
      </w:r>
      <w:r w:rsidRPr="003E5A00">
        <w:t>C:\Program Files\Lumerical\v202\scripts\</w:t>
      </w:r>
      <w:proofErr w:type="spellStart"/>
      <w:r w:rsidRPr="003E5A00">
        <w:t>job_schedulers</w:t>
      </w:r>
      <w:proofErr w:type="spellEnd"/>
    </w:p>
    <w:p w14:paraId="30A997A2" w14:textId="11CC49CB" w:rsidR="003E5A00" w:rsidRDefault="003E5A00" w:rsidP="003E5A00">
      <w:pPr>
        <w:pStyle w:val="ListParagraph"/>
        <w:numPr>
          <w:ilvl w:val="0"/>
          <w:numId w:val="4"/>
        </w:numPr>
      </w:pPr>
      <w:r>
        <w:t>In the first block of code, make the following changes:</w:t>
      </w:r>
    </w:p>
    <w:p w14:paraId="6537A964" w14:textId="635CFC00" w:rsidR="003E5A00" w:rsidRDefault="003E5A00" w:rsidP="003E5A00">
      <w:pPr>
        <w:pStyle w:val="ListParagraph"/>
        <w:numPr>
          <w:ilvl w:val="1"/>
          <w:numId w:val="4"/>
        </w:numPr>
      </w:pPr>
      <w:r>
        <w:t xml:space="preserve">Line 24: Change </w:t>
      </w:r>
      <w:r w:rsidRPr="0032068A">
        <w:rPr>
          <w:i/>
          <w:iCs/>
        </w:rPr>
        <w:t>USE_SSH = False</w:t>
      </w:r>
      <w:r>
        <w:t xml:space="preserve"> to </w:t>
      </w:r>
      <w:r w:rsidRPr="0032068A">
        <w:rPr>
          <w:i/>
          <w:iCs/>
        </w:rPr>
        <w:t>USE_SSH = True</w:t>
      </w:r>
    </w:p>
    <w:p w14:paraId="1BA7AEB4" w14:textId="2F516A04" w:rsidR="003E5A00" w:rsidRDefault="003E5A00" w:rsidP="003E5A00">
      <w:pPr>
        <w:pStyle w:val="ListParagraph"/>
        <w:numPr>
          <w:ilvl w:val="1"/>
          <w:numId w:val="4"/>
        </w:numPr>
      </w:pPr>
      <w:r>
        <w:t xml:space="preserve">Line 28: Change </w:t>
      </w:r>
      <w:r w:rsidRPr="0032068A">
        <w:rPr>
          <w:i/>
          <w:iCs/>
        </w:rPr>
        <w:t>centos</w:t>
      </w:r>
      <w:r>
        <w:t xml:space="preserve"> to your username for accessing the cluster (usually NetID)</w:t>
      </w:r>
    </w:p>
    <w:p w14:paraId="3B946052" w14:textId="76B0A4AC" w:rsidR="003E5A00" w:rsidRDefault="003E5A00" w:rsidP="003E5A00">
      <w:pPr>
        <w:pStyle w:val="ListParagraph"/>
        <w:numPr>
          <w:ilvl w:val="1"/>
          <w:numId w:val="4"/>
        </w:numPr>
      </w:pPr>
      <w:r>
        <w:t xml:space="preserve">Line 29: Change </w:t>
      </w:r>
      <w:r w:rsidRPr="0032068A">
        <w:rPr>
          <w:i/>
          <w:iCs/>
        </w:rPr>
        <w:t>&lt;master-node-</w:t>
      </w:r>
      <w:proofErr w:type="spellStart"/>
      <w:r w:rsidRPr="0032068A">
        <w:rPr>
          <w:i/>
          <w:iCs/>
        </w:rPr>
        <w:t>ip</w:t>
      </w:r>
      <w:proofErr w:type="spellEnd"/>
      <w:r w:rsidR="008F13EB" w:rsidRPr="0032068A">
        <w:rPr>
          <w:i/>
          <w:iCs/>
        </w:rPr>
        <w:t>&gt;</w:t>
      </w:r>
      <w:r w:rsidR="008F13EB">
        <w:t xml:space="preserve"> to either of the HPC head nodes (see website for current node URL’s)</w:t>
      </w:r>
    </w:p>
    <w:p w14:paraId="056C3729" w14:textId="6A6E4811" w:rsidR="0032068A" w:rsidRPr="0032068A" w:rsidRDefault="0032068A" w:rsidP="0032068A">
      <w:pPr>
        <w:pStyle w:val="ListParagraph"/>
        <w:numPr>
          <w:ilvl w:val="1"/>
          <w:numId w:val="4"/>
        </w:numPr>
        <w:rPr>
          <w:i/>
          <w:iCs/>
        </w:rPr>
      </w:pPr>
      <w:r>
        <w:t xml:space="preserve">Line 30: </w:t>
      </w:r>
      <w:proofErr w:type="gramStart"/>
      <w:r>
        <w:t xml:space="preserve">Change </w:t>
      </w:r>
      <w:r w:rsidRPr="0032068A">
        <w:rPr>
          <w:i/>
          <w:iCs/>
        </w:rPr>
        <w:t xml:space="preserve"> </w:t>
      </w:r>
      <w:proofErr w:type="spellStart"/>
      <w:r w:rsidRPr="0032068A">
        <w:rPr>
          <w:i/>
          <w:iCs/>
        </w:rPr>
        <w:t>expanduser</w:t>
      </w:r>
      <w:proofErr w:type="spellEnd"/>
      <w:proofErr w:type="gramEnd"/>
      <w:r w:rsidRPr="0032068A">
        <w:rPr>
          <w:i/>
          <w:iCs/>
        </w:rPr>
        <w:t>('~/.</w:t>
      </w:r>
      <w:proofErr w:type="spellStart"/>
      <w:r w:rsidRPr="0032068A">
        <w:rPr>
          <w:i/>
          <w:iCs/>
        </w:rPr>
        <w:t>ssh</w:t>
      </w:r>
      <w:proofErr w:type="spellEnd"/>
      <w:r w:rsidRPr="0032068A">
        <w:rPr>
          <w:i/>
          <w:iCs/>
        </w:rPr>
        <w:t>/&lt;private-key&gt;.</w:t>
      </w:r>
      <w:proofErr w:type="spellStart"/>
      <w:r w:rsidRPr="0032068A">
        <w:rPr>
          <w:i/>
          <w:iCs/>
        </w:rPr>
        <w:t>pem</w:t>
      </w:r>
      <w:proofErr w:type="spellEnd"/>
      <w:r w:rsidRPr="0032068A">
        <w:rPr>
          <w:i/>
          <w:iCs/>
        </w:rPr>
        <w:t>')</w:t>
      </w:r>
      <w:r>
        <w:t xml:space="preserve"> to </w:t>
      </w:r>
      <w:proofErr w:type="spellStart"/>
      <w:r w:rsidRPr="0032068A">
        <w:rPr>
          <w:i/>
          <w:iCs/>
        </w:rPr>
        <w:t>expanduser</w:t>
      </w:r>
      <w:proofErr w:type="spellEnd"/>
      <w:r w:rsidRPr="0032068A">
        <w:rPr>
          <w:i/>
          <w:iCs/>
        </w:rPr>
        <w:t xml:space="preserve">(r”&lt;Private Key Location&gt;”) </w:t>
      </w:r>
    </w:p>
    <w:p w14:paraId="53D97730" w14:textId="37351373" w:rsidR="0032068A" w:rsidRPr="0032068A" w:rsidRDefault="0032068A" w:rsidP="0032068A">
      <w:pPr>
        <w:pStyle w:val="ListParagraph"/>
        <w:numPr>
          <w:ilvl w:val="2"/>
          <w:numId w:val="4"/>
        </w:numPr>
        <w:rPr>
          <w:i/>
          <w:iCs/>
        </w:rPr>
      </w:pPr>
      <w:r>
        <w:t xml:space="preserve">The private key location is where you saved the file in step </w:t>
      </w:r>
      <w:proofErr w:type="gramStart"/>
      <w:r>
        <w:t>7</w:t>
      </w:r>
      <w:proofErr w:type="gramEnd"/>
    </w:p>
    <w:p w14:paraId="0A37ECCF" w14:textId="2D410B4E" w:rsidR="0032068A" w:rsidRPr="0032068A" w:rsidRDefault="0032068A" w:rsidP="0032068A">
      <w:pPr>
        <w:pStyle w:val="ListParagraph"/>
        <w:numPr>
          <w:ilvl w:val="0"/>
          <w:numId w:val="4"/>
        </w:numPr>
        <w:rPr>
          <w:i/>
          <w:iCs/>
        </w:rPr>
      </w:pPr>
      <w:r>
        <w:t xml:space="preserve">If you do not want to save your simulation files in your home directory, you can define a path in the </w:t>
      </w:r>
      <w:r w:rsidRPr="0032068A">
        <w:rPr>
          <w:i/>
          <w:iCs/>
        </w:rPr>
        <w:t>CLUSTER_CWD=</w:t>
      </w:r>
      <w:r>
        <w:t xml:space="preserve"> line</w:t>
      </w:r>
    </w:p>
    <w:p w14:paraId="335B8308" w14:textId="3931433B" w:rsidR="0032068A" w:rsidRPr="0032068A" w:rsidRDefault="0032068A" w:rsidP="0032068A">
      <w:pPr>
        <w:pStyle w:val="ListParagraph"/>
        <w:numPr>
          <w:ilvl w:val="0"/>
          <w:numId w:val="4"/>
        </w:numPr>
        <w:rPr>
          <w:i/>
          <w:iCs/>
        </w:rPr>
      </w:pPr>
      <w:r>
        <w:t>Save the file</w:t>
      </w:r>
      <w:r w:rsidR="00941C64">
        <w:t xml:space="preserve"> as slurm.py</w:t>
      </w:r>
      <w:r>
        <w:t xml:space="preserve"> and </w:t>
      </w:r>
      <w:proofErr w:type="gramStart"/>
      <w:r>
        <w:t>exit</w:t>
      </w:r>
      <w:proofErr w:type="gramEnd"/>
    </w:p>
    <w:p w14:paraId="796AACBD" w14:textId="5E00B7CE" w:rsidR="0032068A" w:rsidRPr="00941C64" w:rsidRDefault="0032068A" w:rsidP="0032068A">
      <w:pPr>
        <w:pStyle w:val="ListParagraph"/>
        <w:numPr>
          <w:ilvl w:val="1"/>
          <w:numId w:val="4"/>
        </w:numPr>
        <w:rPr>
          <w:i/>
          <w:iCs/>
        </w:rPr>
      </w:pPr>
      <w:r>
        <w:t xml:space="preserve">NOTE: Depending on your admin settings, you might not be able to save this file. If you get a permission error use the save as function and save the file somewhere else. Then copy and paste it into the Lumerical </w:t>
      </w:r>
      <w:proofErr w:type="spellStart"/>
      <w:r>
        <w:t>job_schedulers</w:t>
      </w:r>
      <w:proofErr w:type="spellEnd"/>
      <w:r>
        <w:t xml:space="preserve"> folder.</w:t>
      </w:r>
      <w:r w:rsidR="00941C64">
        <w:t xml:space="preserve"> </w:t>
      </w:r>
      <w:r w:rsidR="00941C64">
        <w:rPr>
          <w:b/>
          <w:bCs/>
        </w:rPr>
        <w:t xml:space="preserve">The file must be named </w:t>
      </w:r>
      <w:proofErr w:type="gramStart"/>
      <w:r w:rsidR="00941C64">
        <w:rPr>
          <w:b/>
          <w:bCs/>
        </w:rPr>
        <w:t>slurm.py</w:t>
      </w:r>
      <w:proofErr w:type="gramEnd"/>
    </w:p>
    <w:p w14:paraId="1B8E4D15" w14:textId="104D7385" w:rsidR="00941C64" w:rsidRDefault="00941C64" w:rsidP="00941C64">
      <w:r>
        <w:t>Part 3: Lumerical GUI Setup</w:t>
      </w:r>
    </w:p>
    <w:p w14:paraId="06557935" w14:textId="77777777" w:rsidR="00854D39" w:rsidRPr="00941C64" w:rsidRDefault="00854D39" w:rsidP="00941C64"/>
    <w:sectPr w:rsidR="00854D39" w:rsidRPr="0094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341DB"/>
    <w:multiLevelType w:val="hybridMultilevel"/>
    <w:tmpl w:val="5BE8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D15CB"/>
    <w:multiLevelType w:val="hybridMultilevel"/>
    <w:tmpl w:val="6D20F182"/>
    <w:lvl w:ilvl="0" w:tplc="B524A5C0">
      <w:start w:val="1"/>
      <w:numFmt w:val="decimal"/>
      <w:lvlText w:val="%1."/>
      <w:lvlJc w:val="left"/>
      <w:pPr>
        <w:ind w:left="720" w:hanging="360"/>
      </w:pPr>
      <w:rPr>
        <w:rFonts w:hint="default"/>
        <w:i w:val="0"/>
        <w:iCs w:val="0"/>
      </w:rPr>
    </w:lvl>
    <w:lvl w:ilvl="1" w:tplc="C0F4E808">
      <w:start w:val="1"/>
      <w:numFmt w:val="lowerLetter"/>
      <w:lvlText w:val="%2."/>
      <w:lvlJc w:val="left"/>
      <w:pPr>
        <w:ind w:left="1440" w:hanging="360"/>
      </w:pPr>
      <w:rPr>
        <w:i w:val="0"/>
        <w:iCs w:val="0"/>
      </w:rPr>
    </w:lvl>
    <w:lvl w:ilvl="2" w:tplc="70EED020">
      <w:start w:val="1"/>
      <w:numFmt w:val="lowerRoman"/>
      <w:lvlText w:val="%3."/>
      <w:lvlJc w:val="right"/>
      <w:pPr>
        <w:ind w:left="2160" w:hanging="180"/>
      </w:pPr>
      <w:rPr>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201A3"/>
    <w:multiLevelType w:val="hybridMultilevel"/>
    <w:tmpl w:val="6E08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62B99"/>
    <w:multiLevelType w:val="hybridMultilevel"/>
    <w:tmpl w:val="11880C32"/>
    <w:lvl w:ilvl="0" w:tplc="AAB4511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221C6E"/>
    <w:multiLevelType w:val="hybridMultilevel"/>
    <w:tmpl w:val="75D60ACE"/>
    <w:lvl w:ilvl="0" w:tplc="F0CE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F45E4"/>
    <w:rsid w:val="000E7479"/>
    <w:rsid w:val="000F45E4"/>
    <w:rsid w:val="0032068A"/>
    <w:rsid w:val="003E5A00"/>
    <w:rsid w:val="006F29AD"/>
    <w:rsid w:val="00854D39"/>
    <w:rsid w:val="008F13EB"/>
    <w:rsid w:val="00941C64"/>
    <w:rsid w:val="00963530"/>
    <w:rsid w:val="00A20606"/>
    <w:rsid w:val="00C35E6D"/>
    <w:rsid w:val="00F5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A317"/>
  <w15:chartTrackingRefBased/>
  <w15:docId w15:val="{90166950-70F2-4097-8667-25BA6555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E4"/>
    <w:pPr>
      <w:ind w:left="720"/>
      <w:contextualSpacing/>
    </w:pPr>
  </w:style>
  <w:style w:type="character" w:styleId="Hyperlink">
    <w:name w:val="Hyperlink"/>
    <w:basedOn w:val="DefaultParagraphFont"/>
    <w:uiPriority w:val="99"/>
    <w:unhideWhenUsed/>
    <w:rsid w:val="008F13EB"/>
    <w:rPr>
      <w:color w:val="0563C1" w:themeColor="hyperlink"/>
      <w:u w:val="single"/>
    </w:rPr>
  </w:style>
  <w:style w:type="character" w:styleId="UnresolvedMention">
    <w:name w:val="Unresolved Mention"/>
    <w:basedOn w:val="DefaultParagraphFont"/>
    <w:uiPriority w:val="99"/>
    <w:semiHidden/>
    <w:unhideWhenUsed/>
    <w:rsid w:val="008F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Hacha</dc:creator>
  <cp:keywords/>
  <dc:description/>
  <cp:lastModifiedBy>Brandon Hacha</cp:lastModifiedBy>
  <cp:revision>2</cp:revision>
  <dcterms:created xsi:type="dcterms:W3CDTF">2021-02-25T23:23:00Z</dcterms:created>
  <dcterms:modified xsi:type="dcterms:W3CDTF">2021-02-25T23:23:00Z</dcterms:modified>
</cp:coreProperties>
</file>