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861A" w14:textId="77777777" w:rsidR="00D84642" w:rsidRPr="00AD354D" w:rsidRDefault="00000000">
      <w:pPr>
        <w:pStyle w:val="Heading1"/>
        <w:rPr>
          <w:color w:val="000000" w:themeColor="text1"/>
        </w:rPr>
      </w:pPr>
      <w:bookmarkStart w:id="0" w:name="X4cfb27c7f8b76aee020ba71cc0efcc431246ce4"/>
      <w:r w:rsidRPr="00AD354D">
        <w:rPr>
          <w:color w:val="000000" w:themeColor="text1"/>
        </w:rPr>
        <w:t>Ref2: Handwriting Synthesis – Quick Start Guide</w:t>
      </w:r>
    </w:p>
    <w:p w14:paraId="4CFE814A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 xml:space="preserve">This guide walks you through running a basic handwriting generation demo using the </w:t>
      </w:r>
      <w:r w:rsidRPr="00AD354D">
        <w:rPr>
          <w:b/>
          <w:bCs/>
          <w:color w:val="000000" w:themeColor="text1"/>
        </w:rPr>
        <w:t>ref2</w:t>
      </w:r>
      <w:r w:rsidRPr="00AD354D">
        <w:rPr>
          <w:color w:val="000000" w:themeColor="text1"/>
        </w:rPr>
        <w:t xml:space="preserve"> TensorFlow v2 implementation.</w:t>
      </w:r>
    </w:p>
    <w:p w14:paraId="5AB2D8A9" w14:textId="08EEEA06" w:rsidR="00D84642" w:rsidRPr="00AD354D" w:rsidRDefault="00D84642">
      <w:pPr>
        <w:rPr>
          <w:color w:val="000000" w:themeColor="text1"/>
        </w:rPr>
      </w:pPr>
    </w:p>
    <w:p w14:paraId="1A2EB100" w14:textId="77777777" w:rsidR="00D84642" w:rsidRPr="00AD354D" w:rsidRDefault="00000000">
      <w:pPr>
        <w:pStyle w:val="Heading2"/>
        <w:rPr>
          <w:color w:val="000000" w:themeColor="text1"/>
        </w:rPr>
      </w:pPr>
      <w:bookmarkStart w:id="1" w:name="prerequisites"/>
      <w:r w:rsidRPr="00AD354D">
        <w:rPr>
          <w:color w:val="000000" w:themeColor="text1"/>
        </w:rPr>
        <w:t>Prerequisites</w:t>
      </w:r>
    </w:p>
    <w:p w14:paraId="0C490C2B" w14:textId="77777777" w:rsidR="00D84642" w:rsidRPr="00AD354D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354D">
        <w:rPr>
          <w:b/>
          <w:bCs/>
          <w:color w:val="000000" w:themeColor="text1"/>
        </w:rPr>
        <w:t>Python 3.7+</w:t>
      </w:r>
      <w:r w:rsidRPr="00AD354D">
        <w:rPr>
          <w:color w:val="000000" w:themeColor="text1"/>
        </w:rPr>
        <w:t xml:space="preserve"> (tested with 3.8+)</w:t>
      </w:r>
    </w:p>
    <w:p w14:paraId="696485D1" w14:textId="77777777" w:rsidR="00D84642" w:rsidRPr="00AD354D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354D">
        <w:rPr>
          <w:b/>
          <w:bCs/>
          <w:color w:val="000000" w:themeColor="text1"/>
        </w:rPr>
        <w:t>Git</w:t>
      </w:r>
      <w:r w:rsidRPr="00AD354D">
        <w:rPr>
          <w:color w:val="000000" w:themeColor="text1"/>
        </w:rPr>
        <w:t xml:space="preserve"> (optional, for cloning)</w:t>
      </w:r>
    </w:p>
    <w:p w14:paraId="506E859B" w14:textId="77777777" w:rsidR="00D84642" w:rsidRPr="00AD354D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354D">
        <w:rPr>
          <w:b/>
          <w:bCs/>
          <w:color w:val="000000" w:themeColor="text1"/>
        </w:rPr>
        <w:t>pip</w:t>
      </w:r>
      <w:r w:rsidRPr="00AD354D">
        <w:rPr>
          <w:color w:val="000000" w:themeColor="text1"/>
        </w:rPr>
        <w:t xml:space="preserve"> or </w:t>
      </w:r>
      <w:r w:rsidRPr="00AD354D">
        <w:rPr>
          <w:b/>
          <w:bCs/>
          <w:color w:val="000000" w:themeColor="text1"/>
        </w:rPr>
        <w:t>conda</w:t>
      </w:r>
      <w:r w:rsidRPr="00AD354D">
        <w:rPr>
          <w:color w:val="000000" w:themeColor="text1"/>
        </w:rPr>
        <w:t xml:space="preserve"> (for dependency management)</w:t>
      </w:r>
    </w:p>
    <w:p w14:paraId="3B086D9D" w14:textId="5094912A" w:rsidR="00D84642" w:rsidRPr="00AD354D" w:rsidRDefault="00D84642">
      <w:pPr>
        <w:rPr>
          <w:color w:val="000000" w:themeColor="text1"/>
        </w:rPr>
      </w:pPr>
    </w:p>
    <w:p w14:paraId="4D6205DD" w14:textId="77777777" w:rsidR="00D84642" w:rsidRPr="00AD354D" w:rsidRDefault="00000000">
      <w:pPr>
        <w:pStyle w:val="Heading2"/>
        <w:rPr>
          <w:color w:val="000000" w:themeColor="text1"/>
        </w:rPr>
      </w:pPr>
      <w:bookmarkStart w:id="2" w:name="step-1-navigate-to-ref2-directory"/>
      <w:bookmarkEnd w:id="1"/>
      <w:r w:rsidRPr="00AD354D">
        <w:rPr>
          <w:color w:val="000000" w:themeColor="text1"/>
        </w:rPr>
        <w:t>Step 1: Navigate to ref2 Directory</w:t>
      </w:r>
    </w:p>
    <w:p w14:paraId="4487C35B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BuiltInTok"/>
          <w:color w:val="000000" w:themeColor="text1"/>
        </w:rPr>
        <w:t>cd</w:t>
      </w:r>
      <w:r w:rsidRPr="00AD354D">
        <w:rPr>
          <w:rStyle w:val="NormalTok"/>
          <w:color w:val="000000" w:themeColor="text1"/>
        </w:rPr>
        <w:t xml:space="preserve"> ref2</w:t>
      </w:r>
    </w:p>
    <w:p w14:paraId="275E4C42" w14:textId="6E91DFCE" w:rsidR="00D84642" w:rsidRPr="00AD354D" w:rsidRDefault="00D84642">
      <w:pPr>
        <w:rPr>
          <w:color w:val="000000" w:themeColor="text1"/>
        </w:rPr>
      </w:pPr>
    </w:p>
    <w:p w14:paraId="67A03D6A" w14:textId="77777777" w:rsidR="00D84642" w:rsidRPr="00AD354D" w:rsidRDefault="00000000">
      <w:pPr>
        <w:pStyle w:val="Heading2"/>
        <w:rPr>
          <w:color w:val="000000" w:themeColor="text1"/>
        </w:rPr>
      </w:pPr>
      <w:bookmarkStart w:id="3" w:name="Xb8fdd33e7558375667154bed8d4e3cad72c0459"/>
      <w:bookmarkEnd w:id="2"/>
      <w:r w:rsidRPr="00AD354D">
        <w:rPr>
          <w:color w:val="000000" w:themeColor="text1"/>
        </w:rPr>
        <w:t>Step 2: Create a Python Virtual Environment (Recommended)</w:t>
      </w:r>
    </w:p>
    <w:p w14:paraId="0961099E" w14:textId="77777777" w:rsidR="00D84642" w:rsidRPr="00AD354D" w:rsidRDefault="00000000">
      <w:pPr>
        <w:pStyle w:val="Heading3"/>
        <w:rPr>
          <w:color w:val="000000" w:themeColor="text1"/>
        </w:rPr>
      </w:pPr>
      <w:bookmarkStart w:id="4" w:name="option-a-using-venv"/>
      <w:r w:rsidRPr="00AD354D">
        <w:rPr>
          <w:color w:val="000000" w:themeColor="text1"/>
        </w:rPr>
        <w:t xml:space="preserve">Option A: Using </w:t>
      </w:r>
      <w:r w:rsidRPr="00AD354D">
        <w:rPr>
          <w:rStyle w:val="VerbatimChar"/>
          <w:color w:val="000000" w:themeColor="text1"/>
        </w:rPr>
        <w:t>venv</w:t>
      </w:r>
    </w:p>
    <w:p w14:paraId="6ABA9A68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ExtensionTok"/>
          <w:color w:val="000000" w:themeColor="text1"/>
        </w:rPr>
        <w:t>python</w:t>
      </w:r>
      <w:r w:rsidRPr="00AD354D">
        <w:rPr>
          <w:rStyle w:val="NormalTok"/>
          <w:color w:val="000000" w:themeColor="text1"/>
        </w:rPr>
        <w:t xml:space="preserve"> </w:t>
      </w:r>
      <w:r w:rsidRPr="00AD354D">
        <w:rPr>
          <w:rStyle w:val="AttributeTok"/>
          <w:color w:val="000000" w:themeColor="text1"/>
        </w:rPr>
        <w:t>-m</w:t>
      </w:r>
      <w:r w:rsidRPr="00AD354D">
        <w:rPr>
          <w:rStyle w:val="NormalTok"/>
          <w:color w:val="000000" w:themeColor="text1"/>
        </w:rPr>
        <w:t xml:space="preserve"> venv venv</w:t>
      </w:r>
      <w:r w:rsidRPr="00AD354D">
        <w:rPr>
          <w:color w:val="000000" w:themeColor="text1"/>
        </w:rPr>
        <w:br/>
      </w:r>
      <w:r w:rsidRPr="00AD354D">
        <w:rPr>
          <w:rStyle w:val="BuiltInTok"/>
          <w:color w:val="000000" w:themeColor="text1"/>
        </w:rPr>
        <w:t>source</w:t>
      </w:r>
      <w:r w:rsidRPr="00AD354D">
        <w:rPr>
          <w:rStyle w:val="NormalTok"/>
          <w:color w:val="000000" w:themeColor="text1"/>
        </w:rPr>
        <w:t xml:space="preserve"> venv/bin/activate           </w:t>
      </w:r>
      <w:r w:rsidRPr="00AD354D">
        <w:rPr>
          <w:rStyle w:val="CommentTok"/>
          <w:color w:val="000000" w:themeColor="text1"/>
        </w:rPr>
        <w:t># On Linux/Mac</w:t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or</w:t>
      </w:r>
      <w:r w:rsidRPr="00AD354D">
        <w:rPr>
          <w:color w:val="000000" w:themeColor="text1"/>
        </w:rPr>
        <w:br/>
      </w:r>
      <w:r w:rsidRPr="00AD354D">
        <w:rPr>
          <w:rStyle w:val="ExtensionTok"/>
          <w:color w:val="000000" w:themeColor="text1"/>
        </w:rPr>
        <w:t>venv\Scripts\activate</w:t>
      </w:r>
      <w:r w:rsidRPr="00AD354D">
        <w:rPr>
          <w:rStyle w:val="NormalTok"/>
          <w:color w:val="000000" w:themeColor="text1"/>
        </w:rPr>
        <w:t xml:space="preserve">              </w:t>
      </w:r>
      <w:r w:rsidRPr="00AD354D">
        <w:rPr>
          <w:rStyle w:val="CommentTok"/>
          <w:color w:val="000000" w:themeColor="text1"/>
        </w:rPr>
        <w:t># On Windows (PowerShell)</w:t>
      </w:r>
    </w:p>
    <w:p w14:paraId="13C287D6" w14:textId="77777777" w:rsidR="00D84642" w:rsidRPr="00AD354D" w:rsidRDefault="00000000">
      <w:pPr>
        <w:pStyle w:val="Heading3"/>
        <w:rPr>
          <w:color w:val="000000" w:themeColor="text1"/>
        </w:rPr>
      </w:pPr>
      <w:bookmarkStart w:id="5" w:name="option-b-using-conda"/>
      <w:bookmarkEnd w:id="4"/>
      <w:r w:rsidRPr="00AD354D">
        <w:rPr>
          <w:color w:val="000000" w:themeColor="text1"/>
        </w:rPr>
        <w:t xml:space="preserve">Option B: Using </w:t>
      </w:r>
      <w:r w:rsidRPr="00AD354D">
        <w:rPr>
          <w:rStyle w:val="VerbatimChar"/>
          <w:color w:val="000000" w:themeColor="text1"/>
        </w:rPr>
        <w:t>conda</w:t>
      </w:r>
    </w:p>
    <w:p w14:paraId="28E1E07B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ExtensionTok"/>
          <w:color w:val="000000" w:themeColor="text1"/>
        </w:rPr>
        <w:t>conda</w:t>
      </w:r>
      <w:r w:rsidRPr="00AD354D">
        <w:rPr>
          <w:rStyle w:val="NormalTok"/>
          <w:color w:val="000000" w:themeColor="text1"/>
        </w:rPr>
        <w:t xml:space="preserve"> create </w:t>
      </w:r>
      <w:r w:rsidRPr="00AD354D">
        <w:rPr>
          <w:rStyle w:val="AttributeTok"/>
          <w:color w:val="000000" w:themeColor="text1"/>
        </w:rPr>
        <w:t>-n</w:t>
      </w:r>
      <w:r w:rsidRPr="00AD354D">
        <w:rPr>
          <w:rStyle w:val="NormalTok"/>
          <w:color w:val="000000" w:themeColor="text1"/>
        </w:rPr>
        <w:t xml:space="preserve"> handwriting-synthesis python=3.8</w:t>
      </w:r>
      <w:r w:rsidRPr="00AD354D">
        <w:rPr>
          <w:color w:val="000000" w:themeColor="text1"/>
        </w:rPr>
        <w:br/>
      </w:r>
      <w:r w:rsidRPr="00AD354D">
        <w:rPr>
          <w:rStyle w:val="ExtensionTok"/>
          <w:color w:val="000000" w:themeColor="text1"/>
        </w:rPr>
        <w:t>conda</w:t>
      </w:r>
      <w:r w:rsidRPr="00AD354D">
        <w:rPr>
          <w:rStyle w:val="NormalTok"/>
          <w:color w:val="000000" w:themeColor="text1"/>
        </w:rPr>
        <w:t xml:space="preserve"> activate handwriting-synthesis</w:t>
      </w:r>
    </w:p>
    <w:p w14:paraId="7C6D89F3" w14:textId="6D43E316" w:rsidR="00D84642" w:rsidRPr="00AD354D" w:rsidRDefault="00D84642">
      <w:pPr>
        <w:rPr>
          <w:color w:val="000000" w:themeColor="text1"/>
        </w:rPr>
      </w:pPr>
    </w:p>
    <w:p w14:paraId="1152231F" w14:textId="77777777" w:rsidR="00D84642" w:rsidRPr="00AD354D" w:rsidRDefault="00000000">
      <w:pPr>
        <w:pStyle w:val="Heading2"/>
        <w:rPr>
          <w:color w:val="000000" w:themeColor="text1"/>
        </w:rPr>
      </w:pPr>
      <w:bookmarkStart w:id="6" w:name="step-3-install-dependencies"/>
      <w:bookmarkEnd w:id="3"/>
      <w:bookmarkEnd w:id="5"/>
      <w:r w:rsidRPr="00AD354D">
        <w:rPr>
          <w:color w:val="000000" w:themeColor="text1"/>
        </w:rPr>
        <w:t>Step 3: Install Dependencies</w:t>
      </w:r>
    </w:p>
    <w:p w14:paraId="049E6355" w14:textId="77D057AA" w:rsidR="00D84642" w:rsidRDefault="00000000" w:rsidP="00AD354D">
      <w:pPr>
        <w:pStyle w:val="SourceCode"/>
        <w:rPr>
          <w:rStyle w:val="NormalTok"/>
          <w:color w:val="000000" w:themeColor="text1"/>
        </w:rPr>
      </w:pPr>
      <w:r w:rsidRPr="00AD354D">
        <w:rPr>
          <w:rStyle w:val="ExtensionTok"/>
          <w:color w:val="000000" w:themeColor="text1"/>
        </w:rPr>
        <w:t>pip</w:t>
      </w:r>
      <w:r w:rsidRPr="00AD354D">
        <w:rPr>
          <w:rStyle w:val="NormalTok"/>
          <w:color w:val="000000" w:themeColor="text1"/>
        </w:rPr>
        <w:t xml:space="preserve"> install </w:t>
      </w:r>
      <w:r w:rsidRPr="00AD354D">
        <w:rPr>
          <w:rStyle w:val="AttributeTok"/>
          <w:color w:val="000000" w:themeColor="text1"/>
        </w:rPr>
        <w:t>-r</w:t>
      </w:r>
      <w:r w:rsidRPr="00AD354D">
        <w:rPr>
          <w:rStyle w:val="NormalTok"/>
          <w:color w:val="000000" w:themeColor="text1"/>
        </w:rPr>
        <w:t xml:space="preserve"> requirements.txt</w:t>
      </w:r>
    </w:p>
    <w:p w14:paraId="762CE3DC" w14:textId="77777777" w:rsidR="00AD354D" w:rsidRDefault="00AD354D" w:rsidP="00AD354D">
      <w:pPr>
        <w:pStyle w:val="SourceCode"/>
        <w:rPr>
          <w:rStyle w:val="NormalTok"/>
          <w:color w:val="000000" w:themeColor="text1"/>
        </w:rPr>
      </w:pPr>
    </w:p>
    <w:p w14:paraId="0B292FA7" w14:textId="77777777" w:rsidR="00AD354D" w:rsidRDefault="00AD354D" w:rsidP="00AD354D">
      <w:pPr>
        <w:pStyle w:val="SourceCode"/>
        <w:rPr>
          <w:rStyle w:val="NormalTok"/>
          <w:color w:val="000000" w:themeColor="text1"/>
        </w:rPr>
      </w:pPr>
    </w:p>
    <w:p w14:paraId="5622B854" w14:textId="77777777" w:rsidR="00AD354D" w:rsidRPr="00AD354D" w:rsidRDefault="00AD354D" w:rsidP="00AD354D">
      <w:pPr>
        <w:pStyle w:val="SourceCode"/>
        <w:rPr>
          <w:color w:val="000000" w:themeColor="text1"/>
        </w:rPr>
      </w:pPr>
    </w:p>
    <w:p w14:paraId="4B555FA3" w14:textId="77777777" w:rsidR="00D84642" w:rsidRPr="00AD354D" w:rsidRDefault="00000000">
      <w:pPr>
        <w:pStyle w:val="Heading2"/>
        <w:rPr>
          <w:color w:val="000000" w:themeColor="text1"/>
        </w:rPr>
      </w:pPr>
      <w:bookmarkStart w:id="7" w:name="step-4-verify-the-model-checkpoint"/>
      <w:bookmarkEnd w:id="6"/>
      <w:r w:rsidRPr="00AD354D">
        <w:rPr>
          <w:color w:val="000000" w:themeColor="text1"/>
        </w:rPr>
        <w:t>Step 4: Verify the Model Checkpoint</w:t>
      </w:r>
    </w:p>
    <w:p w14:paraId="2542CD0E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 xml:space="preserve">The repo includes a </w:t>
      </w:r>
      <w:r w:rsidRPr="00AD354D">
        <w:rPr>
          <w:b/>
          <w:bCs/>
          <w:color w:val="000000" w:themeColor="text1"/>
        </w:rPr>
        <w:t>pretrained checkpoint</w:t>
      </w:r>
      <w:r w:rsidRPr="00AD354D">
        <w:rPr>
          <w:color w:val="000000" w:themeColor="text1"/>
        </w:rPr>
        <w:t xml:space="preserve"> at </w:t>
      </w:r>
      <w:r w:rsidRPr="00AD354D">
        <w:rPr>
          <w:rStyle w:val="VerbatimChar"/>
          <w:color w:val="000000" w:themeColor="text1"/>
        </w:rPr>
        <w:t>model/checkpoint/</w:t>
      </w:r>
      <w:r w:rsidRPr="00AD354D">
        <w:rPr>
          <w:color w:val="000000" w:themeColor="text1"/>
        </w:rPr>
        <w:t>. This is required to run generation without training.</w:t>
      </w:r>
    </w:p>
    <w:p w14:paraId="0EC14797" w14:textId="77777777" w:rsidR="00D84642" w:rsidRPr="00AD354D" w:rsidRDefault="00000000">
      <w:pPr>
        <w:pStyle w:val="BodyText"/>
        <w:rPr>
          <w:color w:val="000000" w:themeColor="text1"/>
        </w:rPr>
      </w:pPr>
      <w:r w:rsidRPr="00AD354D">
        <w:rPr>
          <w:color w:val="000000" w:themeColor="text1"/>
        </w:rPr>
        <w:t>Check that the following files exist:</w:t>
      </w:r>
    </w:p>
    <w:p w14:paraId="27E4137F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VerbatimChar"/>
          <w:color w:val="000000" w:themeColor="text1"/>
        </w:rPr>
        <w:lastRenderedPageBreak/>
        <w:t>ref2/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├── model/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├── checkpoint/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│   ├── checkpoint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│   ├── model-17900.data-00000-of-00001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│   ├── model-17900.index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│   └── model-17900.meta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└── style/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    ├── style-0-chars.npy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    ├── style-0-strokes.npy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    ├── ... (more style files)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│       └── style-12-strokes.npy</w:t>
      </w:r>
    </w:p>
    <w:p w14:paraId="73CCA5FB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>If these files are missing, the script will fail. They are already included in the repo.</w:t>
      </w:r>
    </w:p>
    <w:p w14:paraId="0D088CE4" w14:textId="1D551325" w:rsidR="00D84642" w:rsidRPr="00AD354D" w:rsidRDefault="00D84642">
      <w:pPr>
        <w:rPr>
          <w:color w:val="000000" w:themeColor="text1"/>
        </w:rPr>
      </w:pPr>
    </w:p>
    <w:p w14:paraId="1C11C04D" w14:textId="77777777" w:rsidR="00D84642" w:rsidRPr="00AD354D" w:rsidRDefault="00000000">
      <w:pPr>
        <w:pStyle w:val="Heading2"/>
        <w:rPr>
          <w:color w:val="000000" w:themeColor="text1"/>
        </w:rPr>
      </w:pPr>
      <w:bookmarkStart w:id="8" w:name="step-5-run-the-basic-demo"/>
      <w:bookmarkEnd w:id="7"/>
      <w:r w:rsidRPr="00AD354D">
        <w:rPr>
          <w:color w:val="000000" w:themeColor="text1"/>
        </w:rPr>
        <w:t>Step 5: Run the Basic Demo</w:t>
      </w:r>
    </w:p>
    <w:p w14:paraId="700B09A9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>Execute the main demo script:</w:t>
      </w:r>
    </w:p>
    <w:p w14:paraId="727E815E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ExtensionTok"/>
          <w:color w:val="000000" w:themeColor="text1"/>
        </w:rPr>
        <w:t>python</w:t>
      </w:r>
      <w:r w:rsidRPr="00AD354D">
        <w:rPr>
          <w:rStyle w:val="NormalTok"/>
          <w:color w:val="000000" w:themeColor="text1"/>
        </w:rPr>
        <w:t xml:space="preserve"> main.py</w:t>
      </w:r>
    </w:p>
    <w:p w14:paraId="7A35DF6B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b/>
          <w:bCs/>
          <w:color w:val="000000" w:themeColor="text1"/>
        </w:rPr>
        <w:t>What happens:</w:t>
      </w:r>
      <w:r w:rsidRPr="00AD354D">
        <w:rPr>
          <w:color w:val="000000" w:themeColor="text1"/>
        </w:rPr>
        <w:t xml:space="preserve"> - The script loads the pretrained model from </w:t>
      </w:r>
      <w:r w:rsidRPr="00AD354D">
        <w:rPr>
          <w:rStyle w:val="VerbatimChar"/>
          <w:color w:val="000000" w:themeColor="text1"/>
        </w:rPr>
        <w:t>model/checkpoint/</w:t>
      </w:r>
      <w:r w:rsidRPr="00AD354D">
        <w:rPr>
          <w:color w:val="000000" w:themeColor="text1"/>
        </w:rPr>
        <w:t xml:space="preserve">. - It generates 4 different handwriting demonstrations: 1. </w:t>
      </w:r>
      <w:r w:rsidRPr="00AD354D">
        <w:rPr>
          <w:b/>
          <w:bCs/>
          <w:color w:val="000000" w:themeColor="text1"/>
        </w:rPr>
        <w:t>usage_demo.svg</w:t>
      </w:r>
      <w:r w:rsidRPr="00AD354D">
        <w:rPr>
          <w:color w:val="000000" w:themeColor="text1"/>
        </w:rPr>
        <w:t xml:space="preserve"> – Multiple lines with varying colors and stroke widths 2. </w:t>
      </w:r>
      <w:r w:rsidRPr="00AD354D">
        <w:rPr>
          <w:b/>
          <w:bCs/>
          <w:color w:val="000000" w:themeColor="text1"/>
        </w:rPr>
        <w:t>all_star.svg</w:t>
      </w:r>
      <w:r w:rsidRPr="00AD354D">
        <w:rPr>
          <w:color w:val="000000" w:themeColor="text1"/>
        </w:rPr>
        <w:t xml:space="preserve"> – “All Star” lyrics with fixed style and bias 3. </w:t>
      </w:r>
      <w:r w:rsidRPr="00AD354D">
        <w:rPr>
          <w:b/>
          <w:bCs/>
          <w:color w:val="000000" w:themeColor="text1"/>
        </w:rPr>
        <w:t>downtown.svg</w:t>
      </w:r>
      <w:r w:rsidRPr="00AD354D">
        <w:rPr>
          <w:color w:val="000000" w:themeColor="text1"/>
        </w:rPr>
        <w:t xml:space="preserve"> – “A Thousand Miles” lyrics with varying styles 4. </w:t>
      </w:r>
      <w:r w:rsidRPr="00AD354D">
        <w:rPr>
          <w:b/>
          <w:bCs/>
          <w:color w:val="000000" w:themeColor="text1"/>
        </w:rPr>
        <w:t>give_up.svg</w:t>
      </w:r>
      <w:r w:rsidRPr="00AD354D">
        <w:rPr>
          <w:color w:val="000000" w:themeColor="text1"/>
        </w:rPr>
        <w:t xml:space="preserve"> – “Hallelujah” lyrics with varying bias (neatness)</w:t>
      </w:r>
    </w:p>
    <w:p w14:paraId="7FC8F7D7" w14:textId="77777777" w:rsidR="00D84642" w:rsidRPr="00AD354D" w:rsidRDefault="00000000">
      <w:pPr>
        <w:pStyle w:val="BodyText"/>
        <w:rPr>
          <w:color w:val="000000" w:themeColor="text1"/>
        </w:rPr>
      </w:pPr>
      <w:r w:rsidRPr="00AD354D">
        <w:rPr>
          <w:b/>
          <w:bCs/>
          <w:color w:val="000000" w:themeColor="text1"/>
        </w:rPr>
        <w:t>Output location:</w:t>
      </w:r>
    </w:p>
    <w:p w14:paraId="5BD8E991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VerbatimChar"/>
          <w:color w:val="000000" w:themeColor="text1"/>
        </w:rPr>
        <w:t>img/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├── usage_demo.svg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├── all_star.svg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├── downtown.svg</w:t>
      </w:r>
      <w:r w:rsidRPr="00AD354D">
        <w:rPr>
          <w:color w:val="000000" w:themeColor="text1"/>
        </w:rPr>
        <w:br/>
      </w:r>
      <w:r w:rsidRPr="00AD354D">
        <w:rPr>
          <w:rStyle w:val="VerbatimChar"/>
          <w:color w:val="000000" w:themeColor="text1"/>
        </w:rPr>
        <w:t>└── give_up.svg</w:t>
      </w:r>
    </w:p>
    <w:p w14:paraId="2B854043" w14:textId="63CC2265" w:rsidR="00D84642" w:rsidRPr="00AD354D" w:rsidRDefault="00D84642">
      <w:pPr>
        <w:rPr>
          <w:color w:val="000000" w:themeColor="text1"/>
        </w:rPr>
      </w:pPr>
    </w:p>
    <w:p w14:paraId="31FF02FD" w14:textId="77777777" w:rsidR="00D84642" w:rsidRPr="00AD354D" w:rsidRDefault="00000000">
      <w:pPr>
        <w:pStyle w:val="Heading2"/>
        <w:rPr>
          <w:color w:val="000000" w:themeColor="text1"/>
        </w:rPr>
      </w:pPr>
      <w:bookmarkStart w:id="9" w:name="step-6-view-the-generated-handwriting"/>
      <w:bookmarkEnd w:id="8"/>
      <w:r w:rsidRPr="00AD354D">
        <w:rPr>
          <w:color w:val="000000" w:themeColor="text1"/>
        </w:rPr>
        <w:t>Step 6: View the Generated Handwriting</w:t>
      </w:r>
    </w:p>
    <w:p w14:paraId="1F2263AD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 xml:space="preserve">Open any of the </w:t>
      </w:r>
      <w:r w:rsidRPr="00AD354D">
        <w:rPr>
          <w:rStyle w:val="VerbatimChar"/>
          <w:color w:val="000000" w:themeColor="text1"/>
        </w:rPr>
        <w:t>.svg</w:t>
      </w:r>
      <w:r w:rsidRPr="00AD354D">
        <w:rPr>
          <w:color w:val="000000" w:themeColor="text1"/>
        </w:rPr>
        <w:t xml:space="preserve"> files in: - A web browser (Chrome, Firefox, Safari, Edge) - An image viewer - VS Code (with SVG preview extension)</w:t>
      </w:r>
    </w:p>
    <w:p w14:paraId="0556AD6E" w14:textId="77777777" w:rsidR="00D84642" w:rsidRPr="00AD354D" w:rsidRDefault="00000000">
      <w:pPr>
        <w:pStyle w:val="BodyText"/>
        <w:rPr>
          <w:color w:val="000000" w:themeColor="text1"/>
        </w:rPr>
      </w:pPr>
      <w:r w:rsidRPr="00AD354D">
        <w:rPr>
          <w:color w:val="000000" w:themeColor="text1"/>
        </w:rPr>
        <w:t>Example:</w:t>
      </w:r>
    </w:p>
    <w:p w14:paraId="694816AC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CommentTok"/>
          <w:color w:val="000000" w:themeColor="text1"/>
        </w:rPr>
        <w:t># On Windows</w:t>
      </w:r>
      <w:r w:rsidRPr="00AD354D">
        <w:rPr>
          <w:color w:val="000000" w:themeColor="text1"/>
        </w:rPr>
        <w:br/>
      </w:r>
      <w:r w:rsidRPr="00AD354D">
        <w:rPr>
          <w:rStyle w:val="ExtensionTok"/>
          <w:color w:val="000000" w:themeColor="text1"/>
        </w:rPr>
        <w:t>start</w:t>
      </w:r>
      <w:r w:rsidRPr="00AD354D">
        <w:rPr>
          <w:rStyle w:val="NormalTok"/>
          <w:color w:val="000000" w:themeColor="text1"/>
        </w:rPr>
        <w:t xml:space="preserve"> img/usage_demo.svg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On Mac</w:t>
      </w:r>
      <w:r w:rsidRPr="00AD354D">
        <w:rPr>
          <w:color w:val="000000" w:themeColor="text1"/>
        </w:rPr>
        <w:br/>
      </w:r>
      <w:r w:rsidRPr="00AD354D">
        <w:rPr>
          <w:rStyle w:val="ExtensionTok"/>
          <w:color w:val="000000" w:themeColor="text1"/>
        </w:rPr>
        <w:t>open</w:t>
      </w:r>
      <w:r w:rsidRPr="00AD354D">
        <w:rPr>
          <w:rStyle w:val="NormalTok"/>
          <w:color w:val="000000" w:themeColor="text1"/>
        </w:rPr>
        <w:t xml:space="preserve"> img/usage_demo.svg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lastRenderedPageBreak/>
        <w:br/>
      </w:r>
      <w:r w:rsidRPr="00AD354D">
        <w:rPr>
          <w:rStyle w:val="CommentTok"/>
          <w:color w:val="000000" w:themeColor="text1"/>
        </w:rPr>
        <w:t># On Linux</w:t>
      </w:r>
      <w:r w:rsidRPr="00AD354D">
        <w:rPr>
          <w:color w:val="000000" w:themeColor="text1"/>
        </w:rPr>
        <w:br/>
      </w:r>
      <w:r w:rsidRPr="00AD354D">
        <w:rPr>
          <w:rStyle w:val="FunctionTok"/>
          <w:color w:val="000000" w:themeColor="text1"/>
        </w:rPr>
        <w:t>xdg-open</w:t>
      </w:r>
      <w:r w:rsidRPr="00AD354D">
        <w:rPr>
          <w:rStyle w:val="NormalTok"/>
          <w:color w:val="000000" w:themeColor="text1"/>
        </w:rPr>
        <w:t xml:space="preserve"> img/usage_demo.svg</w:t>
      </w:r>
    </w:p>
    <w:p w14:paraId="0D9AA9CA" w14:textId="2950601F" w:rsidR="00D84642" w:rsidRPr="00AD354D" w:rsidRDefault="00D84642">
      <w:pPr>
        <w:rPr>
          <w:color w:val="000000" w:themeColor="text1"/>
        </w:rPr>
      </w:pPr>
    </w:p>
    <w:p w14:paraId="0170740B" w14:textId="77777777" w:rsidR="00D84642" w:rsidRPr="00AD354D" w:rsidRDefault="00000000">
      <w:pPr>
        <w:pStyle w:val="Heading2"/>
        <w:rPr>
          <w:color w:val="000000" w:themeColor="text1"/>
        </w:rPr>
      </w:pPr>
      <w:bookmarkStart w:id="10" w:name="Xa362ed3600134a123a65b3bdca61b896deb3e0f"/>
      <w:bookmarkEnd w:id="9"/>
      <w:r w:rsidRPr="00AD354D">
        <w:rPr>
          <w:color w:val="000000" w:themeColor="text1"/>
        </w:rPr>
        <w:t>Step 7 (Optional): Generate Custom Handwriting</w:t>
      </w:r>
    </w:p>
    <w:p w14:paraId="52206C50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 xml:space="preserve">Create a new Python script (e.g., </w:t>
      </w:r>
      <w:r w:rsidRPr="00AD354D">
        <w:rPr>
          <w:rStyle w:val="VerbatimChar"/>
          <w:color w:val="000000" w:themeColor="text1"/>
        </w:rPr>
        <w:t>custom_demo.py</w:t>
      </w:r>
      <w:r w:rsidRPr="00AD354D">
        <w:rPr>
          <w:color w:val="000000" w:themeColor="text1"/>
        </w:rPr>
        <w:t>) with:</w:t>
      </w:r>
    </w:p>
    <w:p w14:paraId="40E81A3F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ImportTok"/>
          <w:color w:val="000000" w:themeColor="text1"/>
        </w:rPr>
        <w:t>import</w:t>
      </w:r>
      <w:r w:rsidRPr="00AD354D">
        <w:rPr>
          <w:rStyle w:val="NormalTok"/>
          <w:color w:val="000000" w:themeColor="text1"/>
        </w:rPr>
        <w:t xml:space="preserve"> numpy </w:t>
      </w:r>
      <w:r w:rsidRPr="00AD354D">
        <w:rPr>
          <w:rStyle w:val="ImportTok"/>
          <w:color w:val="000000" w:themeColor="text1"/>
        </w:rPr>
        <w:t>as</w:t>
      </w:r>
      <w:r w:rsidRPr="00AD354D">
        <w:rPr>
          <w:rStyle w:val="NormalTok"/>
          <w:color w:val="000000" w:themeColor="text1"/>
        </w:rPr>
        <w:t xml:space="preserve"> np</w:t>
      </w:r>
      <w:r w:rsidRPr="00AD354D">
        <w:rPr>
          <w:color w:val="000000" w:themeColor="text1"/>
        </w:rPr>
        <w:br/>
      </w:r>
      <w:r w:rsidRPr="00AD354D">
        <w:rPr>
          <w:rStyle w:val="ImportTok"/>
          <w:color w:val="000000" w:themeColor="text1"/>
        </w:rPr>
        <w:t>from</w:t>
      </w:r>
      <w:r w:rsidRPr="00AD354D">
        <w:rPr>
          <w:rStyle w:val="NormalTok"/>
          <w:color w:val="000000" w:themeColor="text1"/>
        </w:rPr>
        <w:t xml:space="preserve"> handwriting_synthesis </w:t>
      </w:r>
      <w:r w:rsidRPr="00AD354D">
        <w:rPr>
          <w:rStyle w:val="ImportTok"/>
          <w:color w:val="000000" w:themeColor="text1"/>
        </w:rPr>
        <w:t>import</w:t>
      </w:r>
      <w:r w:rsidRPr="00AD354D">
        <w:rPr>
          <w:rStyle w:val="NormalTok"/>
          <w:color w:val="000000" w:themeColor="text1"/>
        </w:rPr>
        <w:t xml:space="preserve"> Hand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Initialize the Hand generator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hand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Hand()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Define your text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lines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</w:t>
      </w:r>
      <w:r w:rsidRPr="00AD354D">
        <w:rPr>
          <w:rStyle w:val="StringTok"/>
          <w:color w:val="000000" w:themeColor="text1"/>
        </w:rPr>
        <w:t>"Hello, World!"</w:t>
      </w:r>
      <w:r w:rsidRPr="00AD354D">
        <w:rPr>
          <w:rStyle w:val="NormalTok"/>
          <w:color w:val="000000" w:themeColor="text1"/>
        </w:rPr>
        <w:t>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</w:t>
      </w:r>
      <w:r w:rsidRPr="00AD354D">
        <w:rPr>
          <w:rStyle w:val="StringTok"/>
          <w:color w:val="000000" w:themeColor="text1"/>
        </w:rPr>
        <w:t>"This is custom handwriting"</w:t>
      </w:r>
      <w:r w:rsidRPr="00AD354D">
        <w:rPr>
          <w:rStyle w:val="NormalTok"/>
          <w:color w:val="000000" w:themeColor="text1"/>
        </w:rPr>
        <w:t>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</w:t>
      </w:r>
      <w:r w:rsidRPr="00AD354D">
        <w:rPr>
          <w:rStyle w:val="StringTok"/>
          <w:color w:val="000000" w:themeColor="text1"/>
        </w:rPr>
        <w:t>"Generated by TensorFlow"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Define parameters:</w:t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- biases: Control neatness (0.0 = sloppy, 1.0 = neat)</w:t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- styles: Style indices (0-12 available in model/style/)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biases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FloatTok"/>
          <w:color w:val="000000" w:themeColor="text1"/>
        </w:rPr>
        <w:t>0.75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0.75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0.75</w:t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styles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DecValTok"/>
          <w:color w:val="000000" w:themeColor="text1"/>
        </w:rPr>
        <w:t>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7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9</w:t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Optional: Customize colors and stroke widths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stroke_colors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StringTok"/>
          <w:color w:val="000000" w:themeColor="text1"/>
        </w:rPr>
        <w:t>'blue'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StringTok"/>
          <w:color w:val="000000" w:themeColor="text1"/>
        </w:rPr>
        <w:t>'green'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StringTok"/>
          <w:color w:val="000000" w:themeColor="text1"/>
        </w:rPr>
        <w:t>'red'</w:t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stroke_widths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DecValTok"/>
          <w:color w:val="000000" w:themeColor="text1"/>
        </w:rPr>
        <w:t>1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1.5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2</w:t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Generate SVG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>hand.write(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filename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StringTok"/>
          <w:color w:val="000000" w:themeColor="text1"/>
        </w:rPr>
        <w:t>'img/custom_demo.svg'</w:t>
      </w:r>
      <w:r w:rsidRPr="00AD354D">
        <w:rPr>
          <w:rStyle w:val="NormalTok"/>
          <w:color w:val="000000" w:themeColor="text1"/>
        </w:rPr>
        <w:t>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lines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lines,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biases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biases,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styles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styles,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stroke_colors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stroke_colors,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stroke_widths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stroke_widths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>)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BuiltInTok"/>
          <w:color w:val="000000" w:themeColor="text1"/>
        </w:rPr>
        <w:t>print</w:t>
      </w:r>
      <w:r w:rsidRPr="00AD354D">
        <w:rPr>
          <w:rStyle w:val="NormalTok"/>
          <w:color w:val="000000" w:themeColor="text1"/>
        </w:rPr>
        <w:t>(</w:t>
      </w:r>
      <w:r w:rsidRPr="00AD354D">
        <w:rPr>
          <w:rStyle w:val="StringTok"/>
          <w:color w:val="000000" w:themeColor="text1"/>
        </w:rPr>
        <w:t>"Generated: img/custom_demo.svg"</w:t>
      </w:r>
      <w:r w:rsidRPr="00AD354D">
        <w:rPr>
          <w:rStyle w:val="NormalTok"/>
          <w:color w:val="000000" w:themeColor="text1"/>
        </w:rPr>
        <w:t>)</w:t>
      </w:r>
    </w:p>
    <w:p w14:paraId="2343B862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>Run it:</w:t>
      </w:r>
    </w:p>
    <w:p w14:paraId="780544BD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ExtensionTok"/>
          <w:color w:val="000000" w:themeColor="text1"/>
        </w:rPr>
        <w:t>python</w:t>
      </w:r>
      <w:r w:rsidRPr="00AD354D">
        <w:rPr>
          <w:rStyle w:val="NormalTok"/>
          <w:color w:val="000000" w:themeColor="text1"/>
        </w:rPr>
        <w:t xml:space="preserve"> custom_demo.py</w:t>
      </w:r>
    </w:p>
    <w:p w14:paraId="7D2B0F40" w14:textId="77777777" w:rsidR="00D84642" w:rsidRPr="00AD354D" w:rsidRDefault="00000000">
      <w:pPr>
        <w:rPr>
          <w:color w:val="000000" w:themeColor="text1"/>
        </w:rPr>
      </w:pPr>
      <w:r w:rsidRPr="00AD354D">
        <w:rPr>
          <w:color w:val="000000" w:themeColor="text1"/>
        </w:rPr>
        <w:pict w14:anchorId="071D30C8">
          <v:rect id="_x0000_i1033" style="width:0;height:1.5pt" o:hralign="center" o:hrstd="t" o:hr="t"/>
        </w:pict>
      </w:r>
    </w:p>
    <w:p w14:paraId="77F50F8B" w14:textId="77777777" w:rsidR="00D84642" w:rsidRPr="00AD354D" w:rsidRDefault="00000000">
      <w:pPr>
        <w:pStyle w:val="Heading2"/>
        <w:rPr>
          <w:color w:val="000000" w:themeColor="text1"/>
        </w:rPr>
      </w:pPr>
      <w:bookmarkStart w:id="11" w:name="Xeccb619a83954e37e746fc6ea3c9bc630655a2c"/>
      <w:bookmarkEnd w:id="10"/>
      <w:r w:rsidRPr="00AD354D">
        <w:rPr>
          <w:color w:val="000000" w:themeColor="text1"/>
        </w:rPr>
        <w:lastRenderedPageBreak/>
        <w:t>Step 8 (Optional): Experiment with Parameters</w:t>
      </w:r>
    </w:p>
    <w:p w14:paraId="0F624D19" w14:textId="77777777" w:rsidR="00D84642" w:rsidRPr="00AD354D" w:rsidRDefault="00000000">
      <w:pPr>
        <w:pStyle w:val="Heading3"/>
        <w:rPr>
          <w:color w:val="000000" w:themeColor="text1"/>
        </w:rPr>
      </w:pPr>
      <w:bookmarkStart w:id="12" w:name="bias-neatness"/>
      <w:r w:rsidRPr="00AD354D">
        <w:rPr>
          <w:color w:val="000000" w:themeColor="text1"/>
        </w:rPr>
        <w:t>Bias (Neatness)</w:t>
      </w:r>
    </w:p>
    <w:p w14:paraId="49346676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CommentTok"/>
          <w:color w:val="000000" w:themeColor="text1"/>
        </w:rPr>
        <w:t># Sloppy handwriting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biases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FloatTok"/>
          <w:color w:val="000000" w:themeColor="text1"/>
        </w:rPr>
        <w:t>0.1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0.1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0.1</w:t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Neat handwriting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biases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FloatTok"/>
          <w:color w:val="000000" w:themeColor="text1"/>
        </w:rPr>
        <w:t>0.9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0.9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0.9</w:t>
      </w:r>
      <w:r w:rsidRPr="00AD354D">
        <w:rPr>
          <w:rStyle w:val="NormalTok"/>
          <w:color w:val="000000" w:themeColor="text1"/>
        </w:rPr>
        <w:t>]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CommentTok"/>
          <w:color w:val="000000" w:themeColor="text1"/>
        </w:rPr>
        <w:t># Mixed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biases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FloatTok"/>
          <w:color w:val="000000" w:themeColor="text1"/>
        </w:rPr>
        <w:t>0.2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0.9</w:t>
      </w:r>
      <w:r w:rsidRPr="00AD354D">
        <w:rPr>
          <w:rStyle w:val="NormalTok"/>
          <w:color w:val="000000" w:themeColor="text1"/>
        </w:rPr>
        <w:t>]</w:t>
      </w:r>
    </w:p>
    <w:p w14:paraId="7A4BA769" w14:textId="77777777" w:rsidR="00D84642" w:rsidRPr="00AD354D" w:rsidRDefault="00000000">
      <w:pPr>
        <w:pStyle w:val="Heading3"/>
        <w:rPr>
          <w:color w:val="000000" w:themeColor="text1"/>
        </w:rPr>
      </w:pPr>
      <w:bookmarkStart w:id="13" w:name="styles"/>
      <w:bookmarkEnd w:id="12"/>
      <w:r w:rsidRPr="00AD354D">
        <w:rPr>
          <w:color w:val="000000" w:themeColor="text1"/>
        </w:rPr>
        <w:t>Styles</w:t>
      </w:r>
    </w:p>
    <w:p w14:paraId="43627296" w14:textId="77777777" w:rsidR="00D84642" w:rsidRPr="00AD354D" w:rsidRDefault="00000000">
      <w:pPr>
        <w:pStyle w:val="FirstParagraph"/>
        <w:rPr>
          <w:color w:val="000000" w:themeColor="text1"/>
        </w:rPr>
      </w:pPr>
      <w:r w:rsidRPr="00AD354D">
        <w:rPr>
          <w:color w:val="000000" w:themeColor="text1"/>
        </w:rPr>
        <w:t xml:space="preserve">Available styles: </w:t>
      </w:r>
      <w:r w:rsidRPr="00AD354D">
        <w:rPr>
          <w:b/>
          <w:bCs/>
          <w:color w:val="000000" w:themeColor="text1"/>
        </w:rPr>
        <w:t>0 through 12</w:t>
      </w:r>
      <w:r w:rsidRPr="00AD354D">
        <w:rPr>
          <w:color w:val="000000" w:themeColor="text1"/>
        </w:rPr>
        <w:t xml:space="preserve"> (13 pretrained styles)</w:t>
      </w:r>
    </w:p>
    <w:p w14:paraId="32D2BFAE" w14:textId="77777777" w:rsidR="00D84642" w:rsidRPr="00AD354D" w:rsidRDefault="00000000">
      <w:pPr>
        <w:pStyle w:val="SourceCode"/>
        <w:rPr>
          <w:color w:val="000000" w:themeColor="text1"/>
        </w:rPr>
      </w:pPr>
      <w:r w:rsidRPr="00AD354D">
        <w:rPr>
          <w:rStyle w:val="CommentTok"/>
          <w:color w:val="000000" w:themeColor="text1"/>
        </w:rPr>
        <w:t># Use different styles per line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styles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[</w:t>
      </w:r>
      <w:r w:rsidRPr="00AD354D">
        <w:rPr>
          <w:rStyle w:val="DecValTok"/>
          <w:color w:val="000000" w:themeColor="text1"/>
        </w:rPr>
        <w:t>0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1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2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3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4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6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7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8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9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10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11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12</w:t>
      </w:r>
      <w:r w:rsidRPr="00AD354D">
        <w:rPr>
          <w:rStyle w:val="NormalTok"/>
          <w:color w:val="000000" w:themeColor="text1"/>
        </w:rPr>
        <w:t>]</w:t>
      </w:r>
    </w:p>
    <w:p w14:paraId="595B981A" w14:textId="0388BB66" w:rsidR="00D84642" w:rsidRPr="00AD354D" w:rsidRDefault="00D84642">
      <w:pPr>
        <w:rPr>
          <w:color w:val="000000" w:themeColor="text1"/>
        </w:rPr>
      </w:pPr>
      <w:bookmarkStart w:id="14" w:name="next-steps"/>
      <w:bookmarkEnd w:id="11"/>
      <w:bookmarkEnd w:id="13"/>
    </w:p>
    <w:p w14:paraId="29E6F138" w14:textId="77777777" w:rsidR="00D84642" w:rsidRPr="00AD354D" w:rsidRDefault="00000000">
      <w:pPr>
        <w:pStyle w:val="Heading2"/>
        <w:rPr>
          <w:color w:val="000000" w:themeColor="text1"/>
        </w:rPr>
      </w:pPr>
      <w:bookmarkStart w:id="15" w:name="file-structure"/>
      <w:bookmarkEnd w:id="14"/>
      <w:r w:rsidRPr="00AD354D">
        <w:rPr>
          <w:color w:val="000000" w:themeColor="text1"/>
        </w:rPr>
        <w:t>File Structure</w:t>
      </w:r>
    </w:p>
    <w:p w14:paraId="1BC0A7AB" w14:textId="05465FA8" w:rsidR="00D84642" w:rsidRPr="00AD354D" w:rsidRDefault="00AD354D">
      <w:pPr>
        <w:pStyle w:val="SourceCode"/>
        <w:rPr>
          <w:color w:val="000000" w:themeColor="text1"/>
        </w:rPr>
      </w:pPr>
      <w:r>
        <w:rPr>
          <w:rStyle w:val="VerbatimChar"/>
          <w:color w:val="000000" w:themeColor="text1"/>
        </w:rPr>
        <w:t>|__</w:t>
      </w:r>
      <w:r w:rsidR="00000000" w:rsidRPr="00AD354D">
        <w:rPr>
          <w:rStyle w:val="VerbatimChar"/>
          <w:color w:val="000000" w:themeColor="text1"/>
        </w:rPr>
        <w:t>/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├── main.py                          # Main demo script (run this)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├── requirements.txt                 # Python dependencies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├── handwriting_synthesis/           # Core package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├── hand/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│   └── Hand.py                  # Main API: Hand.write()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├── rnn/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│   ├── RNN.py                   # RNN + Attention model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│   └── LSTMAttentionCell.py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├── tf/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│   └── BaseModel.py             # TensorFlow utilities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├── training/                    # Training utilities (if training)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└── config.py                    # Paths and configuration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├── model/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├── checkpoint/                  # model weights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│   └── style/                       # style embeddings 13 styles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>├── img/                             # Output directory for generated SVGs</w:t>
      </w:r>
      <w:r w:rsidR="00000000" w:rsidRPr="00AD354D">
        <w:rPr>
          <w:color w:val="000000" w:themeColor="text1"/>
        </w:rPr>
        <w:br/>
      </w:r>
      <w:r w:rsidR="00000000" w:rsidRPr="00AD354D">
        <w:rPr>
          <w:rStyle w:val="VerbatimChar"/>
          <w:color w:val="000000" w:themeColor="text1"/>
        </w:rPr>
        <w:t xml:space="preserve">└── logs/                            # Training logs </w:t>
      </w:r>
    </w:p>
    <w:p w14:paraId="108E2C8E" w14:textId="40994636" w:rsidR="00D84642" w:rsidRPr="00AD354D" w:rsidRDefault="00D84642">
      <w:pPr>
        <w:rPr>
          <w:color w:val="000000" w:themeColor="text1"/>
        </w:rPr>
      </w:pPr>
      <w:bookmarkStart w:id="16" w:name="summary"/>
      <w:bookmarkEnd w:id="15"/>
    </w:p>
    <w:p w14:paraId="394FF02B" w14:textId="77777777" w:rsidR="00D84642" w:rsidRPr="00AD354D" w:rsidRDefault="00000000">
      <w:pPr>
        <w:pStyle w:val="Heading2"/>
        <w:rPr>
          <w:color w:val="000000" w:themeColor="text1"/>
        </w:rPr>
      </w:pPr>
      <w:bookmarkStart w:id="17" w:name="api-quick-reference"/>
      <w:bookmarkEnd w:id="16"/>
      <w:r w:rsidRPr="00AD354D">
        <w:rPr>
          <w:color w:val="000000" w:themeColor="text1"/>
        </w:rPr>
        <w:t>API Quick Reference</w:t>
      </w:r>
    </w:p>
    <w:p w14:paraId="2084BC43" w14:textId="11D95D3D" w:rsidR="00AD354D" w:rsidRDefault="00000000" w:rsidP="00AD354D">
      <w:pPr>
        <w:pStyle w:val="SourceCode"/>
        <w:rPr>
          <w:rStyle w:val="NormalTok"/>
          <w:color w:val="000000" w:themeColor="text1"/>
        </w:rPr>
      </w:pPr>
      <w:r w:rsidRPr="00AD354D">
        <w:rPr>
          <w:rStyle w:val="ImportTok"/>
          <w:color w:val="000000" w:themeColor="text1"/>
        </w:rPr>
        <w:t>from</w:t>
      </w:r>
      <w:r w:rsidRPr="00AD354D">
        <w:rPr>
          <w:rStyle w:val="NormalTok"/>
          <w:color w:val="000000" w:themeColor="text1"/>
        </w:rPr>
        <w:t xml:space="preserve"> handwriting_synthesis </w:t>
      </w:r>
      <w:r w:rsidRPr="00AD354D">
        <w:rPr>
          <w:rStyle w:val="ImportTok"/>
          <w:color w:val="000000" w:themeColor="text1"/>
        </w:rPr>
        <w:t>import</w:t>
      </w:r>
      <w:r w:rsidRPr="00AD354D">
        <w:rPr>
          <w:rStyle w:val="NormalTok"/>
          <w:color w:val="000000" w:themeColor="text1"/>
        </w:rPr>
        <w:t xml:space="preserve"> Hand</w:t>
      </w:r>
      <w:r w:rsidRPr="00AD354D">
        <w:rPr>
          <w:color w:val="000000" w:themeColor="text1"/>
        </w:rPr>
        <w:br/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hand 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 xml:space="preserve"> Hand()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>hand.write(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filename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StringTok"/>
          <w:color w:val="000000" w:themeColor="text1"/>
        </w:rPr>
        <w:t>'output.svg'</w:t>
      </w:r>
      <w:r w:rsidRPr="00AD354D">
        <w:rPr>
          <w:rStyle w:val="NormalTok"/>
          <w:color w:val="000000" w:themeColor="text1"/>
        </w:rPr>
        <w:t>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lines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[</w:t>
      </w:r>
      <w:r w:rsidRPr="00AD354D">
        <w:rPr>
          <w:rStyle w:val="StringTok"/>
          <w:color w:val="000000" w:themeColor="text1"/>
        </w:rPr>
        <w:t>'Line 1'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StringTok"/>
          <w:color w:val="000000" w:themeColor="text1"/>
        </w:rPr>
        <w:t>'Line 2'</w:t>
      </w:r>
      <w:r w:rsidRPr="00AD354D">
        <w:rPr>
          <w:rStyle w:val="NormalTok"/>
          <w:color w:val="000000" w:themeColor="text1"/>
        </w:rPr>
        <w:t>],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lastRenderedPageBreak/>
        <w:t xml:space="preserve">    biases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[</w:t>
      </w:r>
      <w:r w:rsidRPr="00AD354D">
        <w:rPr>
          <w:rStyle w:val="FloatTok"/>
          <w:color w:val="000000" w:themeColor="text1"/>
        </w:rPr>
        <w:t>0.75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FloatTok"/>
          <w:color w:val="000000" w:themeColor="text1"/>
        </w:rPr>
        <w:t>0.75</w:t>
      </w:r>
      <w:r w:rsidRPr="00AD354D">
        <w:rPr>
          <w:rStyle w:val="NormalTok"/>
          <w:color w:val="000000" w:themeColor="text1"/>
        </w:rPr>
        <w:t xml:space="preserve">],           </w:t>
      </w:r>
      <w:r w:rsidRPr="00AD354D">
        <w:rPr>
          <w:rStyle w:val="CommentTok"/>
          <w:color w:val="000000" w:themeColor="text1"/>
        </w:rPr>
        <w:t># 0=sloppy, 1=neat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styles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[</w:t>
      </w:r>
      <w:r w:rsidRPr="00AD354D">
        <w:rPr>
          <w:rStyle w:val="DecValTok"/>
          <w:color w:val="000000" w:themeColor="text1"/>
        </w:rPr>
        <w:t>5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7</w:t>
      </w:r>
      <w:r w:rsidRPr="00AD354D">
        <w:rPr>
          <w:rStyle w:val="NormalTok"/>
          <w:color w:val="000000" w:themeColor="text1"/>
        </w:rPr>
        <w:t xml:space="preserve">],                 </w:t>
      </w:r>
      <w:r w:rsidRPr="00AD354D">
        <w:rPr>
          <w:rStyle w:val="CommentTok"/>
          <w:color w:val="000000" w:themeColor="text1"/>
        </w:rPr>
        <w:t># 0-12 available styles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stroke_colors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[</w:t>
      </w:r>
      <w:r w:rsidRPr="00AD354D">
        <w:rPr>
          <w:rStyle w:val="StringTok"/>
          <w:color w:val="000000" w:themeColor="text1"/>
        </w:rPr>
        <w:t>'blue'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StringTok"/>
          <w:color w:val="000000" w:themeColor="text1"/>
        </w:rPr>
        <w:t>'red'</w:t>
      </w:r>
      <w:r w:rsidRPr="00AD354D">
        <w:rPr>
          <w:rStyle w:val="NormalTok"/>
          <w:color w:val="000000" w:themeColor="text1"/>
        </w:rPr>
        <w:t xml:space="preserve">], </w:t>
      </w:r>
      <w:r w:rsidRPr="00AD354D">
        <w:rPr>
          <w:rStyle w:val="CommentTok"/>
          <w:color w:val="000000" w:themeColor="text1"/>
        </w:rPr>
        <w:t># Optional: RGB or named colors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 xml:space="preserve">    stroke_widths</w:t>
      </w:r>
      <w:r w:rsidRPr="00AD354D">
        <w:rPr>
          <w:rStyle w:val="OperatorTok"/>
          <w:color w:val="000000" w:themeColor="text1"/>
        </w:rPr>
        <w:t>=</w:t>
      </w:r>
      <w:r w:rsidRPr="00AD354D">
        <w:rPr>
          <w:rStyle w:val="NormalTok"/>
          <w:color w:val="000000" w:themeColor="text1"/>
        </w:rPr>
        <w:t>[</w:t>
      </w:r>
      <w:r w:rsidRPr="00AD354D">
        <w:rPr>
          <w:rStyle w:val="DecValTok"/>
          <w:color w:val="000000" w:themeColor="text1"/>
        </w:rPr>
        <w:t>1</w:t>
      </w:r>
      <w:r w:rsidRPr="00AD354D">
        <w:rPr>
          <w:rStyle w:val="NormalTok"/>
          <w:color w:val="000000" w:themeColor="text1"/>
        </w:rPr>
        <w:t xml:space="preserve">, </w:t>
      </w:r>
      <w:r w:rsidRPr="00AD354D">
        <w:rPr>
          <w:rStyle w:val="DecValTok"/>
          <w:color w:val="000000" w:themeColor="text1"/>
        </w:rPr>
        <w:t>2</w:t>
      </w:r>
      <w:r w:rsidRPr="00AD354D">
        <w:rPr>
          <w:rStyle w:val="NormalTok"/>
          <w:color w:val="000000" w:themeColor="text1"/>
        </w:rPr>
        <w:t xml:space="preserve">]           </w:t>
      </w:r>
      <w:r w:rsidRPr="00AD354D">
        <w:rPr>
          <w:rStyle w:val="CommentTok"/>
          <w:color w:val="000000" w:themeColor="text1"/>
        </w:rPr>
        <w:t># Optional: line thickness</w:t>
      </w:r>
      <w:r w:rsidRPr="00AD354D">
        <w:rPr>
          <w:color w:val="000000" w:themeColor="text1"/>
        </w:rPr>
        <w:br/>
      </w:r>
      <w:r w:rsidRPr="00AD354D">
        <w:rPr>
          <w:rStyle w:val="NormalTok"/>
          <w:color w:val="000000" w:themeColor="text1"/>
        </w:rPr>
        <w:t>)</w:t>
      </w:r>
    </w:p>
    <w:p w14:paraId="5ADA9CE3" w14:textId="77777777" w:rsidR="00AD354D" w:rsidRDefault="00AD354D">
      <w:pPr>
        <w:rPr>
          <w:rStyle w:val="NormalTok"/>
          <w:color w:val="000000" w:themeColor="text1"/>
        </w:rPr>
      </w:pPr>
      <w:r>
        <w:rPr>
          <w:rStyle w:val="NormalTok"/>
          <w:color w:val="000000" w:themeColor="text1"/>
        </w:rPr>
        <w:br w:type="page"/>
      </w:r>
    </w:p>
    <w:p w14:paraId="5C9C50FD" w14:textId="507F61D3" w:rsidR="00D84642" w:rsidRDefault="00AD354D" w:rsidP="00AD354D">
      <w:pPr>
        <w:rPr>
          <w:color w:val="000000" w:themeColor="text1"/>
        </w:rPr>
      </w:pPr>
      <w:r>
        <w:rPr>
          <w:color w:val="000000" w:themeColor="text1"/>
        </w:rPr>
        <w:lastRenderedPageBreak/>
        <w:t>Output:</w:t>
      </w:r>
    </w:p>
    <w:p w14:paraId="6E453413" w14:textId="12A22BA0" w:rsidR="00AD354D" w:rsidRDefault="00AD354D" w:rsidP="00AD35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2705451" wp14:editId="2D041E4D">
            <wp:extent cx="5943600" cy="1783080"/>
            <wp:effectExtent l="0" t="0" r="0" b="0"/>
            <wp:docPr id="1097882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25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CCD7" w14:textId="0CFD6055" w:rsidR="00AD354D" w:rsidRDefault="00AD354D" w:rsidP="00AD35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F655E83" wp14:editId="20F13E56">
            <wp:extent cx="5943600" cy="2496185"/>
            <wp:effectExtent l="0" t="0" r="0" b="0"/>
            <wp:docPr id="2539129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1297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8207" w14:textId="437FE465" w:rsidR="00AD354D" w:rsidRDefault="00AD354D" w:rsidP="00AD35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C69E237" wp14:editId="0D53380D">
            <wp:extent cx="5943600" cy="1783080"/>
            <wp:effectExtent l="0" t="0" r="0" b="0"/>
            <wp:docPr id="12216377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776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6943" w14:textId="125AF0C3" w:rsidR="00AD354D" w:rsidRDefault="00AD354D" w:rsidP="00AD354D">
      <w:pPr>
        <w:rPr>
          <w:color w:val="000000" w:themeColor="text1"/>
        </w:rPr>
      </w:pPr>
    </w:p>
    <w:p w14:paraId="35803454" w14:textId="699F82DD" w:rsidR="00AD354D" w:rsidRPr="00AD354D" w:rsidRDefault="00AD354D" w:rsidP="00AD354D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E97AC67" wp14:editId="738F9818">
            <wp:extent cx="5943600" cy="6419215"/>
            <wp:effectExtent l="0" t="0" r="0" b="0"/>
            <wp:docPr id="21064777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7740" name="Graphic 2106477740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2D00087C" wp14:editId="66CAB6B2">
            <wp:extent cx="5943600" cy="6419215"/>
            <wp:effectExtent l="0" t="0" r="0" b="0"/>
            <wp:docPr id="98949092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0929" name="Graphic 989490929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728E029F" wp14:editId="09CFACC0">
            <wp:extent cx="5943600" cy="6419215"/>
            <wp:effectExtent l="0" t="0" r="0" b="0"/>
            <wp:docPr id="159901491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4913" name="Graphic 1599014913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3291D39E" wp14:editId="7F22EC4E">
            <wp:extent cx="5943600" cy="6419215"/>
            <wp:effectExtent l="0" t="0" r="0" b="0"/>
            <wp:docPr id="782964143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4143" name="Graphic 782964143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604DEF6C" wp14:editId="79D07321">
            <wp:extent cx="5943600" cy="6419215"/>
            <wp:effectExtent l="0" t="0" r="0" b="0"/>
            <wp:docPr id="37140231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02319" name="Graphic 371402319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78AB4406" wp14:editId="4CDDB080">
            <wp:extent cx="5943600" cy="6419215"/>
            <wp:effectExtent l="0" t="0" r="0" b="0"/>
            <wp:docPr id="473410174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0174" name="Graphic 473410174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276C5AD0" wp14:editId="6FC8ED8C">
            <wp:extent cx="5943600" cy="6419215"/>
            <wp:effectExtent l="0" t="0" r="0" b="0"/>
            <wp:docPr id="2118336395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6395" name="Graphic 2118336395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7"/>
    </w:p>
    <w:sectPr w:rsidR="00AD354D" w:rsidRPr="00AD35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0E0A" w14:textId="77777777" w:rsidR="006F4760" w:rsidRDefault="006F4760">
      <w:pPr>
        <w:spacing w:after="0"/>
      </w:pPr>
      <w:r>
        <w:separator/>
      </w:r>
    </w:p>
  </w:endnote>
  <w:endnote w:type="continuationSeparator" w:id="0">
    <w:p w14:paraId="52D9F4D6" w14:textId="77777777" w:rsidR="006F4760" w:rsidRDefault="006F47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E71B" w14:textId="77777777" w:rsidR="006F4760" w:rsidRDefault="006F4760">
      <w:r>
        <w:separator/>
      </w:r>
    </w:p>
  </w:footnote>
  <w:footnote w:type="continuationSeparator" w:id="0">
    <w:p w14:paraId="59902A41" w14:textId="77777777" w:rsidR="006F4760" w:rsidRDefault="006F4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B420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A7ADC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40813774">
    <w:abstractNumId w:val="0"/>
  </w:num>
  <w:num w:numId="2" w16cid:durableId="1397164484">
    <w:abstractNumId w:val="1"/>
  </w:num>
  <w:num w:numId="3" w16cid:durableId="179467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42"/>
    <w:rsid w:val="006757A4"/>
    <w:rsid w:val="006F4760"/>
    <w:rsid w:val="00AD354D"/>
    <w:rsid w:val="00BB1391"/>
    <w:rsid w:val="00D8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6DB2"/>
  <w15:docId w15:val="{98B1BAED-D81F-4877-AE3B-4BE3C52A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26" Type="http://schemas.openxmlformats.org/officeDocument/2006/relationships/image" Target="media/image20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Bhadra Gada</dc:creator>
  <cp:keywords/>
  <cp:lastModifiedBy>Bhadra Gada</cp:lastModifiedBy>
  <cp:revision>2</cp:revision>
  <dcterms:created xsi:type="dcterms:W3CDTF">2025-12-17T15:12:00Z</dcterms:created>
  <dcterms:modified xsi:type="dcterms:W3CDTF">2025-12-17T15:12:00Z</dcterms:modified>
</cp:coreProperties>
</file>