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AE" w:rsidRDefault="006F60AE" w:rsidP="006F60AE">
      <w:pPr>
        <w:spacing w:after="0" w:line="240" w:lineRule="auto"/>
        <w:rPr>
          <w:rFonts w:ascii="Times New Roman" w:eastAsia="Times New Roman" w:hAnsi="Symbol" w:cs="Times New Roman"/>
          <w:b/>
          <w:bCs/>
          <w:sz w:val="40"/>
          <w:szCs w:val="40"/>
          <w:u w:val="single"/>
          <w:lang w:bidi="ne-NP"/>
        </w:rPr>
      </w:pPr>
    </w:p>
    <w:p w:rsidR="006F60AE" w:rsidRDefault="006F60AE" w:rsidP="006F60AE">
      <w:pPr>
        <w:spacing w:after="0" w:line="240" w:lineRule="auto"/>
        <w:rPr>
          <w:rFonts w:ascii="Times New Roman" w:eastAsia="Times New Roman" w:hAnsi="Symbol" w:cs="Times New Roman"/>
          <w:b/>
          <w:bCs/>
          <w:sz w:val="40"/>
          <w:szCs w:val="40"/>
          <w:u w:val="single"/>
          <w:lang w:bidi="ne-NP"/>
        </w:rPr>
      </w:pPr>
      <w:r w:rsidRPr="006F60AE">
        <w:rPr>
          <w:rFonts w:ascii="Times New Roman" w:eastAsia="Times New Roman" w:hAnsi="Symbol" w:cs="Times New Roman"/>
          <w:b/>
          <w:bCs/>
          <w:sz w:val="40"/>
          <w:szCs w:val="40"/>
          <w:u w:val="single"/>
          <w:lang w:bidi="ne-NP"/>
        </w:rPr>
        <w:t>Task Details</w:t>
      </w:r>
    </w:p>
    <w:p w:rsidR="006F60AE" w:rsidRPr="006F60AE" w:rsidRDefault="006F60AE" w:rsidP="006F60AE">
      <w:pPr>
        <w:spacing w:after="0" w:line="240" w:lineRule="auto"/>
        <w:rPr>
          <w:rFonts w:ascii="Times New Roman" w:eastAsia="Times New Roman" w:hAnsi="Symbol" w:cs="Times New Roman"/>
          <w:b/>
          <w:bCs/>
          <w:sz w:val="40"/>
          <w:szCs w:val="40"/>
          <w:u w:val="single"/>
          <w:lang w:bidi="ne-NP"/>
        </w:rPr>
      </w:pPr>
    </w:p>
    <w:p w:rsidR="006F60AE" w:rsidRDefault="006F60AE" w:rsidP="006F60A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bidi="ne-NP"/>
        </w:rPr>
      </w:pPr>
    </w:p>
    <w:p w:rsidR="006F60AE" w:rsidRPr="006F60AE" w:rsidRDefault="006F60AE" w:rsidP="006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60A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>Admin should be able to login</w:t>
      </w:r>
    </w:p>
    <w:p w:rsidR="006F60AE" w:rsidRPr="006F60AE" w:rsidRDefault="006F60AE" w:rsidP="006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60A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>User should be able to login</w:t>
      </w:r>
    </w:p>
    <w:p w:rsidR="006F60AE" w:rsidRPr="006F60AE" w:rsidRDefault="006F60AE" w:rsidP="006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60A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Admin should be able to define questions according to their weightage/department (e.g. java, .net, </w:t>
      </w:r>
      <w:proofErr w:type="spellStart"/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>php</w:t>
      </w:r>
      <w:proofErr w:type="spellEnd"/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>, and python), designation (junior, mid-level, senior), that sums up to 100</w:t>
      </w:r>
    </w:p>
    <w:p w:rsidR="006F60AE" w:rsidRPr="006F60AE" w:rsidRDefault="006F60AE" w:rsidP="006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60A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>Admin should be able to define the passing weightage.</w:t>
      </w:r>
    </w:p>
    <w:p w:rsidR="00E84789" w:rsidRDefault="006F60AE" w:rsidP="006F60AE">
      <w:r w:rsidRPr="006F60AE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Timing for questions to be solved i.e. let’s say we have 10 questions, it should be solved within </w:t>
      </w:r>
      <w:r w:rsidR="00871059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bookmarkStart w:id="0" w:name="_GoBack"/>
      <w:bookmarkEnd w:id="0"/>
      <w:r w:rsidRPr="006F60AE">
        <w:rPr>
          <w:rFonts w:ascii="Times New Roman" w:eastAsia="Times New Roman" w:hAnsi="Times New Roman" w:cs="Times New Roman"/>
          <w:sz w:val="24"/>
          <w:szCs w:val="24"/>
          <w:lang w:bidi="ne-NP"/>
        </w:rPr>
        <w:t>4 minutes.</w:t>
      </w:r>
    </w:p>
    <w:sectPr w:rsidR="00E8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AE"/>
    <w:rsid w:val="00491FA3"/>
    <w:rsid w:val="006F60AE"/>
    <w:rsid w:val="00871059"/>
    <w:rsid w:val="00E8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3832D-875C-44E5-B1FE-B2E7E1DD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2020-08-07T08:41:00Z</dcterms:created>
  <dcterms:modified xsi:type="dcterms:W3CDTF">2020-08-07T08:43:00Z</dcterms:modified>
</cp:coreProperties>
</file>