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BB" w:rsidRPr="00C54FD1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id-ID"/>
        </w:rPr>
      </w:pPr>
      <w:r w:rsidRPr="00C54FD1">
        <w:rPr>
          <w:rFonts w:ascii="Times New Roman" w:eastAsia="Times New Roman" w:hAnsi="Times New Roman"/>
          <w:b/>
          <w:sz w:val="24"/>
          <w:szCs w:val="24"/>
          <w:lang w:val="id-ID"/>
        </w:rPr>
        <w:t>2.6 Identify , Discuss, and Prioritize Risks</w:t>
      </w:r>
    </w:p>
    <w:p w:rsidR="001701BB" w:rsidRPr="00C54FD1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Identikasi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Resiko</w:t>
      </w:r>
      <w:proofErr w:type="spellEnd"/>
    </w:p>
    <w:p w:rsidR="001701BB" w:rsidRPr="00C54FD1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4FD1">
        <w:rPr>
          <w:rFonts w:ascii="Times New Roman" w:hAnsi="Times New Roman"/>
          <w:sz w:val="24"/>
          <w:szCs w:val="24"/>
        </w:rPr>
        <w:t>Beberapa</w:t>
      </w:r>
      <w:proofErr w:type="spellEnd"/>
      <w:r w:rsidRPr="00C54F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hAnsi="Times New Roman"/>
          <w:sz w:val="24"/>
          <w:szCs w:val="24"/>
        </w:rPr>
        <w:t>kategori</w:t>
      </w:r>
      <w:proofErr w:type="spellEnd"/>
      <w:r w:rsidRPr="00C54F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hAnsi="Times New Roman"/>
          <w:sz w:val="24"/>
          <w:szCs w:val="24"/>
        </w:rPr>
        <w:t>faktor</w:t>
      </w:r>
      <w:proofErr w:type="spellEnd"/>
      <w:r w:rsidRPr="00C54FD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4FD1">
        <w:rPr>
          <w:rFonts w:ascii="Times New Roman" w:hAnsi="Times New Roman"/>
          <w:sz w:val="24"/>
          <w:szCs w:val="24"/>
        </w:rPr>
        <w:t>perlu</w:t>
      </w:r>
      <w:proofErr w:type="spellEnd"/>
      <w:r w:rsidRPr="00C54F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hAnsi="Times New Roman"/>
          <w:sz w:val="24"/>
          <w:szCs w:val="24"/>
        </w:rPr>
        <w:t>dipertimbangkan</w:t>
      </w:r>
      <w:proofErr w:type="spellEnd"/>
      <w:r w:rsidRPr="00C54F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hAnsi="Times New Roman"/>
          <w:sz w:val="24"/>
          <w:szCs w:val="24"/>
        </w:rPr>
        <w:t>adalah</w:t>
      </w:r>
      <w:proofErr w:type="spellEnd"/>
      <w:r w:rsidRPr="00C54F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hAnsi="Times New Roman"/>
          <w:sz w:val="24"/>
          <w:szCs w:val="24"/>
        </w:rPr>
        <w:t>sebagai</w:t>
      </w:r>
      <w:proofErr w:type="spellEnd"/>
      <w:r w:rsidRPr="00C54F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hAnsi="Times New Roman"/>
          <w:sz w:val="24"/>
          <w:szCs w:val="24"/>
        </w:rPr>
        <w:t>berikut</w:t>
      </w:r>
      <w:proofErr w:type="spellEnd"/>
      <w:r w:rsidRPr="00C54FD1">
        <w:rPr>
          <w:rFonts w:ascii="Times New Roman" w:hAnsi="Times New Roman"/>
          <w:sz w:val="24"/>
          <w:szCs w:val="24"/>
        </w:rPr>
        <w:t>:</w:t>
      </w:r>
    </w:p>
    <w:p w:rsidR="001701BB" w:rsidRPr="00C54FD1" w:rsidRDefault="001701BB" w:rsidP="001701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Faktor</w:t>
      </w:r>
      <w:proofErr w:type="spellEnd"/>
      <w:r w:rsidRPr="00C54FD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Aplikasi</w:t>
      </w:r>
      <w:proofErr w:type="spellEnd"/>
    </w:p>
    <w:p w:rsidR="001701BB" w:rsidRPr="00C54FD1" w:rsidRDefault="001701BB" w:rsidP="00170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Sesuatu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alami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pengolahan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data yang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sederhana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kritis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aman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maupun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terdistribusi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besar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elemen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real time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terlihat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faktor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kritis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Ukuran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juga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sesuatu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besar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besar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error,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komunikasi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manajemennya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>.</w:t>
      </w:r>
    </w:p>
    <w:p w:rsidR="001701BB" w:rsidRPr="00C54FD1" w:rsidRDefault="00E27196" w:rsidP="001701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team Code</w:t>
      </w:r>
      <w:bookmarkStart w:id="0" w:name="_GoBack"/>
      <w:bookmarkEnd w:id="0"/>
    </w:p>
    <w:p w:rsidR="001701BB" w:rsidRPr="00C54FD1" w:rsidRDefault="001701BB" w:rsidP="00170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Pengalaman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kemampuan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staf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terlibat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faktor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utama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–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seorang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programer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berpengalaman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diharapkan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sedikit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melakukan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kesalahan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dibandingkan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dengan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programer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sedikit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pengalamannya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. Akan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tetapi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kita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harus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juga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mempertimbangkan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bahasa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apa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dikuasainya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>.</w:t>
      </w:r>
      <w:r w:rsidRPr="00C54F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Beberapa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faktor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seperti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tingkat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kepuasan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staf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tingkat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pergantian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dari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staf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juga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penting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untuk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keberhasilan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sebarang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pengembangan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–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staf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tidak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termotivasi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atau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person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utama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keluar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dapat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menyebabkan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kegagalan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pengembangan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1701BB" w:rsidRPr="00C54FD1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701BB" w:rsidRPr="00C54FD1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Faktor</w:t>
      </w:r>
      <w:proofErr w:type="spellEnd"/>
      <w:r w:rsidRPr="00C54FD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Proyek</w:t>
      </w:r>
      <w:proofErr w:type="spellEnd"/>
    </w:p>
    <w:p w:rsidR="001701BB" w:rsidRPr="00C54FD1" w:rsidRDefault="001701BB" w:rsidP="00170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Merupakan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hal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penting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bahwa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pengembangan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obyektifnya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terdefinisi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dengan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baik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diketahui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secara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jelas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oleh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semua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anggota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tim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semua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stakeholder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utama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Jika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hal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ini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tidak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terlaksana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dapat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muncul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resiko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berkaitan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dengan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keberhasilan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pengembangan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tersebut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Dengan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cara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serupa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perencanaan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kualitas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formal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telah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disepakati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harus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dipahami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oleh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semua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partisipan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. 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Jika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perencanaan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kualitas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kurang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bai</w:t>
      </w:r>
      <w:r>
        <w:rPr>
          <w:rFonts w:ascii="Times New Roman" w:eastAsia="Times New Roman" w:hAnsi="Times New Roman"/>
          <w:bCs/>
          <w:sz w:val="24"/>
          <w:szCs w:val="24"/>
        </w:rPr>
        <w:t>k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tersosialisasi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maka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dapat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mengakibatkan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gangguan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pada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pengembangan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tersebut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1701BB" w:rsidRPr="00C54FD1" w:rsidRDefault="001701BB" w:rsidP="001701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Metode</w:t>
      </w:r>
      <w:proofErr w:type="spellEnd"/>
      <w:r w:rsidRPr="00C54FD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Proyek</w:t>
      </w:r>
      <w:proofErr w:type="spellEnd"/>
    </w:p>
    <w:p w:rsidR="001701BB" w:rsidRPr="00C54FD1" w:rsidRDefault="001701BB" w:rsidP="00170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Dengan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mempergunakan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spefikasi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metode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terstruktur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baik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pada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manajemen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pengembangan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pengembangan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sistem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mengurangi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resiko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penyerahan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sistem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tidak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lastRenderedPageBreak/>
        <w:t>memuaskan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atau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terlambat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. Akan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tetapi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penggunaan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metode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tersebut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untuk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pertama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kali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dapat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mengakibatkan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problem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delay.</w:t>
      </w:r>
    </w:p>
    <w:p w:rsidR="001701BB" w:rsidRPr="00C54FD1" w:rsidRDefault="001701BB" w:rsidP="001701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Faktor</w:t>
      </w:r>
      <w:proofErr w:type="spellEnd"/>
      <w:r w:rsidRPr="00C54FD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Perangkat</w:t>
      </w:r>
      <w:proofErr w:type="spellEnd"/>
      <w:r w:rsidRPr="00C54FD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Keras</w:t>
      </w:r>
      <w:proofErr w:type="spellEnd"/>
      <w:r w:rsidRPr="00C54FD1">
        <w:rPr>
          <w:rFonts w:ascii="Times New Roman" w:eastAsia="Times New Roman" w:hAnsi="Times New Roman"/>
          <w:i/>
          <w:sz w:val="24"/>
          <w:szCs w:val="24"/>
        </w:rPr>
        <w:t>/</w:t>
      </w: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Perangkat</w:t>
      </w:r>
      <w:proofErr w:type="spellEnd"/>
      <w:r w:rsidRPr="00C54FD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Lunak</w:t>
      </w:r>
      <w:proofErr w:type="spellEnd"/>
    </w:p>
    <w:p w:rsidR="001701BB" w:rsidRPr="00C54FD1" w:rsidRDefault="001701BB" w:rsidP="00170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Sebuah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pengembangan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memerlukan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hardware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baru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untuk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pengembangan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mempunyai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resiko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lebih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tinggi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dibandingkan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dengan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software ya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hardware</w:t>
      </w:r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sudah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ada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(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familiar).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Sebuah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sistem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dikembangkan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untuk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satu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jenis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hardware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atau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software platform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tertentu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jika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dipergunakan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pada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hardware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atau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software platform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lainnya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bisa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menimbulkan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resiko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tambahan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(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tinggi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)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pada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saat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instalasi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1701BB" w:rsidRPr="00C54FD1" w:rsidRDefault="001701BB" w:rsidP="001701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Faktor</w:t>
      </w:r>
      <w:proofErr w:type="spellEnd"/>
      <w:r w:rsidRPr="00C54FD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Perubahan</w:t>
      </w:r>
      <w:proofErr w:type="spellEnd"/>
      <w:r w:rsidRPr="00C54FD1">
        <w:rPr>
          <w:rFonts w:ascii="Times New Roman" w:eastAsia="Times New Roman" w:hAnsi="Times New Roman"/>
          <w:i/>
          <w:sz w:val="24"/>
          <w:szCs w:val="24"/>
        </w:rPr>
        <w:t xml:space="preserve"> System</w:t>
      </w:r>
    </w:p>
    <w:p w:rsidR="001701BB" w:rsidRPr="00C54FD1" w:rsidRDefault="001701BB" w:rsidP="00170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Kebutuhan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perubahan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“all-in-one”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kedalam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suatu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sistem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baru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mempunyai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resiko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tertentu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Perubahan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secara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bertahap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atau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gradual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meminimisasi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resiko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tetapi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cara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tersebut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tidak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praktis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Menjalankan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secara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paralel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dapat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memberikan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solusi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aman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akan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tetapi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biasanya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tidak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mungkin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atau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terlalu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mahal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1701BB" w:rsidRPr="00C54FD1" w:rsidRDefault="001701BB" w:rsidP="001701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Faktor</w:t>
      </w:r>
      <w:proofErr w:type="spellEnd"/>
      <w:r w:rsidRPr="00C54FD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i/>
          <w:sz w:val="24"/>
          <w:szCs w:val="24"/>
        </w:rPr>
        <w:t>Kesehatan</w:t>
      </w:r>
      <w:proofErr w:type="spellEnd"/>
    </w:p>
    <w:p w:rsidR="001701BB" w:rsidRDefault="001701BB" w:rsidP="00170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Ada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satu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isu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utama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yaitu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faktor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kesehatan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keamanan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dari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partisipan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terlibat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dalam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pengembangan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software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walaupun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tidak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umum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yang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dapat</w:t>
      </w:r>
      <w:proofErr w:type="spellEnd"/>
      <w:r w:rsidRPr="00C54FD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C54FD1">
        <w:rPr>
          <w:rFonts w:ascii="Times New Roman" w:eastAsia="Times New Roman" w:hAnsi="Times New Roman"/>
          <w:bCs/>
          <w:sz w:val="24"/>
          <w:szCs w:val="24"/>
        </w:rPr>
        <w:t>mempe</w:t>
      </w:r>
      <w:r>
        <w:rPr>
          <w:rFonts w:ascii="Times New Roman" w:eastAsia="Times New Roman" w:hAnsi="Times New Roman"/>
          <w:bCs/>
          <w:sz w:val="24"/>
          <w:szCs w:val="24"/>
        </w:rPr>
        <w:t>ngaruhi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aktifitas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1701BB" w:rsidRDefault="001701BB" w:rsidP="00170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1701BB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p w:rsidR="001701BB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p w:rsidR="001701BB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p w:rsidR="001701BB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p w:rsidR="001701BB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p w:rsidR="001701BB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p w:rsidR="001701BB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p w:rsidR="001701BB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p w:rsidR="001701BB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p w:rsidR="001701BB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p w:rsidR="001701BB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p w:rsidR="001701BB" w:rsidRPr="00C54FD1" w:rsidRDefault="001701BB" w:rsidP="001701BB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id-ID"/>
        </w:rPr>
      </w:pPr>
    </w:p>
    <w:tbl>
      <w:tblPr>
        <w:tblW w:w="9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1650"/>
        <w:gridCol w:w="2112"/>
        <w:gridCol w:w="1931"/>
        <w:gridCol w:w="1695"/>
        <w:gridCol w:w="913"/>
        <w:gridCol w:w="1043"/>
      </w:tblGrid>
      <w:tr w:rsidR="001701BB" w:rsidRPr="003008C0" w:rsidTr="001956E7">
        <w:trPr>
          <w:trHeight w:val="1570"/>
          <w:jc w:val="center"/>
        </w:trPr>
        <w:tc>
          <w:tcPr>
            <w:tcW w:w="621" w:type="dxa"/>
            <w:shd w:val="clear" w:color="auto" w:fill="8DB3E2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N</w:t>
            </w:r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>o</w:t>
            </w:r>
          </w:p>
        </w:tc>
        <w:tc>
          <w:tcPr>
            <w:tcW w:w="1650" w:type="dxa"/>
            <w:shd w:val="clear" w:color="auto" w:fill="8DB3E2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Resiko</w:t>
            </w:r>
            <w:proofErr w:type="spellEnd"/>
          </w:p>
        </w:tc>
        <w:tc>
          <w:tcPr>
            <w:tcW w:w="2112" w:type="dxa"/>
            <w:shd w:val="clear" w:color="auto" w:fill="8DB3E2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Kemungkinan</w:t>
            </w:r>
            <w:proofErr w:type="spellEnd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Terjadi</w:t>
            </w:r>
            <w:proofErr w:type="spellEnd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br/>
            </w:r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(1=</w:t>
            </w: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kecil</w:t>
            </w:r>
            <w:proofErr w:type="spellEnd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5=</w:t>
            </w: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besar</w:t>
            </w:r>
            <w:proofErr w:type="spellEnd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931" w:type="dxa"/>
            <w:shd w:val="clear" w:color="auto" w:fill="8DB3E2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Dampak</w:t>
            </w:r>
            <w:proofErr w:type="spellEnd"/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(1=</w:t>
            </w: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kecil</w:t>
            </w:r>
            <w:proofErr w:type="spellEnd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, 5=</w:t>
            </w: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besar</w:t>
            </w:r>
            <w:proofErr w:type="spellEnd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695" w:type="dxa"/>
            <w:shd w:val="clear" w:color="auto" w:fill="8DB3E2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Kategori</w:t>
            </w:r>
            <w:proofErr w:type="spellEnd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Resiko</w:t>
            </w:r>
            <w:proofErr w:type="spellEnd"/>
          </w:p>
        </w:tc>
        <w:tc>
          <w:tcPr>
            <w:tcW w:w="913" w:type="dxa"/>
            <w:shd w:val="clear" w:color="auto" w:fill="8DB3E2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Resiko</w:t>
            </w:r>
            <w:proofErr w:type="spellEnd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1043" w:type="dxa"/>
            <w:shd w:val="clear" w:color="auto" w:fill="8DB3E2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b/>
                <w:sz w:val="24"/>
                <w:szCs w:val="24"/>
              </w:rPr>
              <w:t>RankingResiko</w:t>
            </w:r>
            <w:proofErr w:type="spellEnd"/>
          </w:p>
        </w:tc>
      </w:tr>
      <w:tr w:rsidR="001701BB" w:rsidRPr="003008C0" w:rsidTr="001956E7">
        <w:trPr>
          <w:trHeight w:val="1314"/>
          <w:jc w:val="center"/>
        </w:trPr>
        <w:tc>
          <w:tcPr>
            <w:tcW w:w="62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  <w:shd w:val="clear" w:color="auto" w:fill="C6D9F1"/>
          </w:tcPr>
          <w:p w:rsidR="001701BB" w:rsidRPr="003008C0" w:rsidRDefault="001701BB" w:rsidP="001956E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Faktor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112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95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Kemungkinan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kecil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,</w:t>
            </w:r>
            <w:r w:rsidRPr="003008C0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Dampak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91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1701BB" w:rsidRPr="003008C0" w:rsidTr="001956E7">
        <w:trPr>
          <w:trHeight w:val="1103"/>
          <w:jc w:val="center"/>
        </w:trPr>
        <w:tc>
          <w:tcPr>
            <w:tcW w:w="62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0" w:type="dxa"/>
            <w:shd w:val="clear" w:color="auto" w:fill="C6D9F1"/>
          </w:tcPr>
          <w:p w:rsidR="001701BB" w:rsidRPr="003008C0" w:rsidRDefault="001701BB" w:rsidP="001956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Faktor Team Coder</w:t>
            </w:r>
          </w:p>
        </w:tc>
        <w:tc>
          <w:tcPr>
            <w:tcW w:w="2112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95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Kemungkinan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kecil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,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Dampak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91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4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</w:tr>
      <w:tr w:rsidR="001701BB" w:rsidRPr="003008C0" w:rsidTr="001956E7">
        <w:trPr>
          <w:trHeight w:val="1263"/>
          <w:jc w:val="center"/>
        </w:trPr>
        <w:tc>
          <w:tcPr>
            <w:tcW w:w="62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50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Faktor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112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3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95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Kemungkinan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besar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,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Dampak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91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04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701BB" w:rsidRPr="003008C0" w:rsidTr="001956E7">
        <w:trPr>
          <w:trHeight w:val="1325"/>
          <w:jc w:val="center"/>
        </w:trPr>
        <w:tc>
          <w:tcPr>
            <w:tcW w:w="62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50" w:type="dxa"/>
            <w:shd w:val="clear" w:color="auto" w:fill="C6D9F1"/>
          </w:tcPr>
          <w:p w:rsidR="001701BB" w:rsidRPr="003008C0" w:rsidRDefault="001701BB" w:rsidP="001956E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Metode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112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3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95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Kemungkinan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besar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,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Dampak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kecil</w:t>
            </w:r>
            <w:proofErr w:type="spellEnd"/>
          </w:p>
        </w:tc>
        <w:tc>
          <w:tcPr>
            <w:tcW w:w="91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4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1701BB" w:rsidRPr="003008C0" w:rsidTr="001956E7">
        <w:trPr>
          <w:trHeight w:val="1562"/>
          <w:jc w:val="center"/>
        </w:trPr>
        <w:tc>
          <w:tcPr>
            <w:tcW w:w="62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50" w:type="dxa"/>
            <w:shd w:val="clear" w:color="auto" w:fill="C6D9F1"/>
          </w:tcPr>
          <w:p w:rsidR="001701BB" w:rsidRPr="003008C0" w:rsidRDefault="001701BB" w:rsidP="001956E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Faktor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Perangkat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Keras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Perangkat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2112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3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95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Kemungkinan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kecil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,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Dampak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kecil</w:t>
            </w:r>
            <w:proofErr w:type="spellEnd"/>
          </w:p>
        </w:tc>
        <w:tc>
          <w:tcPr>
            <w:tcW w:w="91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4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1701BB" w:rsidRPr="003008C0" w:rsidTr="001956E7">
        <w:trPr>
          <w:trHeight w:val="1171"/>
          <w:jc w:val="center"/>
        </w:trPr>
        <w:tc>
          <w:tcPr>
            <w:tcW w:w="62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50" w:type="dxa"/>
            <w:shd w:val="clear" w:color="auto" w:fill="C6D9F1"/>
          </w:tcPr>
          <w:p w:rsidR="001701BB" w:rsidRPr="003008C0" w:rsidRDefault="001701BB" w:rsidP="001956E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Faktor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Perubahan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2112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3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95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Kemungkinan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kecil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,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Dampak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91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04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701BB" w:rsidRPr="003008C0" w:rsidTr="001956E7">
        <w:trPr>
          <w:trHeight w:val="910"/>
          <w:jc w:val="center"/>
        </w:trPr>
        <w:tc>
          <w:tcPr>
            <w:tcW w:w="62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650" w:type="dxa"/>
            <w:shd w:val="clear" w:color="auto" w:fill="C6D9F1"/>
          </w:tcPr>
          <w:p w:rsidR="001701BB" w:rsidRPr="003008C0" w:rsidRDefault="001701BB" w:rsidP="001956E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Faktor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2112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1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95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Kemungkinan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kecil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,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Dampak</w:t>
            </w:r>
            <w:proofErr w:type="spellEnd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91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8C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43" w:type="dxa"/>
            <w:shd w:val="clear" w:color="auto" w:fill="C6D9F1"/>
          </w:tcPr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701BB" w:rsidRPr="003008C0" w:rsidRDefault="001701BB" w:rsidP="001956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:rsidR="001701BB" w:rsidRDefault="001701BB" w:rsidP="001701BB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701BB" w:rsidRPr="00252D31" w:rsidRDefault="001701BB" w:rsidP="00170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A05C44">
        <w:rPr>
          <w:rFonts w:ascii="Times New Roman" w:eastAsia="Times New Roman" w:hAnsi="Times New Roman"/>
          <w:b/>
          <w:sz w:val="24"/>
          <w:szCs w:val="24"/>
        </w:rPr>
        <w:t>Prioritas</w:t>
      </w:r>
      <w:proofErr w:type="spellEnd"/>
      <w:r w:rsidRPr="00A05C4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A05C44">
        <w:rPr>
          <w:rFonts w:ascii="Times New Roman" w:eastAsia="Times New Roman" w:hAnsi="Times New Roman"/>
          <w:b/>
          <w:sz w:val="24"/>
          <w:szCs w:val="24"/>
        </w:rPr>
        <w:t>Resiko</w:t>
      </w:r>
      <w:proofErr w:type="spellEnd"/>
    </w:p>
    <w:p w:rsidR="001701BB" w:rsidRPr="00C54FD1" w:rsidRDefault="001701BB" w:rsidP="001701B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54FD1">
        <w:rPr>
          <w:rFonts w:ascii="Times New Roman" w:eastAsia="Times New Roman" w:hAnsi="Times New Roman"/>
          <w:sz w:val="24"/>
          <w:szCs w:val="24"/>
        </w:rPr>
        <w:t>Faktor Proyek</w:t>
      </w:r>
    </w:p>
    <w:p w:rsidR="001701BB" w:rsidRPr="00C54FD1" w:rsidRDefault="001701BB" w:rsidP="001701B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54FD1">
        <w:rPr>
          <w:rFonts w:ascii="Times New Roman" w:eastAsia="Times New Roman" w:hAnsi="Times New Roman"/>
          <w:sz w:val="24"/>
          <w:szCs w:val="24"/>
        </w:rPr>
        <w:t>Faktor Perubahan System</w:t>
      </w:r>
    </w:p>
    <w:p w:rsidR="004E5C43" w:rsidRPr="001701BB" w:rsidRDefault="001701BB" w:rsidP="001701B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54FD1">
        <w:rPr>
          <w:rFonts w:ascii="Times New Roman" w:eastAsia="Times New Roman" w:hAnsi="Times New Roman"/>
          <w:sz w:val="24"/>
          <w:szCs w:val="24"/>
        </w:rPr>
        <w:t>Faktor Kesehatan</w:t>
      </w:r>
    </w:p>
    <w:sectPr w:rsidR="004E5C43" w:rsidRPr="0017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C1620"/>
    <w:multiLevelType w:val="hybridMultilevel"/>
    <w:tmpl w:val="30D61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A4"/>
    <w:rsid w:val="001701BB"/>
    <w:rsid w:val="002129B3"/>
    <w:rsid w:val="00335CA4"/>
    <w:rsid w:val="004E5C43"/>
    <w:rsid w:val="00E27196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D669"/>
  <w15:chartTrackingRefBased/>
  <w15:docId w15:val="{0C68F2DD-BEF7-4532-8229-FE677D42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1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BB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NVW731</dc:creator>
  <cp:keywords/>
  <dc:description/>
  <cp:lastModifiedBy>NVW731</cp:lastModifiedBy>
  <cp:revision>2</cp:revision>
  <dcterms:created xsi:type="dcterms:W3CDTF">2016-05-10T08:22:00Z</dcterms:created>
  <dcterms:modified xsi:type="dcterms:W3CDTF">2016-05-10T08:22:00Z</dcterms:modified>
</cp:coreProperties>
</file>