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FC9" w:rsidRDefault="008D4FC9" w:rsidP="008D4FC9">
      <w:pPr>
        <w:ind w:left="6480" w:firstLine="720"/>
        <w:rPr>
          <w:rFonts w:ascii="Helvetica" w:hAnsi="Helvetica" w:cs="Helvetica"/>
          <w:b/>
          <w:bCs/>
          <w:color w:val="292F32"/>
          <w:sz w:val="30"/>
          <w:szCs w:val="30"/>
          <w:shd w:val="clear" w:color="auto" w:fill="FFFFFF"/>
        </w:rPr>
      </w:pPr>
    </w:p>
    <w:p w:rsidR="008D4FC9" w:rsidRDefault="008D4FC9" w:rsidP="008D4FC9">
      <w:pPr>
        <w:ind w:hanging="436"/>
        <w:jc w:val="cente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t>DATA SCIENCE WITH R PROGRAMMING</w:t>
      </w:r>
    </w:p>
    <w:p w:rsidR="008D4FC9" w:rsidRDefault="008D4FC9">
      <w:pPr>
        <w:rPr>
          <w:rFonts w:ascii="Helvetica" w:hAnsi="Helvetica" w:cs="Helvetica"/>
          <w:b/>
          <w:bCs/>
          <w:color w:val="292F32"/>
          <w:sz w:val="30"/>
          <w:szCs w:val="30"/>
          <w:shd w:val="clear" w:color="auto" w:fill="FFFFFF"/>
        </w:rPr>
      </w:pPr>
      <w:r w:rsidRPr="008D4FC9">
        <w:rPr>
          <w:rFonts w:ascii="Helvetica" w:hAnsi="Helvetica" w:cs="Helvetica"/>
          <w:b/>
          <w:bCs/>
          <w:color w:val="292F32"/>
          <w:szCs w:val="30"/>
          <w:shd w:val="clear" w:color="auto" w:fill="FFFFFF"/>
        </w:rPr>
        <w:t>[</w:t>
      </w:r>
      <w:proofErr w:type="gramStart"/>
      <w:r w:rsidRPr="008D4FC9">
        <w:rPr>
          <w:rFonts w:ascii="Helvetica" w:hAnsi="Helvetica" w:cs="Helvetica"/>
          <w:bCs/>
          <w:color w:val="292F32"/>
          <w:szCs w:val="30"/>
          <w:shd w:val="clear" w:color="auto" w:fill="FFFFFF"/>
        </w:rPr>
        <w:t>Project :</w:t>
      </w:r>
      <w:proofErr w:type="gramEnd"/>
      <w:r w:rsidRPr="008D4FC9">
        <w:rPr>
          <w:rFonts w:ascii="Helvetica" w:hAnsi="Helvetica" w:cs="Helvetica"/>
          <w:bCs/>
          <w:color w:val="292F32"/>
          <w:szCs w:val="30"/>
          <w:shd w:val="clear" w:color="auto" w:fill="FFFFFF"/>
        </w:rPr>
        <w:t xml:space="preserve"> 6</w:t>
      </w:r>
      <w:r w:rsidRPr="008D4FC9">
        <w:rPr>
          <w:rFonts w:ascii="Helvetica" w:hAnsi="Helvetica" w:cs="Helvetica"/>
          <w:b/>
          <w:bCs/>
          <w:color w:val="292F32"/>
          <w:szCs w:val="30"/>
          <w:shd w:val="clear" w:color="auto" w:fill="FFFFFF"/>
        </w:rPr>
        <w:t xml:space="preserve"> ] </w:t>
      </w:r>
      <w:r>
        <w:rPr>
          <w:rFonts w:ascii="Helvetica" w:hAnsi="Helvetica" w:cs="Helvetica"/>
          <w:b/>
          <w:bCs/>
          <w:color w:val="292F32"/>
          <w:sz w:val="30"/>
          <w:szCs w:val="30"/>
          <w:shd w:val="clear" w:color="auto" w:fill="FFFFFF"/>
        </w:rPr>
        <w:t>High value customers identification for an E-Commerce company</w:t>
      </w:r>
    </w:p>
    <w:p w:rsidR="008D4FC9" w:rsidRDefault="008D4FC9" w:rsidP="008D4FC9">
      <w:pPr>
        <w:pStyle w:val="NormalWeb"/>
        <w:shd w:val="clear" w:color="auto" w:fill="FFFFFF"/>
        <w:spacing w:before="0" w:beforeAutospacing="0" w:after="180" w:afterAutospacing="0"/>
        <w:rPr>
          <w:rFonts w:ascii="Helvetica" w:hAnsi="Helvetica" w:cs="Helvetica"/>
          <w:color w:val="292F32"/>
          <w:sz w:val="21"/>
          <w:szCs w:val="21"/>
        </w:rPr>
      </w:pPr>
    </w:p>
    <w:p w:rsidR="008D4FC9" w:rsidRDefault="008D4FC9" w:rsidP="008D4FC9">
      <w:pPr>
        <w:pStyle w:val="NormalWeb"/>
        <w:shd w:val="clear" w:color="auto" w:fill="FFFFFF"/>
        <w:spacing w:before="0" w:beforeAutospacing="0" w:after="180" w:afterAutospacing="0"/>
        <w:rPr>
          <w:rFonts w:ascii="Helvetica" w:hAnsi="Helvetica" w:cs="Helvetica"/>
          <w:color w:val="292F32"/>
          <w:sz w:val="21"/>
          <w:szCs w:val="21"/>
        </w:rPr>
      </w:pPr>
      <w:proofErr w:type="gramStart"/>
      <w:r>
        <w:rPr>
          <w:rFonts w:ascii="Helvetica" w:hAnsi="Helvetica" w:cs="Helvetica"/>
          <w:color w:val="292F32"/>
          <w:sz w:val="21"/>
          <w:szCs w:val="21"/>
        </w:rPr>
        <w:t>DESCRIPTION :</w:t>
      </w:r>
      <w:proofErr w:type="gramEnd"/>
    </w:p>
    <w:p w:rsidR="008D4FC9" w:rsidRDefault="008D4FC9" w:rsidP="008D4FC9">
      <w:pPr>
        <w:pStyle w:val="NormalWeb"/>
        <w:shd w:val="clear" w:color="auto" w:fill="FFFFFF"/>
        <w:spacing w:before="0" w:beforeAutospacing="0" w:after="150" w:afterAutospacing="0" w:line="360" w:lineRule="auto"/>
        <w:rPr>
          <w:rFonts w:ascii="Helvetica" w:hAnsi="Helvetica" w:cs="Helvetica"/>
          <w:color w:val="4D575D"/>
          <w:sz w:val="21"/>
          <w:szCs w:val="21"/>
        </w:rPr>
      </w:pPr>
      <w:r>
        <w:rPr>
          <w:rStyle w:val="Strong"/>
          <w:rFonts w:ascii="Helvetica" w:hAnsi="Helvetica" w:cs="Helvetica"/>
          <w:color w:val="4D575D"/>
          <w:sz w:val="21"/>
          <w:szCs w:val="21"/>
        </w:rPr>
        <w:t>Background of Problem Statement:</w:t>
      </w:r>
      <w:r>
        <w:rPr>
          <w:rFonts w:ascii="Helvetica" w:hAnsi="Helvetica" w:cs="Helvetica"/>
          <w:color w:val="4D575D"/>
          <w:sz w:val="21"/>
          <w:szCs w:val="21"/>
        </w:rPr>
        <w:br/>
        <w:t> A UK-based online retail store has captured the sales data for different products for the period of one year (Nov 2016 to Dec 2017). The organization sells gifts primarily on the online platform. The customers who make a purchase consume directly for themselves. There are small businesses that buy in bulk and sell to other customers through the retail outlet channel.</w:t>
      </w:r>
    </w:p>
    <w:p w:rsidR="008D4FC9" w:rsidRDefault="008D4FC9" w:rsidP="008D4FC9">
      <w:pPr>
        <w:pStyle w:val="NormalWeb"/>
        <w:shd w:val="clear" w:color="auto" w:fill="FFFFFF"/>
        <w:spacing w:before="0" w:beforeAutospacing="0" w:after="150" w:afterAutospacing="0" w:line="360" w:lineRule="auto"/>
        <w:rPr>
          <w:rFonts w:ascii="Helvetica" w:hAnsi="Helvetica" w:cs="Helvetica"/>
          <w:color w:val="4D575D"/>
          <w:sz w:val="21"/>
          <w:szCs w:val="21"/>
        </w:rPr>
      </w:pPr>
      <w:r>
        <w:rPr>
          <w:rStyle w:val="Strong"/>
          <w:rFonts w:ascii="Helvetica" w:hAnsi="Helvetica" w:cs="Helvetica"/>
          <w:color w:val="4D575D"/>
          <w:sz w:val="21"/>
          <w:szCs w:val="21"/>
        </w:rPr>
        <w:t xml:space="preserve">Project </w:t>
      </w:r>
      <w:proofErr w:type="gramStart"/>
      <w:r>
        <w:rPr>
          <w:rStyle w:val="Strong"/>
          <w:rFonts w:ascii="Helvetica" w:hAnsi="Helvetica" w:cs="Helvetica"/>
          <w:color w:val="4D575D"/>
          <w:sz w:val="21"/>
          <w:szCs w:val="21"/>
        </w:rPr>
        <w:t>Objective :</w:t>
      </w:r>
      <w:proofErr w:type="gramEnd"/>
      <w:r>
        <w:rPr>
          <w:rFonts w:ascii="Helvetica" w:hAnsi="Helvetica" w:cs="Helvetica"/>
          <w:color w:val="4D575D"/>
          <w:sz w:val="21"/>
          <w:szCs w:val="21"/>
        </w:rPr>
        <w:br/>
        <w:t>Find significant customers for the business who make high purchases of their favourite products. The organization wants to roll out a loyalty program to the high-value customers after identification of segments. Use the clustering methodology to segment customers into groups:</w:t>
      </w:r>
    </w:p>
    <w:p w:rsidR="008D4FC9" w:rsidRDefault="008D4FC9" w:rsidP="008D4FC9">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rPr>
        <w:t>Domain:</w:t>
      </w:r>
      <w:r>
        <w:rPr>
          <w:rFonts w:ascii="Helvetica" w:hAnsi="Helvetica" w:cs="Helvetica"/>
          <w:color w:val="4D575D"/>
          <w:sz w:val="21"/>
          <w:szCs w:val="21"/>
        </w:rPr>
        <w:t> E-commerce</w:t>
      </w:r>
    </w:p>
    <w:p w:rsidR="008D4FC9" w:rsidRDefault="008D4FC9"/>
    <w:p w:rsidR="00663EB9" w:rsidRDefault="00663EB9"/>
    <w:p w:rsidR="00663EB9" w:rsidRDefault="00663EB9"/>
    <w:p w:rsidR="00663EB9" w:rsidRDefault="00663EB9">
      <w:r>
        <w:rPr>
          <w:noProof/>
        </w:rPr>
        <w:drawing>
          <wp:inline distT="0" distB="0" distL="0" distR="0" wp14:anchorId="38A24848" wp14:editId="123A3156">
            <wp:extent cx="6889750" cy="4279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95947" cy="4283750"/>
                    </a:xfrm>
                    <a:prstGeom prst="rect">
                      <a:avLst/>
                    </a:prstGeom>
                  </pic:spPr>
                </pic:pic>
              </a:graphicData>
            </a:graphic>
          </wp:inline>
        </w:drawing>
      </w:r>
    </w:p>
    <w:p w:rsidR="00663EB9" w:rsidRDefault="00663EB9"/>
    <w:p w:rsidR="00663EB9" w:rsidRDefault="00663EB9">
      <w:r>
        <w:rPr>
          <w:noProof/>
        </w:rPr>
        <w:lastRenderedPageBreak/>
        <w:drawing>
          <wp:inline distT="0" distB="0" distL="0" distR="0" wp14:anchorId="03B45387" wp14:editId="0297CA48">
            <wp:extent cx="5731510" cy="2648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48585"/>
                    </a:xfrm>
                    <a:prstGeom prst="rect">
                      <a:avLst/>
                    </a:prstGeom>
                  </pic:spPr>
                </pic:pic>
              </a:graphicData>
            </a:graphic>
          </wp:inline>
        </w:drawing>
      </w:r>
    </w:p>
    <w:p w:rsidR="00663EB9" w:rsidRDefault="00663EB9"/>
    <w:p w:rsidR="00663EB9" w:rsidRDefault="00663EB9">
      <w:r>
        <w:rPr>
          <w:noProof/>
        </w:rPr>
        <w:drawing>
          <wp:inline distT="0" distB="0" distL="0" distR="0" wp14:anchorId="21F277E3" wp14:editId="59711FD6">
            <wp:extent cx="5731510" cy="26085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08580"/>
                    </a:xfrm>
                    <a:prstGeom prst="rect">
                      <a:avLst/>
                    </a:prstGeom>
                  </pic:spPr>
                </pic:pic>
              </a:graphicData>
            </a:graphic>
          </wp:inline>
        </w:drawing>
      </w:r>
    </w:p>
    <w:p w:rsidR="00663EB9" w:rsidRDefault="00663EB9">
      <w:r>
        <w:rPr>
          <w:noProof/>
        </w:rPr>
        <w:drawing>
          <wp:inline distT="0" distB="0" distL="0" distR="0" wp14:anchorId="72C772A1" wp14:editId="1FE86211">
            <wp:extent cx="5731510" cy="25882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88260"/>
                    </a:xfrm>
                    <a:prstGeom prst="rect">
                      <a:avLst/>
                    </a:prstGeom>
                  </pic:spPr>
                </pic:pic>
              </a:graphicData>
            </a:graphic>
          </wp:inline>
        </w:drawing>
      </w:r>
    </w:p>
    <w:p w:rsidR="00663EB9" w:rsidRDefault="00663EB9">
      <w:r>
        <w:rPr>
          <w:noProof/>
        </w:rPr>
        <w:lastRenderedPageBreak/>
        <w:drawing>
          <wp:inline distT="0" distB="0" distL="0" distR="0" wp14:anchorId="7BADC5D5" wp14:editId="1C8627EF">
            <wp:extent cx="5731510" cy="2628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8265"/>
                    </a:xfrm>
                    <a:prstGeom prst="rect">
                      <a:avLst/>
                    </a:prstGeom>
                  </pic:spPr>
                </pic:pic>
              </a:graphicData>
            </a:graphic>
          </wp:inline>
        </w:drawing>
      </w:r>
    </w:p>
    <w:p w:rsidR="00663EB9" w:rsidRDefault="00663EB9">
      <w:r>
        <w:rPr>
          <w:noProof/>
        </w:rPr>
        <w:drawing>
          <wp:inline distT="0" distB="0" distL="0" distR="0" wp14:anchorId="74D0A53F" wp14:editId="3566A880">
            <wp:extent cx="5731510" cy="26974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97480"/>
                    </a:xfrm>
                    <a:prstGeom prst="rect">
                      <a:avLst/>
                    </a:prstGeom>
                  </pic:spPr>
                </pic:pic>
              </a:graphicData>
            </a:graphic>
          </wp:inline>
        </w:drawing>
      </w:r>
    </w:p>
    <w:p w:rsidR="00663EB9" w:rsidRDefault="00663EB9">
      <w:r>
        <w:rPr>
          <w:noProof/>
        </w:rPr>
        <w:drawing>
          <wp:inline distT="0" distB="0" distL="0" distR="0" wp14:anchorId="079CA1AC" wp14:editId="0EAF91DB">
            <wp:extent cx="5731510" cy="2102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2485"/>
                    </a:xfrm>
                    <a:prstGeom prst="rect">
                      <a:avLst/>
                    </a:prstGeom>
                  </pic:spPr>
                </pic:pic>
              </a:graphicData>
            </a:graphic>
          </wp:inline>
        </w:drawing>
      </w:r>
    </w:p>
    <w:p w:rsidR="00663EB9" w:rsidRDefault="00663EB9">
      <w:r>
        <w:rPr>
          <w:noProof/>
        </w:rPr>
        <w:drawing>
          <wp:inline distT="0" distB="0" distL="0" distR="0" wp14:anchorId="3B1EE0C8" wp14:editId="798DFB7E">
            <wp:extent cx="5731510" cy="24136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3635"/>
                    </a:xfrm>
                    <a:prstGeom prst="rect">
                      <a:avLst/>
                    </a:prstGeom>
                  </pic:spPr>
                </pic:pic>
              </a:graphicData>
            </a:graphic>
          </wp:inline>
        </w:drawing>
      </w:r>
    </w:p>
    <w:p w:rsidR="00663EB9" w:rsidRDefault="00663EB9">
      <w:r>
        <w:rPr>
          <w:noProof/>
        </w:rPr>
        <w:lastRenderedPageBreak/>
        <w:drawing>
          <wp:inline distT="0" distB="0" distL="0" distR="0" wp14:anchorId="222F9E94" wp14:editId="183790AE">
            <wp:extent cx="6857365" cy="3130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63188" cy="3133208"/>
                    </a:xfrm>
                    <a:prstGeom prst="rect">
                      <a:avLst/>
                    </a:prstGeom>
                  </pic:spPr>
                </pic:pic>
              </a:graphicData>
            </a:graphic>
          </wp:inline>
        </w:drawing>
      </w:r>
    </w:p>
    <w:p w:rsidR="00663EB9" w:rsidRDefault="00663EB9" w:rsidP="00663EB9">
      <w:pPr>
        <w:ind w:left="-142" w:hanging="142"/>
      </w:pPr>
      <w:r>
        <w:rPr>
          <w:noProof/>
        </w:rPr>
        <w:drawing>
          <wp:inline distT="0" distB="0" distL="0" distR="0" wp14:anchorId="2952F1F6" wp14:editId="4A27F6FA">
            <wp:extent cx="5731510" cy="49136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13630"/>
                    </a:xfrm>
                    <a:prstGeom prst="rect">
                      <a:avLst/>
                    </a:prstGeom>
                  </pic:spPr>
                </pic:pic>
              </a:graphicData>
            </a:graphic>
          </wp:inline>
        </w:drawing>
      </w:r>
    </w:p>
    <w:p w:rsidR="008D4FC9" w:rsidRDefault="008D4FC9" w:rsidP="00663EB9">
      <w:pPr>
        <w:ind w:left="-142" w:hanging="142"/>
      </w:pPr>
      <w:r>
        <w:rPr>
          <w:noProof/>
        </w:rPr>
        <w:lastRenderedPageBreak/>
        <w:drawing>
          <wp:inline distT="0" distB="0" distL="0" distR="0" wp14:anchorId="77EADC8D" wp14:editId="77273A87">
            <wp:extent cx="6931025" cy="3322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1025" cy="3322955"/>
                    </a:xfrm>
                    <a:prstGeom prst="rect">
                      <a:avLst/>
                    </a:prstGeom>
                  </pic:spPr>
                </pic:pic>
              </a:graphicData>
            </a:graphic>
          </wp:inline>
        </w:drawing>
      </w:r>
    </w:p>
    <w:p w:rsidR="008D4FC9" w:rsidRDefault="008D4FC9" w:rsidP="00663EB9">
      <w:pPr>
        <w:ind w:left="-142" w:hanging="142"/>
      </w:pPr>
      <w:bookmarkStart w:id="0" w:name="_GoBack"/>
      <w:r>
        <w:rPr>
          <w:noProof/>
        </w:rPr>
        <w:drawing>
          <wp:inline distT="0" distB="0" distL="0" distR="0" wp14:anchorId="77E1C794" wp14:editId="3A419555">
            <wp:extent cx="6931025" cy="592137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025" cy="5921375"/>
                    </a:xfrm>
                    <a:prstGeom prst="rect">
                      <a:avLst/>
                    </a:prstGeom>
                  </pic:spPr>
                </pic:pic>
              </a:graphicData>
            </a:graphic>
          </wp:inline>
        </w:drawing>
      </w:r>
      <w:bookmarkEnd w:id="0"/>
    </w:p>
    <w:p w:rsidR="008D4FC9" w:rsidRDefault="008D4FC9" w:rsidP="00663EB9">
      <w:pPr>
        <w:ind w:left="-142" w:hanging="142"/>
      </w:pPr>
      <w:r>
        <w:tab/>
      </w:r>
      <w:r>
        <w:tab/>
      </w:r>
      <w:r>
        <w:tab/>
      </w:r>
    </w:p>
    <w:p w:rsidR="008D4FC9" w:rsidRDefault="008D4FC9" w:rsidP="00243F31">
      <w:pPr>
        <w:ind w:left="-142" w:hanging="142"/>
        <w:jc w:val="center"/>
      </w:pPr>
      <w:r>
        <w:t>--------</w:t>
      </w:r>
    </w:p>
    <w:sectPr w:rsidR="008D4FC9" w:rsidSect="00663EB9">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EB9"/>
    <w:rsid w:val="00243F31"/>
    <w:rsid w:val="00542432"/>
    <w:rsid w:val="00663EB9"/>
    <w:rsid w:val="008D4FC9"/>
    <w:rsid w:val="00BA1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313DF"/>
  <w15:chartTrackingRefBased/>
  <w15:docId w15:val="{405F60FF-DB7B-4BD8-A3CF-260D0107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4F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D4F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608526">
      <w:bodyDiv w:val="1"/>
      <w:marLeft w:val="0"/>
      <w:marRight w:val="0"/>
      <w:marTop w:val="0"/>
      <w:marBottom w:val="0"/>
      <w:divBdr>
        <w:top w:val="none" w:sz="0" w:space="0" w:color="auto"/>
        <w:left w:val="none" w:sz="0" w:space="0" w:color="auto"/>
        <w:bottom w:val="none" w:sz="0" w:space="0" w:color="auto"/>
        <w:right w:val="none" w:sz="0" w:space="0" w:color="auto"/>
      </w:divBdr>
      <w:divsChild>
        <w:div w:id="1697198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132</Words>
  <Characters>755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2021-07-01T05:36:00Z</dcterms:created>
  <dcterms:modified xsi:type="dcterms:W3CDTF">2021-11-03T04:51:00Z</dcterms:modified>
</cp:coreProperties>
</file>