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17BED" w14:textId="77777777" w:rsidR="00D00AE6" w:rsidRPr="006862E4" w:rsidRDefault="00D00AE6" w:rsidP="00D00AE6">
      <w:pPr>
        <w:pStyle w:val="NormalWeb"/>
        <w:jc w:val="center"/>
        <w:rPr>
          <w:rFonts w:asciiTheme="minorHAnsi" w:hAnsiTheme="minorHAnsi" w:cstheme="majorHAnsi"/>
          <w:b/>
          <w:bCs/>
          <w:sz w:val="48"/>
          <w:szCs w:val="48"/>
        </w:rPr>
      </w:pPr>
      <w:r w:rsidRPr="006862E4">
        <w:rPr>
          <w:rFonts w:asciiTheme="minorHAnsi" w:hAnsiTheme="minorHAnsi" w:cstheme="majorHAnsi"/>
          <w:b/>
          <w:bCs/>
          <w:sz w:val="48"/>
          <w:szCs w:val="48"/>
        </w:rPr>
        <w:t>Unit 4</w:t>
      </w:r>
      <w:r w:rsidRPr="006862E4">
        <w:rPr>
          <w:rFonts w:asciiTheme="minorHAnsi" w:hAnsiTheme="minorHAnsi" w:cstheme="majorHAnsi"/>
          <w:b/>
          <w:bCs/>
          <w:sz w:val="48"/>
          <w:szCs w:val="48"/>
        </w:rPr>
        <w:br/>
        <w:t>Neural Network Training</w:t>
      </w:r>
    </w:p>
    <w:p w14:paraId="546BE706" w14:textId="77777777" w:rsidR="00D00AE6" w:rsidRPr="006862E4" w:rsidRDefault="00D00AE6" w:rsidP="00D00AE6">
      <w:p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pict w14:anchorId="450FC1C9">
          <v:rect id="_x0000_i1032" style="width:0;height:1.5pt" o:hralign="center" o:hrstd="t" o:hr="t" fillcolor="#a0a0a0" stroked="f"/>
        </w:pict>
      </w:r>
    </w:p>
    <w:p w14:paraId="69F690F6" w14:textId="05F3DDB5" w:rsidR="00F271A1" w:rsidRDefault="00F271A1" w:rsidP="00D00AE6">
      <w:pPr>
        <w:pStyle w:val="Heading3"/>
        <w:rPr>
          <w:rFonts w:asciiTheme="minorHAnsi" w:hAnsiTheme="minorHAnsi" w:cstheme="majorHAnsi"/>
          <w:color w:val="auto"/>
          <w:sz w:val="30"/>
          <w:szCs w:val="30"/>
        </w:rPr>
      </w:pPr>
      <w:r>
        <w:rPr>
          <w:rFonts w:asciiTheme="minorHAnsi" w:hAnsiTheme="minorHAnsi" w:cstheme="majorHAnsi"/>
          <w:color w:val="auto"/>
          <w:sz w:val="30"/>
          <w:szCs w:val="30"/>
        </w:rPr>
        <w:t>Neural Network Training</w:t>
      </w:r>
    </w:p>
    <w:p w14:paraId="778D2EF5" w14:textId="77777777" w:rsidR="00F271A1" w:rsidRPr="00F271A1" w:rsidRDefault="00F271A1" w:rsidP="00F271A1"/>
    <w:p w14:paraId="40027179" w14:textId="1E62E275" w:rsidR="00F271A1" w:rsidRPr="00F271A1" w:rsidRDefault="00F271A1" w:rsidP="00F271A1">
      <w:pPr>
        <w:jc w:val="center"/>
      </w:pPr>
      <w:r w:rsidRPr="00F271A1">
        <w:drawing>
          <wp:inline distT="0" distB="0" distL="0" distR="0" wp14:anchorId="5296566E" wp14:editId="765069B3">
            <wp:extent cx="5486400" cy="3488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64C" w14:textId="74793BC3" w:rsidR="00D00AE6" w:rsidRPr="00FA21B3" w:rsidRDefault="00D00AE6" w:rsidP="00D00AE6">
      <w:pPr>
        <w:pStyle w:val="Heading3"/>
        <w:rPr>
          <w:rFonts w:asciiTheme="minorHAnsi" w:hAnsiTheme="minorHAnsi" w:cstheme="majorHAnsi"/>
          <w:color w:val="auto"/>
          <w:sz w:val="30"/>
          <w:szCs w:val="30"/>
        </w:rPr>
      </w:pPr>
      <w:r w:rsidRPr="00FA21B3">
        <w:rPr>
          <w:rFonts w:asciiTheme="minorHAnsi" w:hAnsiTheme="minorHAnsi" w:cstheme="majorHAnsi"/>
          <w:color w:val="auto"/>
          <w:sz w:val="30"/>
          <w:szCs w:val="30"/>
        </w:rPr>
        <w:t>4.1 Forward Propagation</w:t>
      </w:r>
    </w:p>
    <w:p w14:paraId="441A98A3" w14:textId="77777777" w:rsidR="00D00AE6" w:rsidRPr="006862E4" w:rsidRDefault="00D00AE6" w:rsidP="00D00AE6">
      <w:pPr>
        <w:pStyle w:val="NormalWeb"/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 xml:space="preserve">Forward propagation is the mechanism by which data flows </w:t>
      </w:r>
      <w:r w:rsidRPr="006862E4">
        <w:rPr>
          <w:rStyle w:val="Strong"/>
          <w:rFonts w:asciiTheme="minorHAnsi" w:hAnsiTheme="minorHAnsi" w:cstheme="majorHAnsi"/>
        </w:rPr>
        <w:t>from input to output</w:t>
      </w:r>
      <w:r w:rsidRPr="006862E4">
        <w:rPr>
          <w:rFonts w:asciiTheme="minorHAnsi" w:hAnsiTheme="minorHAnsi" w:cstheme="majorHAnsi"/>
        </w:rPr>
        <w:t xml:space="preserve"> through the network. It models how information is processed inside neurons.</w:t>
      </w:r>
    </w:p>
    <w:p w14:paraId="4B5E75B0" w14:textId="77777777" w:rsidR="00D00AE6" w:rsidRPr="006862E4" w:rsidRDefault="00D00AE6" w:rsidP="00D00AE6">
      <w:pPr>
        <w:pStyle w:val="NormalWeb"/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Steps</w:t>
      </w:r>
    </w:p>
    <w:p w14:paraId="01D5BDED" w14:textId="77777777" w:rsidR="00D00AE6" w:rsidRPr="006862E4" w:rsidRDefault="00D00AE6" w:rsidP="00D00AE6">
      <w:pPr>
        <w:pStyle w:val="NormalWeb"/>
        <w:numPr>
          <w:ilvl w:val="0"/>
          <w:numId w:val="19"/>
        </w:numPr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Input Layer</w:t>
      </w:r>
      <w:r w:rsidRPr="006862E4">
        <w:rPr>
          <w:rFonts w:asciiTheme="minorHAnsi" w:hAnsiTheme="minorHAnsi" w:cstheme="majorHAnsi"/>
        </w:rPr>
        <w:t>: Raw features (x₁, x₂, x₃, …) enter the network. Each feature represents measurable aspects of the data (e.g., hours of play, study, sleep).</w:t>
      </w:r>
    </w:p>
    <w:p w14:paraId="7FE3F088" w14:textId="77777777" w:rsidR="00D00AE6" w:rsidRPr="006862E4" w:rsidRDefault="00D00AE6" w:rsidP="00D00AE6">
      <w:pPr>
        <w:pStyle w:val="NormalWeb"/>
        <w:numPr>
          <w:ilvl w:val="0"/>
          <w:numId w:val="19"/>
        </w:numPr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Weighted Sum + Bias</w:t>
      </w:r>
      <w:r w:rsidRPr="006862E4">
        <w:rPr>
          <w:rFonts w:asciiTheme="minorHAnsi" w:hAnsiTheme="minorHAnsi" w:cstheme="majorHAnsi"/>
        </w:rPr>
        <w:t>: Every input is multiplied by a weight (w₁, w₂, …), and a bias term is added:</w:t>
      </w:r>
    </w:p>
    <w:p w14:paraId="668F7D87" w14:textId="77777777" w:rsidR="00D00AE6" w:rsidRPr="006862E4" w:rsidRDefault="00D00AE6" w:rsidP="00D00AE6">
      <w:pPr>
        <w:spacing w:beforeAutospacing="1" w:afterAutospacing="1"/>
        <w:ind w:left="720"/>
        <w:rPr>
          <w:rFonts w:asciiTheme="minorHAnsi" w:hAnsiTheme="minorHAnsi" w:cstheme="majorHAnsi"/>
        </w:rPr>
      </w:pPr>
      <w:r w:rsidRPr="006862E4">
        <w:rPr>
          <w:rStyle w:val="katex"/>
          <w:rFonts w:asciiTheme="minorHAnsi" w:hAnsiTheme="minorHAnsi" w:cstheme="majorHAnsi"/>
        </w:rPr>
        <w:t>y=(x1w1+x2w2+x3w3)+by = (x₁w₁ + x₂w₂ + x₃w₃) + b</w:t>
      </w:r>
      <w:r w:rsidRPr="006862E4">
        <w:rPr>
          <w:rFonts w:asciiTheme="minorHAnsi" w:hAnsiTheme="minorHAnsi" w:cstheme="majorHAnsi"/>
        </w:rPr>
        <w:t xml:space="preserve"> </w:t>
      </w:r>
    </w:p>
    <w:p w14:paraId="29CF9902" w14:textId="77777777" w:rsidR="00D00AE6" w:rsidRPr="006862E4" w:rsidRDefault="00D00AE6" w:rsidP="00D00AE6">
      <w:pPr>
        <w:pStyle w:val="NormalWeb"/>
        <w:ind w:left="720"/>
        <w:rPr>
          <w:rFonts w:asciiTheme="minorHAnsi" w:hAnsiTheme="minorHAnsi" w:cstheme="majorHAnsi"/>
        </w:rPr>
      </w:pPr>
      <w:r w:rsidRPr="006862E4">
        <w:rPr>
          <w:rStyle w:val="Emphasis"/>
          <w:rFonts w:asciiTheme="minorHAnsi" w:eastAsiaTheme="majorEastAsia" w:hAnsiTheme="minorHAnsi" w:cstheme="majorHAnsi"/>
        </w:rPr>
        <w:lastRenderedPageBreak/>
        <w:t>Theory</w:t>
      </w:r>
      <w:r w:rsidRPr="006862E4">
        <w:rPr>
          <w:rFonts w:asciiTheme="minorHAnsi" w:hAnsiTheme="minorHAnsi" w:cstheme="majorHAnsi"/>
        </w:rPr>
        <w:t>: Weights determine the strength of influence of each feature. Bias shifts the activation threshold, allowing flexibility in decision boundaries.</w:t>
      </w:r>
    </w:p>
    <w:p w14:paraId="1C2DA9F6" w14:textId="77777777" w:rsidR="00D00AE6" w:rsidRPr="006862E4" w:rsidRDefault="00D00AE6" w:rsidP="00D00AE6">
      <w:pPr>
        <w:pStyle w:val="NormalWeb"/>
        <w:numPr>
          <w:ilvl w:val="0"/>
          <w:numId w:val="19"/>
        </w:numPr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Activation Function</w:t>
      </w:r>
      <w:r w:rsidRPr="006862E4">
        <w:rPr>
          <w:rFonts w:asciiTheme="minorHAnsi" w:hAnsiTheme="minorHAnsi" w:cstheme="majorHAnsi"/>
        </w:rPr>
        <w:t>: The sum is passed through a non-linear function (Sigmoid, ReLU):</w:t>
      </w:r>
    </w:p>
    <w:p w14:paraId="1EDDF9BE" w14:textId="77777777" w:rsidR="00D00AE6" w:rsidRPr="006862E4" w:rsidRDefault="00D00AE6" w:rsidP="00D00AE6">
      <w:pPr>
        <w:spacing w:beforeAutospacing="1" w:afterAutospacing="1"/>
        <w:ind w:left="720"/>
        <w:rPr>
          <w:rFonts w:asciiTheme="minorHAnsi" w:hAnsiTheme="minorHAnsi" w:cstheme="majorHAnsi"/>
        </w:rPr>
      </w:pPr>
      <w:r w:rsidRPr="006862E4">
        <w:rPr>
          <w:rStyle w:val="katex"/>
          <w:rFonts w:asciiTheme="minorHAnsi" w:hAnsiTheme="minorHAnsi" w:cstheme="majorHAnsi"/>
        </w:rPr>
        <w:t>z=Act(y)z = Act(y)</w:t>
      </w:r>
      <w:r w:rsidRPr="006862E4">
        <w:rPr>
          <w:rFonts w:asciiTheme="minorHAnsi" w:hAnsiTheme="minorHAnsi" w:cstheme="majorHAnsi"/>
        </w:rPr>
        <w:t xml:space="preserve"> </w:t>
      </w:r>
    </w:p>
    <w:p w14:paraId="44C2AA6A" w14:textId="77777777" w:rsidR="00D00AE6" w:rsidRPr="006862E4" w:rsidRDefault="00D00AE6" w:rsidP="00D00AE6">
      <w:pPr>
        <w:pStyle w:val="NormalWeb"/>
        <w:ind w:left="720"/>
        <w:rPr>
          <w:rFonts w:asciiTheme="minorHAnsi" w:hAnsiTheme="minorHAnsi" w:cstheme="majorHAnsi"/>
        </w:rPr>
      </w:pPr>
      <w:r w:rsidRPr="006862E4">
        <w:rPr>
          <w:rStyle w:val="Emphasis"/>
          <w:rFonts w:asciiTheme="minorHAnsi" w:eastAsiaTheme="majorEastAsia" w:hAnsiTheme="minorHAnsi" w:cstheme="majorHAnsi"/>
        </w:rPr>
        <w:t>Theory</w:t>
      </w:r>
      <w:r w:rsidRPr="006862E4">
        <w:rPr>
          <w:rFonts w:asciiTheme="minorHAnsi" w:hAnsiTheme="minorHAnsi" w:cstheme="majorHAnsi"/>
        </w:rPr>
        <w:t>: Without activation, the network would behave like a simple linear model. Activation allows the network to learn complex, non-linear mappings.</w:t>
      </w:r>
    </w:p>
    <w:p w14:paraId="7B108DC7" w14:textId="77777777" w:rsidR="00D00AE6" w:rsidRPr="006862E4" w:rsidRDefault="00D00AE6" w:rsidP="00D00AE6">
      <w:pPr>
        <w:pStyle w:val="NormalWeb"/>
        <w:numPr>
          <w:ilvl w:val="0"/>
          <w:numId w:val="19"/>
        </w:numPr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Output Layer</w:t>
      </w:r>
      <w:r w:rsidRPr="006862E4">
        <w:rPr>
          <w:rFonts w:asciiTheme="minorHAnsi" w:hAnsiTheme="minorHAnsi" w:cstheme="majorHAnsi"/>
        </w:rPr>
        <w:t>: Produces predicted value (ŷ). For classification, this could be a probability; for regression, a numerical value.</w:t>
      </w:r>
    </w:p>
    <w:p w14:paraId="451C135D" w14:textId="77777777" w:rsidR="00D00AE6" w:rsidRPr="006862E4" w:rsidRDefault="00D00AE6" w:rsidP="00D00AE6">
      <w:pPr>
        <w:pStyle w:val="NormalWeb"/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Purpose</w:t>
      </w:r>
    </w:p>
    <w:p w14:paraId="611FAB3A" w14:textId="77777777" w:rsidR="00D00AE6" w:rsidRPr="006862E4" w:rsidRDefault="00D00AE6" w:rsidP="00D00AE6">
      <w:pPr>
        <w:pStyle w:val="NormalWeb"/>
        <w:numPr>
          <w:ilvl w:val="0"/>
          <w:numId w:val="20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>Encodes input information into hidden representations.</w:t>
      </w:r>
    </w:p>
    <w:p w14:paraId="16F8C51C" w14:textId="77777777" w:rsidR="00D00AE6" w:rsidRPr="006862E4" w:rsidRDefault="00D00AE6" w:rsidP="00D00AE6">
      <w:pPr>
        <w:pStyle w:val="NormalWeb"/>
        <w:numPr>
          <w:ilvl w:val="0"/>
          <w:numId w:val="20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>Enables generalization by stacking multiple transformations.</w:t>
      </w:r>
    </w:p>
    <w:p w14:paraId="60AE925F" w14:textId="77777777" w:rsidR="00D00AE6" w:rsidRPr="006862E4" w:rsidRDefault="00D00AE6" w:rsidP="00D00AE6">
      <w:p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pict w14:anchorId="088A1410">
          <v:rect id="_x0000_i1033" style="width:0;height:1.5pt" o:hralign="center" o:hrstd="t" o:hr="t" fillcolor="#a0a0a0" stroked="f"/>
        </w:pict>
      </w:r>
    </w:p>
    <w:p w14:paraId="24322021" w14:textId="77777777" w:rsidR="00D00AE6" w:rsidRPr="00FA21B3" w:rsidRDefault="00D00AE6" w:rsidP="00D00AE6">
      <w:pPr>
        <w:pStyle w:val="Heading3"/>
        <w:rPr>
          <w:rFonts w:asciiTheme="minorHAnsi" w:hAnsiTheme="minorHAnsi" w:cstheme="majorHAnsi"/>
          <w:color w:val="auto"/>
          <w:sz w:val="30"/>
          <w:szCs w:val="30"/>
        </w:rPr>
      </w:pPr>
      <w:r w:rsidRPr="00FA21B3">
        <w:rPr>
          <w:rFonts w:asciiTheme="minorHAnsi" w:hAnsiTheme="minorHAnsi" w:cstheme="majorHAnsi"/>
          <w:color w:val="auto"/>
          <w:sz w:val="30"/>
          <w:szCs w:val="30"/>
        </w:rPr>
        <w:t>4.2 Backward Propagation</w:t>
      </w:r>
    </w:p>
    <w:p w14:paraId="32074EC2" w14:textId="77777777" w:rsidR="00D00AE6" w:rsidRPr="006862E4" w:rsidRDefault="00D00AE6" w:rsidP="00D00AE6">
      <w:pPr>
        <w:pStyle w:val="NormalWeb"/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 xml:space="preserve">Backward propagation, or </w:t>
      </w:r>
      <w:r w:rsidRPr="006862E4">
        <w:rPr>
          <w:rStyle w:val="Strong"/>
          <w:rFonts w:asciiTheme="minorHAnsi" w:hAnsiTheme="minorHAnsi" w:cstheme="majorHAnsi"/>
        </w:rPr>
        <w:t>backprop</w:t>
      </w:r>
      <w:r w:rsidRPr="006862E4">
        <w:rPr>
          <w:rFonts w:asciiTheme="minorHAnsi" w:hAnsiTheme="minorHAnsi" w:cstheme="majorHAnsi"/>
        </w:rPr>
        <w:t>, is the process of correcting mistakes by sending error signals backward. It ensures the network improves over time.</w:t>
      </w:r>
    </w:p>
    <w:p w14:paraId="5D6527DD" w14:textId="77777777" w:rsidR="00D00AE6" w:rsidRPr="006862E4" w:rsidRDefault="00D00AE6" w:rsidP="00D00AE6">
      <w:pPr>
        <w:pStyle w:val="NormalWeb"/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Steps</w:t>
      </w:r>
    </w:p>
    <w:p w14:paraId="0CB73CC1" w14:textId="77777777" w:rsidR="00D00AE6" w:rsidRPr="006862E4" w:rsidRDefault="00D00AE6" w:rsidP="00D00AE6">
      <w:pPr>
        <w:pStyle w:val="NormalWeb"/>
        <w:numPr>
          <w:ilvl w:val="0"/>
          <w:numId w:val="21"/>
        </w:numPr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Loss Calculation</w:t>
      </w:r>
    </w:p>
    <w:p w14:paraId="6CA26811" w14:textId="77777777" w:rsidR="00D00AE6" w:rsidRPr="006862E4" w:rsidRDefault="00D00AE6" w:rsidP="00D00AE6">
      <w:pPr>
        <w:pStyle w:val="NormalWeb"/>
        <w:numPr>
          <w:ilvl w:val="1"/>
          <w:numId w:val="21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>Error between predicted and actual output is computed with a loss function. Example:</w:t>
      </w:r>
    </w:p>
    <w:p w14:paraId="2D7F379B" w14:textId="77777777" w:rsidR="00D00AE6" w:rsidRPr="006862E4" w:rsidRDefault="00D00AE6" w:rsidP="00D00AE6">
      <w:pPr>
        <w:spacing w:beforeAutospacing="1" w:afterAutospacing="1"/>
        <w:ind w:left="1440"/>
        <w:rPr>
          <w:rFonts w:asciiTheme="minorHAnsi" w:hAnsiTheme="minorHAnsi" w:cstheme="majorHAnsi"/>
        </w:rPr>
      </w:pPr>
      <w:r w:rsidRPr="006862E4">
        <w:rPr>
          <w:rStyle w:val="katex"/>
          <w:rFonts w:asciiTheme="minorHAnsi" w:hAnsiTheme="minorHAnsi" w:cstheme="majorHAnsi"/>
        </w:rPr>
        <w:t>Loss=(y−y^)2Loss = (y - ŷ)^2</w:t>
      </w:r>
      <w:r w:rsidRPr="006862E4">
        <w:rPr>
          <w:rFonts w:asciiTheme="minorHAnsi" w:hAnsiTheme="minorHAnsi" w:cstheme="majorHAnsi"/>
        </w:rPr>
        <w:t xml:space="preserve"> </w:t>
      </w:r>
    </w:p>
    <w:p w14:paraId="048510A6" w14:textId="77777777" w:rsidR="00D00AE6" w:rsidRPr="006862E4" w:rsidRDefault="00D00AE6" w:rsidP="00D00AE6">
      <w:pPr>
        <w:pStyle w:val="NormalWeb"/>
        <w:numPr>
          <w:ilvl w:val="1"/>
          <w:numId w:val="21"/>
        </w:numPr>
        <w:rPr>
          <w:rFonts w:asciiTheme="minorHAnsi" w:hAnsiTheme="minorHAnsi" w:cstheme="majorHAnsi"/>
        </w:rPr>
      </w:pPr>
      <w:r w:rsidRPr="006862E4">
        <w:rPr>
          <w:rStyle w:val="Emphasis"/>
          <w:rFonts w:asciiTheme="minorHAnsi" w:eastAsiaTheme="majorEastAsia" w:hAnsiTheme="minorHAnsi" w:cstheme="majorHAnsi"/>
        </w:rPr>
        <w:t>Theory</w:t>
      </w:r>
      <w:r w:rsidRPr="006862E4">
        <w:rPr>
          <w:rFonts w:asciiTheme="minorHAnsi" w:hAnsiTheme="minorHAnsi" w:cstheme="majorHAnsi"/>
        </w:rPr>
        <w:t>: The loss quantifies "how wrong" the network is. Lower loss means better predictions.</w:t>
      </w:r>
    </w:p>
    <w:p w14:paraId="7FDC73E3" w14:textId="77777777" w:rsidR="00D00AE6" w:rsidRPr="006862E4" w:rsidRDefault="00D00AE6" w:rsidP="00D00AE6">
      <w:pPr>
        <w:pStyle w:val="NormalWeb"/>
        <w:numPr>
          <w:ilvl w:val="0"/>
          <w:numId w:val="21"/>
        </w:numPr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Gradient Calculation</w:t>
      </w:r>
    </w:p>
    <w:p w14:paraId="4756C586" w14:textId="77777777" w:rsidR="00D00AE6" w:rsidRPr="006862E4" w:rsidRDefault="00D00AE6" w:rsidP="00D00AE6">
      <w:pPr>
        <w:pStyle w:val="NormalWeb"/>
        <w:numPr>
          <w:ilvl w:val="1"/>
          <w:numId w:val="21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 xml:space="preserve">Using the </w:t>
      </w:r>
      <w:r w:rsidRPr="006862E4">
        <w:rPr>
          <w:rStyle w:val="Strong"/>
          <w:rFonts w:asciiTheme="minorHAnsi" w:hAnsiTheme="minorHAnsi" w:cstheme="majorHAnsi"/>
        </w:rPr>
        <w:t>chain rule of calculus</w:t>
      </w:r>
      <w:r w:rsidRPr="006862E4">
        <w:rPr>
          <w:rFonts w:asciiTheme="minorHAnsi" w:hAnsiTheme="minorHAnsi" w:cstheme="majorHAnsi"/>
        </w:rPr>
        <w:t>, the derivative of the loss is computed with respect to each weight.</w:t>
      </w:r>
    </w:p>
    <w:p w14:paraId="66E47B78" w14:textId="77777777" w:rsidR="00D00AE6" w:rsidRPr="006862E4" w:rsidRDefault="00D00AE6" w:rsidP="00D00AE6">
      <w:pPr>
        <w:pStyle w:val="NormalWeb"/>
        <w:numPr>
          <w:ilvl w:val="1"/>
          <w:numId w:val="21"/>
        </w:numPr>
        <w:rPr>
          <w:rFonts w:asciiTheme="minorHAnsi" w:hAnsiTheme="minorHAnsi" w:cstheme="majorHAnsi"/>
        </w:rPr>
      </w:pPr>
      <w:r w:rsidRPr="006862E4">
        <w:rPr>
          <w:rStyle w:val="Emphasis"/>
          <w:rFonts w:asciiTheme="minorHAnsi" w:eastAsiaTheme="majorEastAsia" w:hAnsiTheme="minorHAnsi" w:cstheme="majorHAnsi"/>
        </w:rPr>
        <w:t>Theory</w:t>
      </w:r>
      <w:r w:rsidRPr="006862E4">
        <w:rPr>
          <w:rFonts w:asciiTheme="minorHAnsi" w:hAnsiTheme="minorHAnsi" w:cstheme="majorHAnsi"/>
        </w:rPr>
        <w:t>: The gradient shows the direction and magnitude in which each weight should change to reduce loss.</w:t>
      </w:r>
    </w:p>
    <w:p w14:paraId="6661A9F8" w14:textId="77777777" w:rsidR="00D00AE6" w:rsidRPr="006862E4" w:rsidRDefault="00D00AE6" w:rsidP="00D00AE6">
      <w:pPr>
        <w:pStyle w:val="NormalWeb"/>
        <w:numPr>
          <w:ilvl w:val="0"/>
          <w:numId w:val="21"/>
        </w:numPr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Weight Update</w:t>
      </w:r>
    </w:p>
    <w:p w14:paraId="4BC28734" w14:textId="77777777" w:rsidR="00D00AE6" w:rsidRPr="006862E4" w:rsidRDefault="00D00AE6" w:rsidP="00D00AE6">
      <w:pPr>
        <w:pStyle w:val="NormalWeb"/>
        <w:numPr>
          <w:ilvl w:val="1"/>
          <w:numId w:val="21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>Weights are updated as:</w:t>
      </w:r>
    </w:p>
    <w:p w14:paraId="00C9B641" w14:textId="77777777" w:rsidR="00D00AE6" w:rsidRPr="006862E4" w:rsidRDefault="00D00AE6" w:rsidP="00D00AE6">
      <w:pPr>
        <w:spacing w:beforeAutospacing="1" w:afterAutospacing="1"/>
        <w:ind w:left="1440"/>
        <w:rPr>
          <w:rFonts w:asciiTheme="minorHAnsi" w:hAnsiTheme="minorHAnsi" w:cstheme="majorHAnsi"/>
        </w:rPr>
      </w:pPr>
      <w:r w:rsidRPr="006862E4">
        <w:rPr>
          <w:rStyle w:val="katex"/>
          <w:rFonts w:asciiTheme="minorHAnsi" w:hAnsiTheme="minorHAnsi" w:cstheme="majorHAnsi"/>
        </w:rPr>
        <w:t>wnew=wold−η∂L∂ww_{new} = w_{old} - η \frac{∂L}{∂w}</w:t>
      </w:r>
      <w:r w:rsidRPr="006862E4">
        <w:rPr>
          <w:rFonts w:asciiTheme="minorHAnsi" w:hAnsiTheme="minorHAnsi" w:cstheme="majorHAnsi"/>
        </w:rPr>
        <w:t xml:space="preserve"> </w:t>
      </w:r>
    </w:p>
    <w:p w14:paraId="55617F5A" w14:textId="77777777" w:rsidR="00D00AE6" w:rsidRPr="006862E4" w:rsidRDefault="00D00AE6" w:rsidP="00D00AE6">
      <w:pPr>
        <w:pStyle w:val="NormalWeb"/>
        <w:numPr>
          <w:ilvl w:val="1"/>
          <w:numId w:val="21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lastRenderedPageBreak/>
        <w:t>Here, η (learning rate) controls step size in optimization.</w:t>
      </w:r>
    </w:p>
    <w:p w14:paraId="185F9231" w14:textId="77777777" w:rsidR="00D00AE6" w:rsidRPr="006862E4" w:rsidRDefault="00D00AE6" w:rsidP="00D00AE6">
      <w:pPr>
        <w:pStyle w:val="NormalWeb"/>
        <w:numPr>
          <w:ilvl w:val="1"/>
          <w:numId w:val="21"/>
        </w:numPr>
        <w:rPr>
          <w:rFonts w:asciiTheme="minorHAnsi" w:hAnsiTheme="minorHAnsi" w:cstheme="majorHAnsi"/>
        </w:rPr>
      </w:pPr>
      <w:r w:rsidRPr="006862E4">
        <w:rPr>
          <w:rStyle w:val="Emphasis"/>
          <w:rFonts w:asciiTheme="minorHAnsi" w:eastAsiaTheme="majorEastAsia" w:hAnsiTheme="minorHAnsi" w:cstheme="majorHAnsi"/>
        </w:rPr>
        <w:t>Theory</w:t>
      </w:r>
      <w:r w:rsidRPr="006862E4">
        <w:rPr>
          <w:rFonts w:asciiTheme="minorHAnsi" w:hAnsiTheme="minorHAnsi" w:cstheme="majorHAnsi"/>
        </w:rPr>
        <w:t>: Small η → slow learning; large η → risk of overshooting. Finding the right η is critical for convergence.</w:t>
      </w:r>
    </w:p>
    <w:p w14:paraId="25780F5C" w14:textId="77777777" w:rsidR="00D00AE6" w:rsidRPr="006862E4" w:rsidRDefault="00D00AE6" w:rsidP="00D00AE6">
      <w:pPr>
        <w:pStyle w:val="NormalWeb"/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Purpose</w:t>
      </w:r>
    </w:p>
    <w:p w14:paraId="09F200AF" w14:textId="77777777" w:rsidR="00D00AE6" w:rsidRPr="006862E4" w:rsidRDefault="00D00AE6" w:rsidP="00D00AE6">
      <w:pPr>
        <w:pStyle w:val="NormalWeb"/>
        <w:numPr>
          <w:ilvl w:val="0"/>
          <w:numId w:val="22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>Minimizes loss by continuously correcting weights.</w:t>
      </w:r>
    </w:p>
    <w:p w14:paraId="2410FF42" w14:textId="77777777" w:rsidR="00D00AE6" w:rsidRPr="006862E4" w:rsidRDefault="00D00AE6" w:rsidP="00D00AE6">
      <w:pPr>
        <w:pStyle w:val="NormalWeb"/>
        <w:numPr>
          <w:ilvl w:val="0"/>
          <w:numId w:val="22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 xml:space="preserve">Drives the network to </w:t>
      </w:r>
      <w:r w:rsidRPr="006862E4">
        <w:rPr>
          <w:rStyle w:val="Strong"/>
          <w:rFonts w:asciiTheme="minorHAnsi" w:hAnsiTheme="minorHAnsi" w:cstheme="majorHAnsi"/>
        </w:rPr>
        <w:t>approximate the true mapping</w:t>
      </w:r>
      <w:r w:rsidRPr="006862E4">
        <w:rPr>
          <w:rFonts w:asciiTheme="minorHAnsi" w:hAnsiTheme="minorHAnsi" w:cstheme="majorHAnsi"/>
        </w:rPr>
        <w:t xml:space="preserve"> between inputs and outputs.</w:t>
      </w:r>
    </w:p>
    <w:p w14:paraId="3B1D5DF8" w14:textId="77777777" w:rsidR="00D00AE6" w:rsidRPr="006862E4" w:rsidRDefault="00D00AE6" w:rsidP="00D00AE6">
      <w:p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pict w14:anchorId="34306DB3">
          <v:rect id="_x0000_i1034" style="width:0;height:1.5pt" o:hralign="center" o:hrstd="t" o:hr="t" fillcolor="#a0a0a0" stroked="f"/>
        </w:pict>
      </w:r>
    </w:p>
    <w:p w14:paraId="70AAC882" w14:textId="035D5C89" w:rsidR="00D00AE6" w:rsidRPr="006862E4" w:rsidRDefault="00D00AE6" w:rsidP="00D00AE6">
      <w:pPr>
        <w:pStyle w:val="NormalWeb"/>
        <w:rPr>
          <w:rFonts w:asciiTheme="minorHAnsi" w:hAnsiTheme="minorHAnsi" w:cstheme="majorHAnsi"/>
        </w:rPr>
      </w:pPr>
      <w:r w:rsidRPr="006862E4">
        <w:rPr>
          <w:rStyle w:val="Strong"/>
          <w:rFonts w:asciiTheme="minorHAnsi" w:hAnsiTheme="minorHAnsi" w:cstheme="majorHAnsi"/>
        </w:rPr>
        <w:t>Summary</w:t>
      </w:r>
    </w:p>
    <w:p w14:paraId="62DB2620" w14:textId="77777777" w:rsidR="00D00AE6" w:rsidRPr="006862E4" w:rsidRDefault="00D00AE6" w:rsidP="00D00AE6">
      <w:pPr>
        <w:pStyle w:val="NormalWeb"/>
        <w:numPr>
          <w:ilvl w:val="0"/>
          <w:numId w:val="23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>Forward propagation models how inputs pass through weighted connections and activations to generate predictions.</w:t>
      </w:r>
    </w:p>
    <w:p w14:paraId="0C52800E" w14:textId="77777777" w:rsidR="00D00AE6" w:rsidRPr="006862E4" w:rsidRDefault="00D00AE6" w:rsidP="00D00AE6">
      <w:pPr>
        <w:pStyle w:val="NormalWeb"/>
        <w:numPr>
          <w:ilvl w:val="0"/>
          <w:numId w:val="23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>Backward propagation measures the error, computes gradients, and optimizes weights to minimize the loss.</w:t>
      </w:r>
    </w:p>
    <w:p w14:paraId="5407582D" w14:textId="77777777" w:rsidR="00D00AE6" w:rsidRPr="006862E4" w:rsidRDefault="00D00AE6" w:rsidP="00D00AE6">
      <w:pPr>
        <w:pStyle w:val="NormalWeb"/>
        <w:numPr>
          <w:ilvl w:val="0"/>
          <w:numId w:val="23"/>
        </w:numPr>
        <w:rPr>
          <w:rFonts w:asciiTheme="minorHAnsi" w:hAnsiTheme="minorHAnsi" w:cstheme="majorHAnsi"/>
        </w:rPr>
      </w:pPr>
      <w:r w:rsidRPr="006862E4">
        <w:rPr>
          <w:rFonts w:asciiTheme="minorHAnsi" w:hAnsiTheme="minorHAnsi" w:cstheme="majorHAnsi"/>
        </w:rPr>
        <w:t xml:space="preserve">Together, they form the </w:t>
      </w:r>
      <w:r w:rsidRPr="006862E4">
        <w:rPr>
          <w:rStyle w:val="Strong"/>
          <w:rFonts w:asciiTheme="minorHAnsi" w:hAnsiTheme="minorHAnsi" w:cstheme="majorHAnsi"/>
        </w:rPr>
        <w:t>training cycle</w:t>
      </w:r>
      <w:r w:rsidRPr="006862E4">
        <w:rPr>
          <w:rFonts w:asciiTheme="minorHAnsi" w:hAnsiTheme="minorHAnsi" w:cstheme="majorHAnsi"/>
        </w:rPr>
        <w:t>: forward pass (predict) → backward pass (learn) → repeat until convergence.</w:t>
      </w:r>
    </w:p>
    <w:p w14:paraId="0497CC77" w14:textId="63C1B0D3" w:rsidR="00882E31" w:rsidRPr="006862E4" w:rsidRDefault="00882E31" w:rsidP="00671B42">
      <w:pPr>
        <w:rPr>
          <w:rFonts w:asciiTheme="minorHAnsi" w:hAnsiTheme="minorHAnsi" w:cstheme="majorHAnsi"/>
        </w:rPr>
      </w:pPr>
    </w:p>
    <w:sectPr w:rsidR="00882E31" w:rsidRPr="006862E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51744B"/>
    <w:multiLevelType w:val="multilevel"/>
    <w:tmpl w:val="59C07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8E71F4"/>
    <w:multiLevelType w:val="multilevel"/>
    <w:tmpl w:val="D70E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8D26AA"/>
    <w:multiLevelType w:val="multilevel"/>
    <w:tmpl w:val="24C0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6E50A7"/>
    <w:multiLevelType w:val="multilevel"/>
    <w:tmpl w:val="BAF25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D3489D"/>
    <w:multiLevelType w:val="multilevel"/>
    <w:tmpl w:val="E03E4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D1D5F"/>
    <w:multiLevelType w:val="multilevel"/>
    <w:tmpl w:val="1292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305036"/>
    <w:multiLevelType w:val="multilevel"/>
    <w:tmpl w:val="EAB22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83187C"/>
    <w:multiLevelType w:val="multilevel"/>
    <w:tmpl w:val="F4D05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375DAD"/>
    <w:multiLevelType w:val="multilevel"/>
    <w:tmpl w:val="0300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017F6A"/>
    <w:multiLevelType w:val="multilevel"/>
    <w:tmpl w:val="97320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386C77"/>
    <w:multiLevelType w:val="multilevel"/>
    <w:tmpl w:val="C6BA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5F7CE2"/>
    <w:multiLevelType w:val="multilevel"/>
    <w:tmpl w:val="7AE0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F31804"/>
    <w:multiLevelType w:val="multilevel"/>
    <w:tmpl w:val="12CA2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F33496"/>
    <w:multiLevelType w:val="multilevel"/>
    <w:tmpl w:val="1998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5"/>
  </w:num>
  <w:num w:numId="11">
    <w:abstractNumId w:val="12"/>
  </w:num>
  <w:num w:numId="12">
    <w:abstractNumId w:val="20"/>
  </w:num>
  <w:num w:numId="13">
    <w:abstractNumId w:val="18"/>
  </w:num>
  <w:num w:numId="14">
    <w:abstractNumId w:val="21"/>
  </w:num>
  <w:num w:numId="15">
    <w:abstractNumId w:val="19"/>
  </w:num>
  <w:num w:numId="16">
    <w:abstractNumId w:val="9"/>
  </w:num>
  <w:num w:numId="17">
    <w:abstractNumId w:val="13"/>
  </w:num>
  <w:num w:numId="18">
    <w:abstractNumId w:val="11"/>
  </w:num>
  <w:num w:numId="19">
    <w:abstractNumId w:val="17"/>
  </w:num>
  <w:num w:numId="20">
    <w:abstractNumId w:val="16"/>
  </w:num>
  <w:num w:numId="21">
    <w:abstractNumId w:val="14"/>
  </w:num>
  <w:num w:numId="22">
    <w:abstractNumId w:val="1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26D8"/>
    <w:rsid w:val="0029639D"/>
    <w:rsid w:val="0030421D"/>
    <w:rsid w:val="00326F90"/>
    <w:rsid w:val="004A5A8B"/>
    <w:rsid w:val="006060BE"/>
    <w:rsid w:val="00671B42"/>
    <w:rsid w:val="006862E4"/>
    <w:rsid w:val="00882E31"/>
    <w:rsid w:val="00AA1D8D"/>
    <w:rsid w:val="00AE44DF"/>
    <w:rsid w:val="00B47730"/>
    <w:rsid w:val="00CB0664"/>
    <w:rsid w:val="00CF58C9"/>
    <w:rsid w:val="00D00AE6"/>
    <w:rsid w:val="00D918A5"/>
    <w:rsid w:val="00DA7AB3"/>
    <w:rsid w:val="00F271A1"/>
    <w:rsid w:val="00FA21B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F03DF9"/>
  <w14:defaultImageDpi w14:val="300"/>
  <w15:docId w15:val="{9713912E-2C66-4A52-A3A6-F644B61E3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eastAsia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AE44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atex">
    <w:name w:val="katex"/>
    <w:basedOn w:val="DefaultParagraphFont"/>
    <w:rsid w:val="00AE4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Bhagwat Chate</cp:lastModifiedBy>
  <cp:revision>14</cp:revision>
  <dcterms:created xsi:type="dcterms:W3CDTF">2013-12-23T23:15:00Z</dcterms:created>
  <dcterms:modified xsi:type="dcterms:W3CDTF">2025-09-13T08:40:00Z</dcterms:modified>
  <cp:category/>
</cp:coreProperties>
</file>