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253" w:rsidRDefault="00A9368A">
      <w:pPr>
        <w:rPr>
          <w:rFonts w:ascii="Segoe UI" w:hAnsi="Segoe UI" w:cs="Segoe UI"/>
          <w:color w:val="374151"/>
          <w:shd w:val="clear" w:color="auto" w:fill="F7F7F8"/>
        </w:rPr>
      </w:pPr>
      <w:r>
        <w:rPr>
          <w:rFonts w:ascii="Segoe UI" w:hAnsi="Segoe UI" w:cs="Segoe UI"/>
          <w:color w:val="374151"/>
          <w:shd w:val="clear" w:color="auto" w:fill="F7F7F8"/>
        </w:rPr>
        <w:t>Social problems are issues or challenges that affect individuals, communities, and societies at large. These problems arise from various factors such as inequality, discrimination, poverty, violence, and lack of access to resources and opportunities. They can have significant negative impacts on people's lives, hinder social progress, and create barriers to individual and collective well-being.</w:t>
      </w:r>
    </w:p>
    <w:p w:rsidR="00A9368A" w:rsidRDefault="00A9368A">
      <w:pPr>
        <w:rPr>
          <w:rFonts w:ascii="Segoe UI" w:hAnsi="Segoe UI" w:cs="Segoe UI"/>
          <w:color w:val="374151"/>
          <w:shd w:val="clear" w:color="auto" w:fill="F7F7F8"/>
        </w:rPr>
      </w:pPr>
      <w:r>
        <w:rPr>
          <w:rFonts w:ascii="Segoe UI" w:hAnsi="Segoe UI" w:cs="Segoe UI"/>
          <w:color w:val="374151"/>
          <w:shd w:val="clear" w:color="auto" w:fill="F7F7F8"/>
        </w:rPr>
        <w:t>Environ</w:t>
      </w:r>
    </w:p>
    <w:p w:rsidR="00A9368A" w:rsidRDefault="00A9368A">
      <w:pPr>
        <w:rPr>
          <w:rFonts w:ascii="Segoe UI" w:hAnsi="Segoe UI" w:cs="Segoe UI"/>
          <w:color w:val="374151"/>
          <w:shd w:val="clear" w:color="auto" w:fill="F7F7F8"/>
        </w:rPr>
      </w:pPr>
      <w:r>
        <w:rPr>
          <w:rFonts w:ascii="Segoe UI" w:hAnsi="Segoe UI" w:cs="Segoe UI"/>
          <w:color w:val="374151"/>
          <w:shd w:val="clear" w:color="auto" w:fill="F7F7F8"/>
        </w:rPr>
        <w:t>Environmental pollution refers to the contamination or degradation of the natural environment by various harmful substances or activities. It occurs when pollutants are introduced into the air, water, or soil, causing adverse effects on ecosystems, human health, and the overall balance of the environment. Pollution can result from both human activities and natural processes, but human-induced pollution is a significant concern due to its magnitude and impact.</w:t>
      </w:r>
    </w:p>
    <w:p w:rsidR="00A9368A" w:rsidRDefault="00A9368A">
      <w:pPr>
        <w:rPr>
          <w:rFonts w:ascii="Segoe UI" w:hAnsi="Segoe UI" w:cs="Segoe UI"/>
          <w:color w:val="374151"/>
          <w:shd w:val="clear" w:color="auto" w:fill="F7F7F8"/>
        </w:rPr>
      </w:pPr>
      <w:proofErr w:type="spellStart"/>
      <w:r>
        <w:rPr>
          <w:rFonts w:ascii="Segoe UI" w:hAnsi="Segoe UI" w:cs="Segoe UI"/>
          <w:color w:val="374151"/>
          <w:shd w:val="clear" w:color="auto" w:fill="F7F7F8"/>
        </w:rPr>
        <w:t>Climae</w:t>
      </w:r>
      <w:proofErr w:type="spellEnd"/>
    </w:p>
    <w:p w:rsidR="00A9368A" w:rsidRDefault="00A9368A" w:rsidP="00A936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Climate change refers to long-term shifts in weather patterns and average temperatures on Earth, primarily resulting from human activities, particularly the emission of greenhouse gases (GHGs) into the atmosphere. It is a global phenomenon that impacts various aspects of the environment, ecosystems, and human societies.</w:t>
      </w:r>
    </w:p>
    <w:p w:rsidR="00A9368A" w:rsidRDefault="00A9368A" w:rsidP="00A936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Ine</w:t>
      </w:r>
      <w:proofErr w:type="spellEnd"/>
    </w:p>
    <w:p w:rsidR="00A9368A" w:rsidRDefault="00A9368A" w:rsidP="00A936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Inequality refers to the unequal distribution of resources, opportunities, power, and wealth among individuals and groups within a society or between different societies. It encompasses various dimensions, including income inequality, wealth disparity, educational disparities, social mobility, and access to healthcare and basic services. Inequality can exist in both developed and developing countries and can have significant social, economic, and political implications.</w:t>
      </w:r>
    </w:p>
    <w:p w:rsidR="00A9368A" w:rsidRDefault="00A9368A" w:rsidP="00A936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Pov</w:t>
      </w:r>
      <w:proofErr w:type="spellEnd"/>
    </w:p>
    <w:p w:rsidR="00A9368A" w:rsidRDefault="00A9368A" w:rsidP="00A936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Poverty refers to a state of deprivation characterized by a lack of basic necessities and resources needed to meet essential needs and maintain a decent standard of living. It is a complex social issue that encompasses economic, social, and political dimensions and affects individuals, families, and communities worldwide.</w:t>
      </w:r>
    </w:p>
    <w:p w:rsidR="00A9368A" w:rsidRDefault="00A9368A" w:rsidP="00A936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Sol</w:t>
      </w:r>
    </w:p>
    <w:p w:rsidR="00A9368A" w:rsidRDefault="00A9368A" w:rsidP="00A936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Reducing social problems requires a multifaceted approach involving various stakeholders, including governments, communities, non-governmental organizations, and individuals. Here are some key solutions and strategies to address social problems:</w:t>
      </w:r>
    </w:p>
    <w:p w:rsidR="00A9368A" w:rsidRDefault="00A9368A" w:rsidP="00A936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Education and Awareness</w:t>
      </w:r>
    </w:p>
    <w:p w:rsidR="00A9368A" w:rsidRDefault="00A9368A" w:rsidP="00A936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Economic Empowerment</w:t>
      </w:r>
    </w:p>
    <w:p w:rsidR="00A9368A" w:rsidRDefault="00A9368A" w:rsidP="00A936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hd w:val="clear" w:color="auto" w:fill="F7F7F8"/>
        </w:rPr>
        <w:t>Access to Healthcare and Social Services</w:t>
      </w:r>
    </w:p>
    <w:p w:rsidR="00A9368A" w:rsidRDefault="00A9368A"/>
    <w:sectPr w:rsidR="00A9368A" w:rsidSect="000462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368A"/>
    <w:rsid w:val="00046253"/>
    <w:rsid w:val="00A93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6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8031683">
      <w:bodyDiv w:val="1"/>
      <w:marLeft w:val="0"/>
      <w:marRight w:val="0"/>
      <w:marTop w:val="0"/>
      <w:marBottom w:val="0"/>
      <w:divBdr>
        <w:top w:val="none" w:sz="0" w:space="0" w:color="auto"/>
        <w:left w:val="none" w:sz="0" w:space="0" w:color="auto"/>
        <w:bottom w:val="none" w:sz="0" w:space="0" w:color="auto"/>
        <w:right w:val="none" w:sz="0" w:space="0" w:color="auto"/>
      </w:divBdr>
    </w:div>
    <w:div w:id="732199395">
      <w:bodyDiv w:val="1"/>
      <w:marLeft w:val="0"/>
      <w:marRight w:val="0"/>
      <w:marTop w:val="0"/>
      <w:marBottom w:val="0"/>
      <w:divBdr>
        <w:top w:val="none" w:sz="0" w:space="0" w:color="auto"/>
        <w:left w:val="none" w:sz="0" w:space="0" w:color="auto"/>
        <w:bottom w:val="none" w:sz="0" w:space="0" w:color="auto"/>
        <w:right w:val="none" w:sz="0" w:space="0" w:color="auto"/>
      </w:divBdr>
    </w:div>
    <w:div w:id="197089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2023-06-21T00:58:00Z</dcterms:created>
  <dcterms:modified xsi:type="dcterms:W3CDTF">2023-06-21T01:06:00Z</dcterms:modified>
</cp:coreProperties>
</file>