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8"/>
          <w:szCs w:val="48"/>
          <w:u w:val="single"/>
        </w:rPr>
      </w:pPr>
      <w:bookmarkStart w:colFirst="0" w:colLast="0" w:name="_mnikjee1ti7p" w:id="0"/>
      <w:bookmarkEnd w:id="0"/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Structure of Json used to transfer data b/w GCP &amp; AppsScript</w:t>
      </w:r>
    </w:p>
    <w:p w:rsidR="00000000" w:rsidDel="00000000" w:rsidP="00000000" w:rsidRDefault="00000000" w:rsidRPr="00000000" w14:paraId="00000002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Documentation of the structure of the json that is used to describe the user’s intent &amp; the structure of json used to display the result table &amp; suggestions.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4adopjbt32n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JSON sent from AppsScript to Intents endpoint GCP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rPr>
              <w:color w:val="1155cc"/>
              <w:u w:val="single"/>
            </w:rPr>
          </w:pPr>
          <w:hyperlink w:anchor="_x6imixa65in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JSON sent from Intents endpoint GCP to AppsScript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rPr>
              <w:color w:val="1155cc"/>
              <w:u w:val="single"/>
            </w:rPr>
          </w:pPr>
          <w:hyperlink w:anchor="_4jjkcdn7tmu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JSON sent from AppsScript to Date Detection endpoint GCP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rPr>
              <w:color w:val="1155cc"/>
              <w:u w:val="single"/>
            </w:rPr>
          </w:pPr>
          <w:hyperlink w:anchor="_71cbwih3tu7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JSON sent from Date Detection endpoint GCP to AppsScript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rPr>
              <w:color w:val="1155cc"/>
              <w:u w:val="single"/>
            </w:rPr>
          </w:pPr>
          <w:hyperlink w:anchor="_qdaxl7f572i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Appendix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There are 2 GCP endpoints. Their functions are to - 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Answers to the intent of the user &amp; returns debiasing suggestions </w:t>
      </w:r>
      <w:r w:rsidDel="00000000" w:rsidR="00000000" w:rsidRPr="00000000">
        <w:rPr>
          <w:color w:val="0000ff"/>
          <w:rtl w:val="0"/>
        </w:rPr>
        <w:t xml:space="preserve">[Intents Endpoint]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Detect date columns in the user’s table </w:t>
      </w:r>
      <w:r w:rsidDel="00000000" w:rsidR="00000000" w:rsidRPr="00000000">
        <w:rPr>
          <w:color w:val="0000ff"/>
          <w:rtl w:val="0"/>
        </w:rPr>
        <w:t xml:space="preserve">[Date detection Endpoint]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json is sent using a http request.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4adopjbt32n9" w:id="1"/>
      <w:bookmarkEnd w:id="1"/>
      <w:r w:rsidDel="00000000" w:rsidR="00000000" w:rsidRPr="00000000">
        <w:rPr>
          <w:rtl w:val="0"/>
        </w:rPr>
        <w:t xml:space="preserve">JSON sent from AppsScript to </w:t>
      </w:r>
      <w:r w:rsidDel="00000000" w:rsidR="00000000" w:rsidRPr="00000000">
        <w:rPr>
          <w:u w:val="single"/>
          <w:rtl w:val="0"/>
        </w:rPr>
        <w:t xml:space="preserve">Intents</w:t>
      </w:r>
      <w:r w:rsidDel="00000000" w:rsidR="00000000" w:rsidRPr="00000000">
        <w:rPr>
          <w:rtl w:val="0"/>
        </w:rPr>
        <w:t xml:space="preserve"> endpoint GCP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Json object that contains all aspects and table's data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Json (dictionary in python / obj in javascript)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‘intent’: string,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‘table’: 2d array,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‘metric’: string,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‘dimensions’: 1D array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‘summaryOperator’: string,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‘isAsc’: boolean,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‘topKLimit’: integer,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‘slices’: 1D array of objects, 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‘dateRange’: object,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‘timeGranularity’: string,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‘comparisonValue’: object,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‘compareDateRange’: object,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‘correlationMetric’: object,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‘dateColumns’: object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ABOUT EACH KEY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json[ “intent” ] contains a string - the intent in the query computed 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show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topk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slice_compare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time_compare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trend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correlation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json[ “table” ]  is a 2d array containing the data of range selected by the user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json[ “metric” ]  is a string storing column name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json[ “dimension” ]  is a 1d array of strings storing name of columns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json[ “summary” ]  is a string storing the name of operation to be applied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Summary operations present 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Sum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Proportion of sum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Mean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Median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Count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Proportion of count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Count Distinct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Standard Deviation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Variance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First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Last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Minimum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Maximum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json[ “isAsc” ]  is a boolean variable which stores true for ascending order. It is set to false by default.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json[ “topKLimit” ]  is an Integer storing K . It has a default value of 10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There is a test that ensures k is not greater than the total number of rows in the table. (backend)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json[ “slive” ]  is a 1d array of objects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Each object has 3 keys - 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sliceCol - string containing column name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sliceOp - string containing filter operation name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In,not in - array of string/number/boolean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Equal, not equal - string//number/boolean 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&lt;, &lt;= , &gt;, &gt;=  check number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sliceVal - 1d array for in/not in, string/number/boolean for =/!=, number for &lt;/&lt;=/&gt;/&gt;=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Filter Operations Present :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Equal to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Not equal to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Less than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Less than equal to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Greater than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Greater than equal to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Not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json[ “dateRange” ]  is an object with 3 keys </w:t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dateCol - string containing name of column which has dates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dateStart - date (yyyy-mm-dd)</w:t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dateEnd - date (yyyy-mm-dd)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json[ “timeGranularity” ]  is a string containing the selected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Daily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Fortnightly (not supported yet)</w:t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Monthly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Quarterly (not supported yet)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Semi-Annually (not supported yet)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Annually</w:t>
      </w:r>
    </w:p>
    <w:p w:rsidR="00000000" w:rsidDel="00000000" w:rsidP="00000000" w:rsidRDefault="00000000" w:rsidRPr="00000000" w14:paraId="0000006E">
      <w:pPr>
        <w:ind w:left="144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color w:val="202124"/>
        </w:rPr>
      </w:pPr>
      <w:r w:rsidDel="00000000" w:rsidR="00000000" w:rsidRPr="00000000">
        <w:rPr>
          <w:rtl w:val="0"/>
        </w:rPr>
        <w:t xml:space="preserve">json[ “comparisonValue” ]</w:t>
      </w:r>
      <w:r w:rsidDel="00000000" w:rsidR="00000000" w:rsidRPr="00000000">
        <w:rPr>
          <w:rtl w:val="0"/>
        </w:rPr>
        <w:t xml:space="preserve"> is an object with 3 keys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comparisonColumn - string containing name of column which contains the 2 specified values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slice1 - first value to compare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slice2 - second value to compare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color w:val="202124"/>
        </w:rPr>
      </w:pPr>
      <w:r w:rsidDel="00000000" w:rsidR="00000000" w:rsidRPr="00000000">
        <w:rPr>
          <w:rtl w:val="0"/>
        </w:rPr>
        <w:t xml:space="preserve">json[ “compareDateRange” ] </w:t>
      </w:r>
      <w:r w:rsidDel="00000000" w:rsidR="00000000" w:rsidRPr="00000000">
        <w:rPr>
          <w:rtl w:val="0"/>
        </w:rPr>
        <w:t xml:space="preserve">is an object with 5 keys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dateCol - string containing name of column which contains the 2 </w:t>
      </w:r>
      <w:r w:rsidDel="00000000" w:rsidR="00000000" w:rsidRPr="00000000">
        <w:rPr>
          <w:rtl w:val="0"/>
        </w:rPr>
        <w:t xml:space="preserve">specified</w:t>
      </w:r>
      <w:r w:rsidDel="00000000" w:rsidR="00000000" w:rsidRPr="00000000">
        <w:rPr>
          <w:rtl w:val="0"/>
        </w:rPr>
        <w:t xml:space="preserve"> date ranges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dateStart1 - start date of first range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dateEnd1 - end date of first range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dateStart2 - start date of second range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dateEnd2 - end date of second range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json[ “correlationMetrics” ]  is an object with 2 keys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metric1 - first metric used to apply correlation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metric2 - second metric used to apply correlation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json[ “dateColumns” ] is an object with the same structure as the one returned from the detect date function on gcp.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x6imixa65ine" w:id="2"/>
      <w:bookmarkEnd w:id="2"/>
      <w:r w:rsidDel="00000000" w:rsidR="00000000" w:rsidRPr="00000000">
        <w:rPr>
          <w:rtl w:val="0"/>
        </w:rPr>
        <w:t xml:space="preserve">JSON sent from </w:t>
      </w:r>
      <w:r w:rsidDel="00000000" w:rsidR="00000000" w:rsidRPr="00000000">
        <w:rPr>
          <w:u w:val="single"/>
          <w:rtl w:val="0"/>
        </w:rPr>
        <w:t xml:space="preserve">Intents</w:t>
      </w:r>
      <w:r w:rsidDel="00000000" w:rsidR="00000000" w:rsidRPr="00000000">
        <w:rPr>
          <w:rtl w:val="0"/>
        </w:rPr>
        <w:t xml:space="preserve"> endpoint GCP to AppsScript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Json object that results &amp; suggestions of the query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Json (dictionary in python / obj in javascript)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‘outputTable’ : 2d array</w:t>
      </w:r>
    </w:p>
    <w:p w:rsidR="00000000" w:rsidDel="00000000" w:rsidP="00000000" w:rsidRDefault="00000000" w:rsidRPr="00000000" w14:paraId="00000089">
      <w:pPr>
        <w:rPr>
          <w:b w:val="1"/>
          <w:color w:val="0b539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02124"/>
          <w:highlight w:val="white"/>
          <w:rtl w:val="0"/>
        </w:rPr>
        <w:t xml:space="preserve">‘suggestions’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:  </w:t>
      </w:r>
      <w:r w:rsidDel="00000000" w:rsidR="00000000" w:rsidRPr="00000000">
        <w:rPr>
          <w:b w:val="1"/>
          <w:color w:val="0b5394"/>
          <w:highlight w:val="white"/>
          <w:rtl w:val="0"/>
        </w:rPr>
        <w:t xml:space="preserve">list of suggestions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‘isSlicingPassed’ : 1d array of True/False values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‘isInTopK’ : 1d array of True/False values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List of suggestions  (array of objects)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ind w:left="720" w:firstLine="720"/>
        <w:rPr/>
      </w:pPr>
      <w:r w:rsidDel="00000000" w:rsidR="00000000" w:rsidRPr="00000000">
        <w:rPr>
          <w:rtl w:val="0"/>
        </w:rPr>
        <w:t xml:space="preserve">‘suggestion’ : ‘</w:t>
      </w:r>
      <w:r w:rsidDel="00000000" w:rsidR="00000000" w:rsidRPr="00000000">
        <w:rPr>
          <w:color w:val="38761d"/>
          <w:rtl w:val="0"/>
        </w:rPr>
        <w:t xml:space="preserve">&lt;Suggestion to be displayed&gt;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92">
      <w:pPr>
        <w:ind w:left="720" w:firstLine="720"/>
        <w:rPr/>
      </w:pPr>
      <w:r w:rsidDel="00000000" w:rsidR="00000000" w:rsidRPr="00000000">
        <w:rPr>
          <w:rtl w:val="0"/>
        </w:rPr>
        <w:t xml:space="preserve">oversight_name : ‘</w:t>
      </w:r>
      <w:r w:rsidDel="00000000" w:rsidR="00000000" w:rsidRPr="00000000">
        <w:rPr>
          <w:color w:val="38761d"/>
          <w:rtl w:val="0"/>
        </w:rPr>
        <w:t xml:space="preserve">&lt;As discussed it will help in getting feedback later&gt;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93">
      <w:pPr>
        <w:ind w:left="720" w:firstLine="720"/>
        <w:rPr/>
      </w:pPr>
      <w:r w:rsidDel="00000000" w:rsidR="00000000" w:rsidRPr="00000000">
        <w:rPr>
          <w:rtl w:val="0"/>
        </w:rPr>
        <w:t xml:space="preserve">confidence_score: ‘</w:t>
      </w:r>
      <w:r w:rsidDel="00000000" w:rsidR="00000000" w:rsidRPr="00000000">
        <w:rPr>
          <w:color w:val="38761d"/>
          <w:rtl w:val="0"/>
        </w:rPr>
        <w:t xml:space="preserve">&lt;As discussed it will help in getting feedback later&gt;</w:t>
      </w:r>
      <w:r w:rsidDel="00000000" w:rsidR="00000000" w:rsidRPr="00000000">
        <w:rPr>
          <w:rtl w:val="0"/>
        </w:rPr>
        <w:t xml:space="preserve">’ </w:t>
      </w:r>
    </w:p>
    <w:p w:rsidR="00000000" w:rsidDel="00000000" w:rsidP="00000000" w:rsidRDefault="00000000" w:rsidRPr="00000000" w14:paraId="00000094">
      <w:pPr>
        <w:ind w:left="720" w:firstLine="720"/>
        <w:rPr/>
      </w:pPr>
      <w:r w:rsidDel="00000000" w:rsidR="00000000" w:rsidRPr="00000000">
        <w:rPr>
          <w:rtl w:val="0"/>
        </w:rPr>
        <w:t xml:space="preserve">‘json’ : {</w:t>
      </w:r>
      <w:r w:rsidDel="00000000" w:rsidR="00000000" w:rsidRPr="00000000">
        <w:rPr>
          <w:color w:val="38761d"/>
          <w:rtl w:val="0"/>
        </w:rPr>
        <w:t xml:space="preserve">&lt;Empty if no new query suggested&gt;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ind w:left="720" w:firstLine="720"/>
        <w:rPr>
          <w:color w:val="38761d"/>
        </w:rPr>
      </w:pPr>
      <w:r w:rsidDel="00000000" w:rsidR="00000000" w:rsidRPr="00000000">
        <w:rPr>
          <w:rtl w:val="0"/>
        </w:rPr>
        <w:t xml:space="preserve">‘is_row_level_suggestion’ : </w:t>
      </w:r>
      <w:r w:rsidDel="00000000" w:rsidR="00000000" w:rsidRPr="00000000">
        <w:rPr>
          <w:color w:val="38761d"/>
          <w:rtl w:val="0"/>
        </w:rPr>
        <w:t xml:space="preserve">&lt;True/False&gt;</w:t>
      </w:r>
    </w:p>
    <w:p w:rsidR="00000000" w:rsidDel="00000000" w:rsidP="00000000" w:rsidRDefault="00000000" w:rsidRPr="00000000" w14:paraId="00000096">
      <w:pPr>
        <w:ind w:left="720" w:firstLine="720"/>
        <w:rPr/>
      </w:pPr>
      <w:r w:rsidDel="00000000" w:rsidR="00000000" w:rsidRPr="00000000">
        <w:rPr>
          <w:rtl w:val="0"/>
        </w:rPr>
        <w:t xml:space="preserve">row_list : 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If is_row_level_suggestion = True : 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[List of dictionary {row:row_name, confidence_score: parameter} ] 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Row number is returned ( header row is considered as 0)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Else : 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9C">
      <w:pPr>
        <w:ind w:left="720" w:firstLine="720"/>
        <w:rPr>
          <w:color w:val="38761d"/>
        </w:rPr>
      </w:pPr>
      <w:r w:rsidDel="00000000" w:rsidR="00000000" w:rsidRPr="00000000">
        <w:rPr>
          <w:rtl w:val="0"/>
        </w:rPr>
        <w:t xml:space="preserve">‘is_column_level_suggestion’ : </w:t>
      </w:r>
      <w:r w:rsidDel="00000000" w:rsidR="00000000" w:rsidRPr="00000000">
        <w:rPr>
          <w:color w:val="38761d"/>
          <w:rtl w:val="0"/>
        </w:rPr>
        <w:t xml:space="preserve">&lt;True/False&gt;</w:t>
      </w:r>
    </w:p>
    <w:p w:rsidR="00000000" w:rsidDel="00000000" w:rsidP="00000000" w:rsidRDefault="00000000" w:rsidRPr="00000000" w14:paraId="0000009D">
      <w:pPr>
        <w:ind w:left="720" w:firstLine="720"/>
        <w:rPr/>
      </w:pPr>
      <w:r w:rsidDel="00000000" w:rsidR="00000000" w:rsidRPr="00000000">
        <w:rPr>
          <w:rtl w:val="0"/>
        </w:rPr>
        <w:t xml:space="preserve">col_list : 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If is_column_level_suggestion = True : 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[List of dictionary {column:column_name, confidence_score: parameter} ] 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Else : 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  <w:tab/>
        <w:t xml:space="preserve"># Other such suggestions</w:t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Json key is set only if it provides json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 case there are no suggestions, return an empty array </w:t>
      </w:r>
    </w:p>
    <w:p w:rsidR="00000000" w:rsidDel="00000000" w:rsidP="00000000" w:rsidRDefault="00000000" w:rsidRPr="00000000" w14:paraId="000000AC">
      <w:pPr>
        <w:pStyle w:val="Heading1"/>
        <w:rPr>
          <w:sz w:val="34"/>
          <w:szCs w:val="34"/>
        </w:rPr>
      </w:pPr>
      <w:bookmarkStart w:colFirst="0" w:colLast="0" w:name="_hpx8rji8260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>
          <w:sz w:val="34"/>
          <w:szCs w:val="34"/>
        </w:rPr>
      </w:pPr>
      <w:bookmarkStart w:colFirst="0" w:colLast="0" w:name="_4jjkcdn7tmur" w:id="4"/>
      <w:bookmarkEnd w:id="4"/>
      <w:r w:rsidDel="00000000" w:rsidR="00000000" w:rsidRPr="00000000">
        <w:rPr>
          <w:sz w:val="34"/>
          <w:szCs w:val="34"/>
          <w:rtl w:val="0"/>
        </w:rPr>
        <w:t xml:space="preserve">JSON sent from AppsScript to </w:t>
      </w:r>
      <w:r w:rsidDel="00000000" w:rsidR="00000000" w:rsidRPr="00000000">
        <w:rPr>
          <w:sz w:val="34"/>
          <w:szCs w:val="34"/>
          <w:u w:val="single"/>
          <w:rtl w:val="0"/>
        </w:rPr>
        <w:t xml:space="preserve">Date Detection</w:t>
      </w:r>
      <w:r w:rsidDel="00000000" w:rsidR="00000000" w:rsidRPr="00000000">
        <w:rPr>
          <w:sz w:val="34"/>
          <w:szCs w:val="34"/>
          <w:rtl w:val="0"/>
        </w:rPr>
        <w:t xml:space="preserve"> endpoint GCP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  <w:t xml:space="preserve">table : 2d array containing the data of selected table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pStyle w:val="Heading1"/>
        <w:rPr>
          <w:sz w:val="34"/>
          <w:szCs w:val="34"/>
        </w:rPr>
      </w:pPr>
      <w:bookmarkStart w:colFirst="0" w:colLast="0" w:name="_71cbwih3tu7w" w:id="5"/>
      <w:bookmarkEnd w:id="5"/>
      <w:r w:rsidDel="00000000" w:rsidR="00000000" w:rsidRPr="00000000">
        <w:rPr>
          <w:sz w:val="34"/>
          <w:szCs w:val="34"/>
          <w:rtl w:val="0"/>
        </w:rPr>
        <w:t xml:space="preserve">JSON sent from </w:t>
      </w:r>
      <w:r w:rsidDel="00000000" w:rsidR="00000000" w:rsidRPr="00000000">
        <w:rPr>
          <w:sz w:val="34"/>
          <w:szCs w:val="34"/>
          <w:u w:val="single"/>
          <w:rtl w:val="0"/>
        </w:rPr>
        <w:t xml:space="preserve">Date Detection</w:t>
      </w:r>
      <w:r w:rsidDel="00000000" w:rsidR="00000000" w:rsidRPr="00000000">
        <w:rPr>
          <w:sz w:val="34"/>
          <w:szCs w:val="34"/>
          <w:rtl w:val="0"/>
        </w:rPr>
        <w:t xml:space="preserve"> endpoint GCP to AppsScript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ind w:firstLine="720"/>
        <w:rPr/>
      </w:pPr>
      <w:r w:rsidDel="00000000" w:rsidR="00000000" w:rsidRPr="00000000">
        <w:rPr>
          <w:rtl w:val="0"/>
        </w:rPr>
        <w:t xml:space="preserve">‘date_column_name’: </w:t>
      </w:r>
    </w:p>
    <w:p w:rsidR="00000000" w:rsidDel="00000000" w:rsidP="00000000" w:rsidRDefault="00000000" w:rsidRPr="00000000" w14:paraId="000000B6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‘type’: INCONSISTENT/CONSISTENT/ALL_AMBIGUOUS</w:t>
      </w:r>
    </w:p>
    <w:p w:rsidR="00000000" w:rsidDel="00000000" w:rsidP="00000000" w:rsidRDefault="00000000" w:rsidRPr="00000000" w14:paraId="000000B8">
      <w:pPr>
        <w:ind w:left="720" w:firstLine="720"/>
        <w:rPr/>
      </w:pPr>
      <w:r w:rsidDel="00000000" w:rsidR="00000000" w:rsidRPr="00000000">
        <w:rPr>
          <w:rtl w:val="0"/>
        </w:rPr>
        <w:t xml:space="preserve">‘day_first’: true/false/None</w:t>
      </w:r>
    </w:p>
    <w:p w:rsidR="00000000" w:rsidDel="00000000" w:rsidP="00000000" w:rsidRDefault="00000000" w:rsidRPr="00000000" w14:paraId="000000B9">
      <w:pPr>
        <w:ind w:left="720" w:firstLine="720"/>
        <w:rPr/>
      </w:pPr>
      <w:r w:rsidDel="00000000" w:rsidR="00000000" w:rsidRPr="00000000">
        <w:rPr>
          <w:rtl w:val="0"/>
        </w:rPr>
        <w:t xml:space="preserve">‘min_date’: </w:t>
      </w:r>
    </w:p>
    <w:p w:rsidR="00000000" w:rsidDel="00000000" w:rsidP="00000000" w:rsidRDefault="00000000" w:rsidRPr="00000000" w14:paraId="000000BA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‘day_first_true’:</w:t>
      </w:r>
    </w:p>
    <w:p w:rsidR="00000000" w:rsidDel="00000000" w:rsidP="00000000" w:rsidRDefault="00000000" w:rsidRPr="00000000" w14:paraId="000000B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‘day_first_false’: # one of these will be not present if column is consistent</w:t>
      </w:r>
    </w:p>
    <w:p w:rsidR="00000000" w:rsidDel="00000000" w:rsidP="00000000" w:rsidRDefault="00000000" w:rsidRPr="00000000" w14:paraId="000000BD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ind w:left="720" w:firstLine="720"/>
        <w:rPr/>
      </w:pPr>
      <w:r w:rsidDel="00000000" w:rsidR="00000000" w:rsidRPr="00000000">
        <w:rPr>
          <w:rtl w:val="0"/>
        </w:rPr>
        <w:t xml:space="preserve">‘max_date’ : </w:t>
      </w:r>
    </w:p>
    <w:p w:rsidR="00000000" w:rsidDel="00000000" w:rsidP="00000000" w:rsidRDefault="00000000" w:rsidRPr="00000000" w14:paraId="000000BF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0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‘day_first_true’:</w:t>
      </w:r>
    </w:p>
    <w:p w:rsidR="00000000" w:rsidDel="00000000" w:rsidP="00000000" w:rsidRDefault="00000000" w:rsidRPr="00000000" w14:paraId="000000C1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‘day_first_false’:</w:t>
      </w:r>
    </w:p>
    <w:p w:rsidR="00000000" w:rsidDel="00000000" w:rsidP="00000000" w:rsidRDefault="00000000" w:rsidRPr="00000000" w14:paraId="000000C2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min_date and max_date contain the minimum and maximum dates present in the given date column. It is used for auto filling dates for the user.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An inconsistent date column can’t be selected by the user.</w:t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For an ambiguous date column, the user needs to specify the date format of the column. (select one of 10/29/2019 or 29/10/2019)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rPr/>
      </w:pPr>
      <w:bookmarkStart w:colFirst="0" w:colLast="0" w:name="_qdaxl7f572i4" w:id="6"/>
      <w:bookmarkEnd w:id="6"/>
      <w:r w:rsidDel="00000000" w:rsidR="00000000" w:rsidRPr="00000000">
        <w:rPr>
          <w:rtl w:val="0"/>
        </w:rPr>
        <w:t xml:space="preserve">Appendix </w:t>
      </w:r>
    </w:p>
    <w:p w:rsidR="00000000" w:rsidDel="00000000" w:rsidP="00000000" w:rsidRDefault="00000000" w:rsidRPr="00000000" w14:paraId="000000E2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[preserves the discussion while coming up with the structure -- will not be uploaded to GitHub]</w:t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vut02bmu0oh0" w:id="7"/>
      <w:bookmarkEnd w:id="7"/>
      <w:r w:rsidDel="00000000" w:rsidR="00000000" w:rsidRPr="00000000">
        <w:rPr>
          <w:rtl w:val="0"/>
        </w:rPr>
        <w:t xml:space="preserve">Row level suggestions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Ex. MeanVs Median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We consider this as a new category of suggestion. So, add a key </w:t>
      </w:r>
      <w:r w:rsidDel="00000000" w:rsidR="00000000" w:rsidRPr="00000000">
        <w:rPr>
          <w:color w:val="0000ff"/>
          <w:rtl w:val="0"/>
        </w:rPr>
        <w:t xml:space="preserve">is_row_level = True / False</w:t>
      </w:r>
      <w:r w:rsidDel="00000000" w:rsidR="00000000" w:rsidRPr="00000000">
        <w:rPr>
          <w:rtl w:val="0"/>
        </w:rPr>
        <w:t xml:space="preserve"> In the suggestion structure.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And we also add a list determining the rows that have this suggestion. </w:t>
      </w:r>
    </w:p>
    <w:p w:rsidR="00000000" w:rsidDel="00000000" w:rsidP="00000000" w:rsidRDefault="00000000" w:rsidRPr="00000000" w14:paraId="000000E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Row_list = [rows having this oversight]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Final suggestion structure -</w:t>
      </w:r>
    </w:p>
    <w:bookmarkStart w:colFirst="0" w:colLast="0" w:name="2h52o9hufrz1" w:id="8"/>
    <w:bookmarkEnd w:id="8"/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List of suggestions.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EF">
      <w:pPr>
        <w:ind w:left="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0">
      <w:pPr>
        <w:ind w:left="720" w:firstLine="720"/>
        <w:rPr/>
      </w:pPr>
      <w:r w:rsidDel="00000000" w:rsidR="00000000" w:rsidRPr="00000000">
        <w:rPr>
          <w:rtl w:val="0"/>
        </w:rPr>
        <w:t xml:space="preserve">‘suggestion’ : ‘</w:t>
      </w:r>
      <w:r w:rsidDel="00000000" w:rsidR="00000000" w:rsidRPr="00000000">
        <w:rPr>
          <w:color w:val="38761d"/>
          <w:rtl w:val="0"/>
        </w:rPr>
        <w:t xml:space="preserve">&lt;Suggestion to be displayed&gt;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F1">
      <w:pPr>
        <w:ind w:left="720" w:firstLine="720"/>
        <w:rPr/>
      </w:pPr>
      <w:r w:rsidDel="00000000" w:rsidR="00000000" w:rsidRPr="00000000">
        <w:rPr>
          <w:rtl w:val="0"/>
        </w:rPr>
        <w:t xml:space="preserve">oversight_name : ‘</w:t>
      </w:r>
      <w:r w:rsidDel="00000000" w:rsidR="00000000" w:rsidRPr="00000000">
        <w:rPr>
          <w:color w:val="38761d"/>
          <w:rtl w:val="0"/>
        </w:rPr>
        <w:t xml:space="preserve">&lt;As discussed it will help in getting feedback later&gt;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F2">
      <w:pPr>
        <w:ind w:left="720" w:firstLine="720"/>
        <w:rPr/>
      </w:pPr>
      <w:r w:rsidDel="00000000" w:rsidR="00000000" w:rsidRPr="00000000">
        <w:rPr>
          <w:rtl w:val="0"/>
        </w:rPr>
        <w:t xml:space="preserve">confidence_score: ‘</w:t>
      </w:r>
      <w:r w:rsidDel="00000000" w:rsidR="00000000" w:rsidRPr="00000000">
        <w:rPr>
          <w:color w:val="38761d"/>
          <w:rtl w:val="0"/>
        </w:rPr>
        <w:t xml:space="preserve">&lt;As discussed it will help in getting feedback later&gt;</w:t>
      </w:r>
      <w:r w:rsidDel="00000000" w:rsidR="00000000" w:rsidRPr="00000000">
        <w:rPr>
          <w:rtl w:val="0"/>
        </w:rPr>
        <w:t xml:space="preserve">’ </w:t>
      </w:r>
    </w:p>
    <w:p w:rsidR="00000000" w:rsidDel="00000000" w:rsidP="00000000" w:rsidRDefault="00000000" w:rsidRPr="00000000" w14:paraId="000000F3">
      <w:pPr>
        <w:ind w:left="720" w:firstLine="720"/>
        <w:rPr/>
      </w:pPr>
      <w:r w:rsidDel="00000000" w:rsidR="00000000" w:rsidRPr="00000000">
        <w:rPr>
          <w:rtl w:val="0"/>
        </w:rPr>
        <w:t xml:space="preserve">‘json’ : {</w:t>
      </w:r>
      <w:r w:rsidDel="00000000" w:rsidR="00000000" w:rsidRPr="00000000">
        <w:rPr>
          <w:color w:val="38761d"/>
          <w:rtl w:val="0"/>
        </w:rPr>
        <w:t xml:space="preserve">&lt;Empty if no new query suggested&gt;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720"/>
        <w:rPr>
          <w:color w:val="38761d"/>
        </w:rPr>
      </w:pPr>
      <w:r w:rsidDel="00000000" w:rsidR="00000000" w:rsidRPr="00000000">
        <w:rPr>
          <w:rtl w:val="0"/>
        </w:rPr>
        <w:t xml:space="preserve">‘is_row_level_suggestion’ : </w:t>
      </w:r>
      <w:r w:rsidDel="00000000" w:rsidR="00000000" w:rsidRPr="00000000">
        <w:rPr>
          <w:color w:val="38761d"/>
          <w:rtl w:val="0"/>
        </w:rPr>
        <w:t xml:space="preserve">&lt;True/False&gt;</w:t>
      </w:r>
    </w:p>
    <w:p w:rsidR="00000000" w:rsidDel="00000000" w:rsidP="00000000" w:rsidRDefault="00000000" w:rsidRPr="00000000" w14:paraId="000000F5">
      <w:pPr>
        <w:ind w:left="720" w:firstLine="72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ow_list : </w:t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ind w:left="2160" w:hanging="360"/>
        <w:rPr/>
      </w:pPr>
      <w:r w:rsidDel="00000000" w:rsidR="00000000" w:rsidRPr="00000000">
        <w:rPr>
          <w:rtl w:val="0"/>
        </w:rPr>
        <w:t xml:space="preserve">If is_row_level_suggestion = True : </w:t>
      </w:r>
    </w:p>
    <w:p w:rsidR="00000000" w:rsidDel="00000000" w:rsidP="00000000" w:rsidRDefault="00000000" w:rsidRPr="00000000" w14:paraId="000000F7">
      <w:pPr>
        <w:numPr>
          <w:ilvl w:val="1"/>
          <w:numId w:val="11"/>
        </w:numPr>
        <w:ind w:left="2880" w:hanging="360"/>
        <w:rPr/>
      </w:pPr>
      <w:r w:rsidDel="00000000" w:rsidR="00000000" w:rsidRPr="00000000">
        <w:rPr>
          <w:rtl w:val="0"/>
        </w:rPr>
        <w:t xml:space="preserve">[List of dictionary {row:row_name, confidence_score: parameter} ] </w:t>
      </w:r>
    </w:p>
    <w:p w:rsidR="00000000" w:rsidDel="00000000" w:rsidP="00000000" w:rsidRDefault="00000000" w:rsidRPr="00000000" w14:paraId="000000F8">
      <w:pPr>
        <w:numPr>
          <w:ilvl w:val="1"/>
          <w:numId w:val="11"/>
        </w:numPr>
        <w:ind w:left="2880" w:hanging="360"/>
        <w:rPr/>
      </w:pPr>
      <w:r w:rsidDel="00000000" w:rsidR="00000000" w:rsidRPr="00000000">
        <w:rPr>
          <w:rtl w:val="0"/>
        </w:rPr>
        <w:t xml:space="preserve">Row number is returned ( header row is considered as 0)</w:t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ind w:left="2160" w:hanging="360"/>
        <w:rPr/>
      </w:pPr>
      <w:r w:rsidDel="00000000" w:rsidR="00000000" w:rsidRPr="00000000">
        <w:rPr>
          <w:rtl w:val="0"/>
        </w:rPr>
        <w:t xml:space="preserve">Else : </w:t>
      </w:r>
    </w:p>
    <w:p w:rsidR="00000000" w:rsidDel="00000000" w:rsidP="00000000" w:rsidRDefault="00000000" w:rsidRPr="00000000" w14:paraId="000000FA">
      <w:pPr>
        <w:numPr>
          <w:ilvl w:val="1"/>
          <w:numId w:val="11"/>
        </w:numPr>
        <w:ind w:left="288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FB">
      <w:pPr>
        <w:ind w:left="720" w:firstLine="720"/>
        <w:rPr>
          <w:color w:val="38761d"/>
        </w:rPr>
      </w:pPr>
      <w:r w:rsidDel="00000000" w:rsidR="00000000" w:rsidRPr="00000000">
        <w:rPr>
          <w:rtl w:val="0"/>
        </w:rPr>
        <w:t xml:space="preserve">‘is_column_level_suggestion’ : </w:t>
      </w:r>
      <w:r w:rsidDel="00000000" w:rsidR="00000000" w:rsidRPr="00000000">
        <w:rPr>
          <w:color w:val="38761d"/>
          <w:rtl w:val="0"/>
        </w:rPr>
        <w:t xml:space="preserve">&lt;True/False&gt;</w:t>
      </w:r>
    </w:p>
    <w:p w:rsidR="00000000" w:rsidDel="00000000" w:rsidP="00000000" w:rsidRDefault="00000000" w:rsidRPr="00000000" w14:paraId="000000FC">
      <w:pPr>
        <w:ind w:left="720" w:firstLine="720"/>
        <w:rPr/>
      </w:pPr>
      <w:r w:rsidDel="00000000" w:rsidR="00000000" w:rsidRPr="00000000">
        <w:rPr>
          <w:rtl w:val="0"/>
        </w:rPr>
        <w:t xml:space="preserve">col</w:t>
      </w:r>
      <w:r w:rsidDel="00000000" w:rsidR="00000000" w:rsidRPr="00000000">
        <w:rPr>
          <w:rtl w:val="0"/>
        </w:rPr>
        <w:t xml:space="preserve">_list : </w:t>
      </w:r>
    </w:p>
    <w:p w:rsidR="00000000" w:rsidDel="00000000" w:rsidP="00000000" w:rsidRDefault="00000000" w:rsidRPr="00000000" w14:paraId="000000FD">
      <w:pPr>
        <w:numPr>
          <w:ilvl w:val="0"/>
          <w:numId w:val="11"/>
        </w:numPr>
        <w:ind w:left="2160" w:hanging="360"/>
        <w:rPr/>
      </w:pPr>
      <w:r w:rsidDel="00000000" w:rsidR="00000000" w:rsidRPr="00000000">
        <w:rPr>
          <w:rtl w:val="0"/>
        </w:rPr>
        <w:t xml:space="preserve">If is_column_level_suggestion = True : </w:t>
      </w:r>
    </w:p>
    <w:p w:rsidR="00000000" w:rsidDel="00000000" w:rsidP="00000000" w:rsidRDefault="00000000" w:rsidRPr="00000000" w14:paraId="000000FE">
      <w:pPr>
        <w:numPr>
          <w:ilvl w:val="1"/>
          <w:numId w:val="11"/>
        </w:numPr>
        <w:ind w:left="2880" w:hanging="360"/>
        <w:rPr/>
      </w:pPr>
      <w:r w:rsidDel="00000000" w:rsidR="00000000" w:rsidRPr="00000000">
        <w:rPr>
          <w:rtl w:val="0"/>
        </w:rPr>
        <w:t xml:space="preserve">[List of dictionary {column:column_name, confidence_score: parameter} ] </w:t>
      </w:r>
    </w:p>
    <w:p w:rsidR="00000000" w:rsidDel="00000000" w:rsidP="00000000" w:rsidRDefault="00000000" w:rsidRPr="00000000" w14:paraId="000000FF">
      <w:pPr>
        <w:numPr>
          <w:ilvl w:val="0"/>
          <w:numId w:val="11"/>
        </w:numPr>
        <w:ind w:left="2160" w:hanging="360"/>
        <w:rPr/>
      </w:pPr>
      <w:r w:rsidDel="00000000" w:rsidR="00000000" w:rsidRPr="00000000">
        <w:rPr>
          <w:rtl w:val="0"/>
        </w:rPr>
        <w:t xml:space="preserve">Else : </w:t>
      </w:r>
    </w:p>
    <w:p w:rsidR="00000000" w:rsidDel="00000000" w:rsidP="00000000" w:rsidRDefault="00000000" w:rsidRPr="00000000" w14:paraId="00000100">
      <w:pPr>
        <w:numPr>
          <w:ilvl w:val="1"/>
          <w:numId w:val="11"/>
        </w:numPr>
        <w:ind w:left="2880" w:hanging="360"/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ind w:left="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3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# Other such suggestions</w:t>
      </w:r>
    </w:p>
    <w:p w:rsidR="00000000" w:rsidDel="00000000" w:rsidP="00000000" w:rsidRDefault="00000000" w:rsidRPr="00000000" w14:paraId="00000104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rPr/>
      </w:pPr>
      <w:bookmarkStart w:colFirst="0" w:colLast="0" w:name="_n2vdugan3bvu" w:id="9"/>
      <w:bookmarkEnd w:id="9"/>
      <w:r w:rsidDel="00000000" w:rsidR="00000000" w:rsidRPr="00000000">
        <w:rPr>
          <w:rtl w:val="0"/>
        </w:rPr>
        <w:t xml:space="preserve">Final Return structure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‘outputTable’ : 2d array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02124"/>
          <w:highlight w:val="white"/>
          <w:rtl w:val="0"/>
        </w:rPr>
        <w:t xml:space="preserve">‘</w:t>
      </w:r>
      <w:r w:rsidDel="00000000" w:rsidR="00000000" w:rsidRPr="00000000">
        <w:rPr>
          <w:color w:val="202124"/>
          <w:highlight w:val="white"/>
          <w:rtl w:val="0"/>
        </w:rPr>
        <w:t xml:space="preserve">suggestions’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:  </w:t>
      </w:r>
      <w:hyperlink w:anchor="2h52o9hufrz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list of suggestions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‘slicing_passed_list’ : list of indices in original table that pass the slicing condition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‘list_topk_indices’ : list of indices in the original table that are in the top-k. // no key present if intent other than top-k or grouping is done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pStyle w:val="Heading2"/>
        <w:rPr/>
      </w:pPr>
      <w:bookmarkStart w:colFirst="0" w:colLast="0" w:name="_z6atcza7bt3r" w:id="10"/>
      <w:bookmarkEnd w:id="10"/>
      <w:r w:rsidDel="00000000" w:rsidR="00000000" w:rsidRPr="00000000">
        <w:rPr>
          <w:rtl w:val="0"/>
        </w:rPr>
        <w:t xml:space="preserve">Implementing suggested query json at GCP level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As discussed we would attach the json for the new query with the suggestion string.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How to create the new json?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Note : </w:t>
      </w:r>
      <w:r w:rsidDel="00000000" w:rsidR="00000000" w:rsidRPr="00000000">
        <w:rPr>
          <w:b w:val="1"/>
          <w:u w:val="single"/>
          <w:rtl w:val="0"/>
        </w:rPr>
        <w:t xml:space="preserve">as the original json contains the entire table we assume it to be very bulky.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(The new json would be very similar to the json received. Just the values of a key or two would change)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11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We pass the json received to the intent layer then to the oversights layer and each oversight makes changes to the received json &amp; return the new json with the suggestion.</w:t>
      </w:r>
    </w:p>
    <w:p w:rsidR="00000000" w:rsidDel="00000000" w:rsidP="00000000" w:rsidRDefault="00000000" w:rsidRPr="00000000" w14:paraId="0000011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-</w:t>
        <w:br w:type="textWrapping"/>
        <w:br w:type="textWrapping"/>
        <w:t xml:space="preserve">It’s very </w:t>
      </w:r>
      <w:r w:rsidDel="00000000" w:rsidR="00000000" w:rsidRPr="00000000">
        <w:rPr>
          <w:b w:val="1"/>
          <w:rtl w:val="0"/>
        </w:rPr>
        <w:t xml:space="preserve">inefficient</w:t>
      </w:r>
      <w:r w:rsidDel="00000000" w:rsidR="00000000" w:rsidRPr="00000000">
        <w:rPr>
          <w:rtl w:val="0"/>
        </w:rPr>
        <w:t xml:space="preserve"> to let the entire json flow through all the code.</w:t>
        <w:br w:type="textWrapping"/>
        <w:br w:type="textWrapping"/>
        <w:t xml:space="preserve">Pros-</w:t>
        <w:br w:type="textWrapping"/>
        <w:br w:type="textWrapping"/>
        <w:t xml:space="preserve">Code would ‘look’ cleaner &amp; will be ‘easy’ to write</w:t>
      </w:r>
    </w:p>
    <w:bookmarkStart w:colFirst="0" w:colLast="0" w:name="zcyl92xaeegf" w:id="11"/>
    <w:bookmarkEnd w:id="11"/>
    <w:p w:rsidR="00000000" w:rsidDel="00000000" w:rsidP="00000000" w:rsidRDefault="00000000" w:rsidRPr="00000000" w14:paraId="0000011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(Is the entire json even necessary to create the suggested query?)</w:t>
        <w:br w:type="textWrapping"/>
        <w:t xml:space="preserve">Ans - NO</w:t>
        <w:br w:type="textWrapping"/>
        <w:t xml:space="preserve">We only need to note the change suggested in the json.</w:t>
        <w:br w:type="textWrapping"/>
        <w:br w:type="textWrapping"/>
        <w:t xml:space="preserve">So, the oversights do not return the entire json BUT only the list of changes for the new query.</w:t>
        <w:br w:type="textWrapping"/>
        <w:br w:type="textWrapping"/>
        <w:t xml:space="preserve">Changelist = dictionary of {keys : new_value}    # here keys whose values will not change will not be included.</w:t>
        <w:br w:type="textWrapping"/>
        <w:br w:type="textWrapping"/>
        <w:t xml:space="preserve">Pro -</w:t>
        <w:br w:type="textWrapping"/>
        <w:t xml:space="preserve">Efficient way.</w:t>
        <w:br w:type="textWrapping"/>
        <w:br w:type="textWrapping"/>
        <w:t xml:space="preserve">Suboption</w:t>
      </w:r>
    </w:p>
    <w:p w:rsidR="00000000" w:rsidDel="00000000" w:rsidP="00000000" w:rsidRDefault="00000000" w:rsidRPr="00000000" w14:paraId="00000117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We make the changes in the original json at the GCP level &amp; pass the new json to UI</w:t>
        <w:br w:type="textWrapping"/>
        <w:t xml:space="preserve">Will be approximately 10 times slower as each new json will be passed through the network. (assuming almost all suggestions will contain new query)</w:t>
      </w:r>
    </w:p>
    <w:p w:rsidR="00000000" w:rsidDel="00000000" w:rsidP="00000000" w:rsidRDefault="00000000" w:rsidRPr="00000000" w14:paraId="00000118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We pass the changelist to the UI. And each new query button will be mapped to it’s changelist.</w:t>
        <w:br w:type="textWrapping"/>
        <w:t xml:space="preserve">Best as nothing redundant is being used/passed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Option 2b is the best option according to me. But 2a is also fine if changelist is difficult to implement at the UI level. 2b would be much better than 1 as it reduces the load on the GCP at least.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