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3668"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42451ACF" w14:textId="77777777" w:rsidR="005E7AF3" w:rsidRDefault="00000000">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2 </w:t>
      </w:r>
    </w:p>
    <w:p w14:paraId="702247AB" w14:textId="77777777" w:rsidR="005E7AF3" w:rsidRDefault="00000000">
      <w:pPr>
        <w:widowControl w:val="0"/>
        <w:pBdr>
          <w:top w:val="nil"/>
          <w:left w:val="nil"/>
          <w:bottom w:val="nil"/>
          <w:right w:val="nil"/>
          <w:between w:val="nil"/>
        </w:pBdr>
        <w:spacing w:before="781" w:line="240" w:lineRule="auto"/>
        <w:ind w:left="18"/>
        <w:rPr>
          <w:b/>
          <w:bCs/>
          <w:color w:val="000000"/>
          <w:sz w:val="24"/>
          <w:szCs w:val="24"/>
        </w:rPr>
      </w:pPr>
      <w:r>
        <w:rPr>
          <w:b/>
          <w:bCs/>
          <w:color w:val="000000"/>
          <w:sz w:val="24"/>
          <w:szCs w:val="24"/>
        </w:rPr>
        <w:t xml:space="preserve">COURSE CODE: CSA04 COURSE NAME: Operating Systems </w:t>
      </w:r>
    </w:p>
    <w:p w14:paraId="6E246E78" w14:textId="77777777" w:rsidR="005E7AF3" w:rsidRDefault="00000000">
      <w:pPr>
        <w:widowControl w:val="0"/>
        <w:pBdr>
          <w:top w:val="nil"/>
          <w:left w:val="nil"/>
          <w:bottom w:val="nil"/>
          <w:right w:val="nil"/>
          <w:between w:val="nil"/>
        </w:pBdr>
        <w:spacing w:before="1352" w:line="240" w:lineRule="auto"/>
        <w:ind w:left="18"/>
        <w:rPr>
          <w:b/>
          <w:bCs/>
          <w:color w:val="000000"/>
          <w:sz w:val="24"/>
          <w:szCs w:val="24"/>
        </w:rPr>
      </w:pPr>
      <w:r>
        <w:rPr>
          <w:b/>
          <w:bCs/>
          <w:color w:val="000000"/>
          <w:sz w:val="24"/>
          <w:szCs w:val="24"/>
        </w:rPr>
        <w:t xml:space="preserve">COURSE OUTCOME COVERED </w:t>
      </w:r>
    </w:p>
    <w:p w14:paraId="06AEDB79" w14:textId="77777777" w:rsidR="005E7AF3" w:rsidRDefault="00000000">
      <w:pPr>
        <w:widowControl w:val="0"/>
        <w:pBdr>
          <w:top w:val="nil"/>
          <w:left w:val="nil"/>
          <w:bottom w:val="nil"/>
          <w:right w:val="nil"/>
          <w:between w:val="nil"/>
        </w:pBdr>
        <w:spacing w:before="271" w:line="229" w:lineRule="auto"/>
        <w:ind w:left="19" w:right="198" w:firstLine="10"/>
        <w:rPr>
          <w:i/>
          <w:iCs/>
          <w:color w:val="000000"/>
          <w:sz w:val="19"/>
          <w:szCs w:val="19"/>
        </w:rPr>
      </w:pPr>
      <w:r>
        <w:rPr>
          <w:b/>
          <w:bCs/>
          <w:i/>
          <w:iCs/>
          <w:color w:val="000000"/>
          <w:sz w:val="24"/>
          <w:szCs w:val="24"/>
        </w:rPr>
        <w:t xml:space="preserve">CO1: </w:t>
      </w:r>
      <w:r>
        <w:rPr>
          <w:i/>
          <w:iCs/>
          <w:color w:val="000000"/>
          <w:sz w:val="24"/>
          <w:szCs w:val="24"/>
        </w:rPr>
        <w:t xml:space="preserve">Apply the concepts of Operating System types, structures, and system calls </w:t>
      </w:r>
      <w:proofErr w:type="gramStart"/>
      <w:r>
        <w:rPr>
          <w:i/>
          <w:iCs/>
          <w:color w:val="000000"/>
          <w:sz w:val="24"/>
          <w:szCs w:val="24"/>
        </w:rPr>
        <w:t>to  demonstrate</w:t>
      </w:r>
      <w:proofErr w:type="gramEnd"/>
      <w:r>
        <w:rPr>
          <w:i/>
          <w:iCs/>
          <w:color w:val="000000"/>
          <w:sz w:val="24"/>
          <w:szCs w:val="24"/>
        </w:rPr>
        <w:t xml:space="preserve"> their functions in various computing environments. </w:t>
      </w:r>
      <w:r>
        <w:rPr>
          <w:i/>
          <w:iCs/>
          <w:color w:val="000000"/>
          <w:sz w:val="19"/>
          <w:szCs w:val="19"/>
        </w:rPr>
        <w:t xml:space="preserve">(BL2, BL3) </w:t>
      </w:r>
    </w:p>
    <w:p w14:paraId="7D265764" w14:textId="77777777" w:rsidR="005E7AF3" w:rsidRDefault="00000000">
      <w:pPr>
        <w:widowControl w:val="0"/>
        <w:pBdr>
          <w:top w:val="nil"/>
          <w:left w:val="nil"/>
          <w:bottom w:val="nil"/>
          <w:right w:val="nil"/>
          <w:between w:val="nil"/>
        </w:pBdr>
        <w:spacing w:before="282" w:line="240" w:lineRule="auto"/>
        <w:ind w:left="2"/>
        <w:rPr>
          <w:i/>
          <w:iCs/>
          <w:color w:val="000000"/>
          <w:sz w:val="24"/>
          <w:szCs w:val="24"/>
        </w:rPr>
      </w:pPr>
      <w:r>
        <w:rPr>
          <w:i/>
          <w:iCs/>
          <w:color w:val="000000"/>
          <w:sz w:val="24"/>
          <w:szCs w:val="24"/>
        </w:rPr>
        <w:t xml:space="preserve">Assessment Tool Weightage: 35% </w:t>
      </w:r>
    </w:p>
    <w:p w14:paraId="42F39E80" w14:textId="77777777" w:rsidR="005E7AF3" w:rsidRDefault="00000000">
      <w:pPr>
        <w:widowControl w:val="0"/>
        <w:pBdr>
          <w:top w:val="nil"/>
          <w:left w:val="nil"/>
          <w:bottom w:val="nil"/>
          <w:right w:val="nil"/>
          <w:between w:val="nil"/>
        </w:pBdr>
        <w:spacing w:before="802" w:line="460" w:lineRule="auto"/>
        <w:ind w:left="17" w:right="303"/>
        <w:jc w:val="center"/>
        <w:rPr>
          <w:color w:val="000000"/>
          <w:sz w:val="24"/>
          <w:szCs w:val="24"/>
        </w:rPr>
      </w:pPr>
      <w:r>
        <w:rPr>
          <w:b/>
          <w:bCs/>
          <w:color w:val="000000"/>
          <w:sz w:val="24"/>
          <w:szCs w:val="24"/>
        </w:rPr>
        <w:t xml:space="preserve">QUESTIONS: 5 Total Marks:25 </w:t>
      </w:r>
      <w:r>
        <w:rPr>
          <w:color w:val="000000"/>
          <w:sz w:val="24"/>
          <w:szCs w:val="24"/>
        </w:rPr>
        <w:t xml:space="preserve">Annexure A </w:t>
      </w:r>
    </w:p>
    <w:p w14:paraId="1714620E" w14:textId="77777777" w:rsidR="005E7AF3" w:rsidRDefault="00000000">
      <w:pPr>
        <w:widowControl w:val="0"/>
        <w:pBdr>
          <w:top w:val="nil"/>
          <w:left w:val="nil"/>
          <w:bottom w:val="nil"/>
          <w:right w:val="nil"/>
          <w:between w:val="nil"/>
        </w:pBdr>
        <w:spacing w:before="51" w:line="240" w:lineRule="auto"/>
        <w:ind w:left="2887"/>
        <w:rPr>
          <w:b/>
          <w:bCs/>
          <w:color w:val="000000"/>
          <w:sz w:val="24"/>
          <w:szCs w:val="24"/>
        </w:rPr>
      </w:pPr>
      <w:r>
        <w:rPr>
          <w:color w:val="000000"/>
          <w:sz w:val="24"/>
          <w:szCs w:val="24"/>
        </w:rPr>
        <w:t xml:space="preserve"> </w:t>
      </w:r>
      <w:r>
        <w:rPr>
          <w:b/>
          <w:bCs/>
          <w:color w:val="000000"/>
          <w:sz w:val="24"/>
          <w:szCs w:val="24"/>
        </w:rPr>
        <w:t xml:space="preserve">Concept Mapping </w:t>
      </w:r>
    </w:p>
    <w:p w14:paraId="0402667E" w14:textId="77777777" w:rsidR="005E7AF3" w:rsidRDefault="00000000">
      <w:pPr>
        <w:widowControl w:val="0"/>
        <w:pBdr>
          <w:top w:val="nil"/>
          <w:left w:val="nil"/>
          <w:bottom w:val="nil"/>
          <w:right w:val="nil"/>
          <w:between w:val="nil"/>
        </w:pBdr>
        <w:spacing w:before="1901"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6B22941D" w14:textId="6CF5EF20" w:rsidR="005E7AF3" w:rsidRDefault="00000000">
      <w:pPr>
        <w:widowControl w:val="0"/>
        <w:pBdr>
          <w:top w:val="nil"/>
          <w:left w:val="nil"/>
          <w:bottom w:val="nil"/>
          <w:right w:val="nil"/>
          <w:between w:val="nil"/>
        </w:pBdr>
        <w:spacing w:before="272" w:line="229" w:lineRule="auto"/>
        <w:ind w:left="5" w:right="55" w:hanging="5"/>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sidR="001112FB">
        <w:rPr>
          <w:rFonts w:ascii="Times New Roman" w:eastAsia="Times New Roman" w:hAnsi="Times New Roman" w:cs="Times New Roman"/>
          <w:i/>
          <w:iCs/>
          <w:color w:val="000000"/>
          <w:sz w:val="24"/>
          <w:szCs w:val="24"/>
        </w:rPr>
        <w:t xml:space="preserve">M </w:t>
      </w:r>
      <w:proofErr w:type="gramStart"/>
      <w:r w:rsidR="001112FB">
        <w:rPr>
          <w:rFonts w:ascii="Times New Roman" w:eastAsia="Times New Roman" w:hAnsi="Times New Roman" w:cs="Times New Roman"/>
          <w:i/>
          <w:iCs/>
          <w:color w:val="000000"/>
          <w:sz w:val="24"/>
          <w:szCs w:val="24"/>
        </w:rPr>
        <w:t>Bhagyalakshmi(</w:t>
      </w:r>
      <w:proofErr w:type="gramEnd"/>
      <w:r w:rsidR="001112FB">
        <w:rPr>
          <w:rFonts w:ascii="Times New Roman" w:eastAsia="Times New Roman" w:hAnsi="Times New Roman" w:cs="Times New Roman"/>
          <w:i/>
          <w:iCs/>
          <w:color w:val="000000"/>
          <w:sz w:val="24"/>
          <w:szCs w:val="24"/>
        </w:rPr>
        <w:t>192525439)</w:t>
      </w:r>
      <w:r>
        <w:rPr>
          <w:rFonts w:ascii="Times New Roman" w:eastAsia="Times New Roman" w:hAnsi="Times New Roman" w:cs="Times New Roman"/>
          <w:i/>
          <w:iCs/>
          <w:color w:val="000000"/>
          <w:sz w:val="24"/>
          <w:szCs w:val="24"/>
        </w:rPr>
        <w:t xml:space="preserve"> (Name / Reg No) certify that </w:t>
      </w:r>
      <w:proofErr w:type="gramStart"/>
      <w:r>
        <w:rPr>
          <w:rFonts w:ascii="Times New Roman" w:eastAsia="Times New Roman" w:hAnsi="Times New Roman" w:cs="Times New Roman"/>
          <w:i/>
          <w:iCs/>
          <w:color w:val="000000"/>
          <w:sz w:val="24"/>
          <w:szCs w:val="24"/>
        </w:rPr>
        <w:t>this  submission</w:t>
      </w:r>
      <w:proofErr w:type="gramEnd"/>
      <w:r>
        <w:rPr>
          <w:rFonts w:ascii="Times New Roman" w:eastAsia="Times New Roman" w:hAnsi="Times New Roman" w:cs="Times New Roman"/>
          <w:i/>
          <w:iCs/>
          <w:color w:val="000000"/>
          <w:sz w:val="24"/>
          <w:szCs w:val="24"/>
        </w:rPr>
        <w:t xml:space="preserve"> is my original work and that I have adhered to the guidelines specified for </w:t>
      </w:r>
      <w:proofErr w:type="gramStart"/>
      <w:r>
        <w:rPr>
          <w:rFonts w:ascii="Times New Roman" w:eastAsia="Times New Roman" w:hAnsi="Times New Roman" w:cs="Times New Roman"/>
          <w:i/>
          <w:iCs/>
          <w:color w:val="000000"/>
          <w:sz w:val="24"/>
          <w:szCs w:val="24"/>
        </w:rPr>
        <w:t>this  assessment</w:t>
      </w:r>
      <w:proofErr w:type="gramEnd"/>
      <w:r>
        <w:rPr>
          <w:rFonts w:ascii="Times New Roman" w:eastAsia="Times New Roman" w:hAnsi="Times New Roman" w:cs="Times New Roman"/>
          <w:i/>
          <w:iCs/>
          <w:color w:val="000000"/>
          <w:sz w:val="24"/>
          <w:szCs w:val="24"/>
        </w:rPr>
        <w:t xml:space="preserve">. </w:t>
      </w:r>
    </w:p>
    <w:p w14:paraId="2898FA0C" w14:textId="679F0BFB" w:rsidR="005E7AF3" w:rsidRDefault="00000000">
      <w:pPr>
        <w:widowControl w:val="0"/>
        <w:pBdr>
          <w:top w:val="nil"/>
          <w:left w:val="nil"/>
          <w:bottom w:val="nil"/>
          <w:right w:val="nil"/>
          <w:between w:val="nil"/>
        </w:pBdr>
        <w:spacing w:before="6" w:line="689" w:lineRule="auto"/>
        <w:ind w:left="2" w:right="377"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w:t>
      </w:r>
      <w:proofErr w:type="spellStart"/>
      <w:r>
        <w:rPr>
          <w:rFonts w:ascii="Times New Roman" w:eastAsia="Times New Roman" w:hAnsi="Times New Roman" w:cs="Times New Roman"/>
          <w:b/>
          <w:bCs/>
          <w:i/>
          <w:iCs/>
          <w:color w:val="000000"/>
          <w:sz w:val="24"/>
          <w:szCs w:val="24"/>
        </w:rPr>
        <w:t>student:</w:t>
      </w:r>
      <w:r w:rsidR="001112FB">
        <w:rPr>
          <w:rFonts w:ascii="Times New Roman" w:eastAsia="Times New Roman" w:hAnsi="Times New Roman" w:cs="Times New Roman"/>
          <w:b/>
          <w:bCs/>
          <w:i/>
          <w:iCs/>
          <w:color w:val="000000"/>
          <w:sz w:val="24"/>
          <w:szCs w:val="24"/>
        </w:rPr>
        <w:t>M</w:t>
      </w:r>
      <w:proofErr w:type="spellEnd"/>
      <w:r w:rsidR="001112FB">
        <w:rPr>
          <w:rFonts w:ascii="Times New Roman" w:eastAsia="Times New Roman" w:hAnsi="Times New Roman" w:cs="Times New Roman"/>
          <w:b/>
          <w:bCs/>
          <w:i/>
          <w:iCs/>
          <w:color w:val="000000"/>
          <w:sz w:val="24"/>
          <w:szCs w:val="24"/>
        </w:rPr>
        <w:t xml:space="preserve"> Bhagyalakshmi</w:t>
      </w:r>
    </w:p>
    <w:p w14:paraId="0FBD6C37" w14:textId="77777777" w:rsidR="005E7AF3" w:rsidRDefault="00000000">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Annexure A </w:t>
      </w:r>
    </w:p>
    <w:p w14:paraId="70ED22E3" w14:textId="77777777" w:rsidR="005E7AF3" w:rsidRDefault="00000000">
      <w:pPr>
        <w:widowControl w:val="0"/>
        <w:pBdr>
          <w:top w:val="nil"/>
          <w:left w:val="nil"/>
          <w:bottom w:val="nil"/>
          <w:right w:val="nil"/>
          <w:between w:val="nil"/>
        </w:pBdr>
        <w:spacing w:before="271" w:line="240" w:lineRule="auto"/>
        <w:ind w:left="362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w:t>
      </w:r>
    </w:p>
    <w:p w14:paraId="54606569" w14:textId="77777777" w:rsidR="005E7AF3" w:rsidRDefault="00000000">
      <w:pPr>
        <w:widowControl w:val="0"/>
        <w:pBdr>
          <w:top w:val="nil"/>
          <w:left w:val="nil"/>
          <w:bottom w:val="nil"/>
          <w:right w:val="nil"/>
          <w:between w:val="nil"/>
        </w:pBdr>
        <w:spacing w:before="27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1 10 Marks </w:t>
      </w:r>
    </w:p>
    <w:p w14:paraId="111F4C3B" w14:textId="77777777" w:rsidR="005E7AF3" w:rsidRDefault="00000000">
      <w:pPr>
        <w:widowControl w:val="0"/>
        <w:pBdr>
          <w:top w:val="nil"/>
          <w:left w:val="nil"/>
          <w:bottom w:val="nil"/>
          <w:right w:val="nil"/>
          <w:between w:val="nil"/>
        </w:pBdr>
        <w:spacing w:before="27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Operating System Components and Services </w:t>
      </w:r>
    </w:p>
    <w:p w14:paraId="78BC3A2A" w14:textId="77777777" w:rsidR="005E7AF3" w:rsidRDefault="00000000">
      <w:pPr>
        <w:widowControl w:val="0"/>
        <w:pBdr>
          <w:top w:val="nil"/>
          <w:left w:val="nil"/>
          <w:bottom w:val="nil"/>
          <w:right w:val="nil"/>
          <w:between w:val="nil"/>
        </w:pBdr>
        <w:spacing w:before="132" w:line="345" w:lineRule="auto"/>
        <w:ind w:left="15" w:right="1289" w:hanging="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An Operating System provides several services to users and application programs. </w:t>
      </w:r>
      <w:r>
        <w:rPr>
          <w:rFonts w:ascii="Times New Roman" w:eastAsia="Times New Roman" w:hAnsi="Times New Roman" w:cs="Times New Roman"/>
          <w:b/>
          <w:bCs/>
          <w:color w:val="000000"/>
          <w:sz w:val="24"/>
          <w:szCs w:val="24"/>
        </w:rPr>
        <w:t xml:space="preserve">Task: </w:t>
      </w:r>
    </w:p>
    <w:p w14:paraId="68104914" w14:textId="77777777" w:rsidR="005E7AF3" w:rsidRDefault="00000000">
      <w:pPr>
        <w:widowControl w:val="0"/>
        <w:pBdr>
          <w:top w:val="nil"/>
          <w:left w:val="nil"/>
          <w:bottom w:val="nil"/>
          <w:right w:val="nil"/>
          <w:between w:val="nil"/>
        </w:pBdr>
        <w:spacing w:before="27" w:line="345" w:lineRule="auto"/>
        <w:ind w:left="15" w:right="5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Match each Operating System Component with the most appropriate Operating System </w:t>
      </w:r>
      <w:proofErr w:type="gramStart"/>
      <w:r>
        <w:rPr>
          <w:rFonts w:ascii="Times New Roman" w:eastAsia="Times New Roman" w:hAnsi="Times New Roman" w:cs="Times New Roman"/>
          <w:color w:val="000000"/>
          <w:sz w:val="24"/>
          <w:szCs w:val="24"/>
        </w:rPr>
        <w:t>Service  and</w:t>
      </w:r>
      <w:proofErr w:type="gramEnd"/>
      <w:r>
        <w:rPr>
          <w:rFonts w:ascii="Times New Roman" w:eastAsia="Times New Roman" w:hAnsi="Times New Roman" w:cs="Times New Roman"/>
          <w:color w:val="000000"/>
          <w:sz w:val="24"/>
          <w:szCs w:val="24"/>
        </w:rPr>
        <w:t xml:space="preserve"> explain the relationship. </w:t>
      </w:r>
    </w:p>
    <w:tbl>
      <w:tblPr>
        <w:tblStyle w:val="a"/>
        <w:tblW w:w="4265" w:type="dxa"/>
        <w:tblInd w:w="2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6"/>
        <w:gridCol w:w="2309"/>
      </w:tblGrid>
      <w:tr w:rsidR="005E7AF3" w14:paraId="24F671A5" w14:textId="77777777">
        <w:trPr>
          <w:trHeight w:val="422"/>
        </w:trPr>
        <w:tc>
          <w:tcPr>
            <w:tcW w:w="1956" w:type="dxa"/>
            <w:tcMar>
              <w:top w:w="100" w:type="dxa"/>
              <w:left w:w="100" w:type="dxa"/>
              <w:bottom w:w="100" w:type="dxa"/>
              <w:right w:w="100" w:type="dxa"/>
            </w:tcMar>
          </w:tcPr>
          <w:p w14:paraId="53D06CC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Components </w:t>
            </w:r>
          </w:p>
        </w:tc>
        <w:tc>
          <w:tcPr>
            <w:tcW w:w="2309" w:type="dxa"/>
            <w:tcMar>
              <w:top w:w="100" w:type="dxa"/>
              <w:left w:w="100" w:type="dxa"/>
              <w:bottom w:w="100" w:type="dxa"/>
              <w:right w:w="100" w:type="dxa"/>
            </w:tcMar>
          </w:tcPr>
          <w:p w14:paraId="7DEA6A2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Services</w:t>
            </w:r>
          </w:p>
        </w:tc>
      </w:tr>
      <w:tr w:rsidR="005E7AF3" w14:paraId="284A8B8E" w14:textId="77777777">
        <w:trPr>
          <w:trHeight w:val="424"/>
        </w:trPr>
        <w:tc>
          <w:tcPr>
            <w:tcW w:w="1956" w:type="dxa"/>
            <w:tcMar>
              <w:top w:w="100" w:type="dxa"/>
              <w:left w:w="100" w:type="dxa"/>
              <w:bottom w:w="100" w:type="dxa"/>
              <w:right w:w="100" w:type="dxa"/>
            </w:tcMar>
          </w:tcPr>
          <w:p w14:paraId="1D7291F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Manager </w:t>
            </w:r>
          </w:p>
        </w:tc>
        <w:tc>
          <w:tcPr>
            <w:tcW w:w="2309" w:type="dxa"/>
            <w:tcMar>
              <w:top w:w="100" w:type="dxa"/>
              <w:left w:w="100" w:type="dxa"/>
              <w:bottom w:w="100" w:type="dxa"/>
              <w:right w:w="100" w:type="dxa"/>
            </w:tcMar>
          </w:tcPr>
          <w:p w14:paraId="4F55C3EF"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Management</w:t>
            </w:r>
          </w:p>
        </w:tc>
      </w:tr>
      <w:tr w:rsidR="005E7AF3" w14:paraId="5F65EEAF" w14:textId="77777777">
        <w:trPr>
          <w:trHeight w:val="424"/>
        </w:trPr>
        <w:tc>
          <w:tcPr>
            <w:tcW w:w="1956" w:type="dxa"/>
            <w:tcMar>
              <w:top w:w="100" w:type="dxa"/>
              <w:left w:w="100" w:type="dxa"/>
              <w:bottom w:w="100" w:type="dxa"/>
              <w:right w:w="100" w:type="dxa"/>
            </w:tcMar>
          </w:tcPr>
          <w:p w14:paraId="4ED8975C"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Memory Manager </w:t>
            </w:r>
          </w:p>
        </w:tc>
        <w:tc>
          <w:tcPr>
            <w:tcW w:w="2309" w:type="dxa"/>
            <w:tcMar>
              <w:top w:w="100" w:type="dxa"/>
              <w:left w:w="100" w:type="dxa"/>
              <w:bottom w:w="100" w:type="dxa"/>
              <w:right w:w="100" w:type="dxa"/>
            </w:tcMar>
          </w:tcPr>
          <w:p w14:paraId="663376E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Execution</w:t>
            </w:r>
          </w:p>
        </w:tc>
      </w:tr>
      <w:tr w:rsidR="005E7AF3" w14:paraId="7078E63C" w14:textId="77777777">
        <w:trPr>
          <w:trHeight w:val="422"/>
        </w:trPr>
        <w:tc>
          <w:tcPr>
            <w:tcW w:w="1956" w:type="dxa"/>
            <w:tcMar>
              <w:top w:w="100" w:type="dxa"/>
              <w:left w:w="100" w:type="dxa"/>
              <w:bottom w:w="100" w:type="dxa"/>
              <w:right w:w="100" w:type="dxa"/>
            </w:tcMar>
          </w:tcPr>
          <w:p w14:paraId="64829D3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File Manager </w:t>
            </w:r>
          </w:p>
        </w:tc>
        <w:tc>
          <w:tcPr>
            <w:tcW w:w="2309" w:type="dxa"/>
            <w:tcMar>
              <w:top w:w="100" w:type="dxa"/>
              <w:left w:w="100" w:type="dxa"/>
              <w:bottom w:w="100" w:type="dxa"/>
              <w:right w:w="100" w:type="dxa"/>
            </w:tcMar>
          </w:tcPr>
          <w:p w14:paraId="01D5570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Memory Allocation</w:t>
            </w:r>
          </w:p>
        </w:tc>
      </w:tr>
      <w:tr w:rsidR="005E7AF3" w14:paraId="44155B9B" w14:textId="77777777">
        <w:trPr>
          <w:trHeight w:val="425"/>
        </w:trPr>
        <w:tc>
          <w:tcPr>
            <w:tcW w:w="1956" w:type="dxa"/>
            <w:tcMar>
              <w:top w:w="100" w:type="dxa"/>
              <w:left w:w="100" w:type="dxa"/>
              <w:bottom w:w="100" w:type="dxa"/>
              <w:right w:w="100" w:type="dxa"/>
            </w:tcMar>
          </w:tcPr>
          <w:p w14:paraId="69257033"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Device Manager </w:t>
            </w:r>
          </w:p>
        </w:tc>
        <w:tc>
          <w:tcPr>
            <w:tcW w:w="2309" w:type="dxa"/>
            <w:tcMar>
              <w:top w:w="100" w:type="dxa"/>
              <w:left w:w="100" w:type="dxa"/>
              <w:bottom w:w="100" w:type="dxa"/>
              <w:right w:w="100" w:type="dxa"/>
            </w:tcMar>
          </w:tcPr>
          <w:p w14:paraId="5C4E54B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I/O Operations</w:t>
            </w:r>
          </w:p>
        </w:tc>
      </w:tr>
      <w:tr w:rsidR="005E7AF3" w14:paraId="7D3EB85D" w14:textId="77777777">
        <w:trPr>
          <w:trHeight w:val="424"/>
        </w:trPr>
        <w:tc>
          <w:tcPr>
            <w:tcW w:w="1956" w:type="dxa"/>
            <w:tcMar>
              <w:top w:w="100" w:type="dxa"/>
              <w:left w:w="100" w:type="dxa"/>
              <w:bottom w:w="100" w:type="dxa"/>
              <w:right w:w="100" w:type="dxa"/>
            </w:tcMar>
          </w:tcPr>
          <w:p w14:paraId="026822B4"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Security Manager </w:t>
            </w:r>
          </w:p>
        </w:tc>
        <w:tc>
          <w:tcPr>
            <w:tcW w:w="2309" w:type="dxa"/>
            <w:tcMar>
              <w:top w:w="100" w:type="dxa"/>
              <w:left w:w="100" w:type="dxa"/>
              <w:bottom w:w="100" w:type="dxa"/>
              <w:right w:w="100" w:type="dxa"/>
            </w:tcMar>
          </w:tcPr>
          <w:p w14:paraId="7007FB4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Protection &amp; Security</w:t>
            </w:r>
          </w:p>
        </w:tc>
      </w:tr>
    </w:tbl>
    <w:p w14:paraId="6A33D120" w14:textId="77777777" w:rsidR="005E7AF3" w:rsidRDefault="005E7AF3">
      <w:pPr>
        <w:widowControl w:val="0"/>
        <w:pBdr>
          <w:top w:val="nil"/>
          <w:left w:val="nil"/>
          <w:bottom w:val="nil"/>
          <w:right w:val="nil"/>
          <w:between w:val="nil"/>
        </w:pBdr>
        <w:rPr>
          <w:color w:val="000000"/>
        </w:rPr>
      </w:pPr>
    </w:p>
    <w:p w14:paraId="60EAB6E1" w14:textId="77777777" w:rsidR="005E7AF3" w:rsidRDefault="005E7AF3">
      <w:pPr>
        <w:widowControl w:val="0"/>
        <w:pBdr>
          <w:top w:val="nil"/>
          <w:left w:val="nil"/>
          <w:bottom w:val="nil"/>
          <w:right w:val="nil"/>
          <w:between w:val="nil"/>
        </w:pBdr>
        <w:rPr>
          <w:color w:val="000000"/>
        </w:rPr>
      </w:pPr>
    </w:p>
    <w:p w14:paraId="2776B20D" w14:textId="77777777" w:rsidR="005E7AF3" w:rsidRDefault="00000000">
      <w:pPr>
        <w:widowControl w:val="0"/>
        <w:pBdr>
          <w:top w:val="nil"/>
          <w:left w:val="nil"/>
          <w:bottom w:val="nil"/>
          <w:right w:val="nil"/>
          <w:between w:val="nil"/>
        </w:pBdr>
        <w:spacing w:line="345" w:lineRule="auto"/>
        <w:ind w:left="6" w:right="56"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mapping, explain how these components collectively improve overall </w:t>
      </w:r>
      <w:proofErr w:type="gramStart"/>
      <w:r>
        <w:rPr>
          <w:rFonts w:ascii="Times New Roman" w:eastAsia="Times New Roman" w:hAnsi="Times New Roman" w:cs="Times New Roman"/>
          <w:color w:val="000000"/>
          <w:sz w:val="24"/>
          <w:szCs w:val="24"/>
        </w:rPr>
        <w:t>system  performance</w:t>
      </w:r>
      <w:proofErr w:type="gramEnd"/>
      <w:r>
        <w:rPr>
          <w:rFonts w:ascii="Times New Roman" w:eastAsia="Times New Roman" w:hAnsi="Times New Roman" w:cs="Times New Roman"/>
          <w:color w:val="000000"/>
          <w:sz w:val="24"/>
          <w:szCs w:val="24"/>
        </w:rPr>
        <w:t xml:space="preserve">. </w:t>
      </w:r>
    </w:p>
    <w:p w14:paraId="0F996E2C" w14:textId="77777777" w:rsidR="005E7AF3" w:rsidRDefault="00000000">
      <w:pPr>
        <w:widowControl w:val="0"/>
        <w:pBdr>
          <w:top w:val="nil"/>
          <w:left w:val="nil"/>
          <w:bottom w:val="nil"/>
          <w:right w:val="nil"/>
          <w:between w:val="nil"/>
        </w:pBdr>
        <w:spacing w:before="854"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2 10 Marks </w:t>
      </w:r>
    </w:p>
    <w:p w14:paraId="0C245279" w14:textId="77777777" w:rsidR="005E7AF3" w:rsidRDefault="00000000">
      <w:pPr>
        <w:widowControl w:val="0"/>
        <w:pBdr>
          <w:top w:val="nil"/>
          <w:left w:val="nil"/>
          <w:bottom w:val="nil"/>
          <w:right w:val="nil"/>
          <w:between w:val="nil"/>
        </w:pBdr>
        <w:spacing w:before="272"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System Calls and Operating System Services </w:t>
      </w:r>
    </w:p>
    <w:p w14:paraId="687CA02E" w14:textId="77777777" w:rsidR="005E7AF3" w:rsidRDefault="00000000">
      <w:pPr>
        <w:widowControl w:val="0"/>
        <w:pBdr>
          <w:top w:val="nil"/>
          <w:left w:val="nil"/>
          <w:bottom w:val="nil"/>
          <w:right w:val="nil"/>
          <w:between w:val="nil"/>
        </w:pBdr>
        <w:spacing w:before="135" w:line="240" w:lineRule="auto"/>
        <w:ind w:left="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application performs the following operations: </w:t>
      </w:r>
    </w:p>
    <w:p w14:paraId="1019F5B5" w14:textId="77777777" w:rsidR="005E7AF3" w:rsidRDefault="00000000">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Creates a new process  </w:t>
      </w:r>
    </w:p>
    <w:p w14:paraId="4EF3D0EF" w14:textId="77777777" w:rsidR="005E7AF3" w:rsidRDefault="00000000">
      <w:pPr>
        <w:widowControl w:val="0"/>
        <w:pBdr>
          <w:top w:val="nil"/>
          <w:left w:val="nil"/>
          <w:bottom w:val="nil"/>
          <w:right w:val="nil"/>
          <w:between w:val="nil"/>
        </w:pBdr>
        <w:spacing w:before="135"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Reads a file  </w:t>
      </w:r>
    </w:p>
    <w:p w14:paraId="7AA332CB" w14:textId="77777777" w:rsidR="005E7AF3" w:rsidRDefault="00000000">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Allocates memory  </w:t>
      </w:r>
    </w:p>
    <w:p w14:paraId="61E08B02" w14:textId="77777777" w:rsidR="005E7AF3" w:rsidRDefault="00000000">
      <w:pPr>
        <w:widowControl w:val="0"/>
        <w:pBdr>
          <w:top w:val="nil"/>
          <w:left w:val="nil"/>
          <w:bottom w:val="nil"/>
          <w:right w:val="nil"/>
          <w:between w:val="nil"/>
        </w:pBdr>
        <w:spacing w:before="135"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Sends data through a pipe  </w:t>
      </w:r>
    </w:p>
    <w:p w14:paraId="7E41AFE7" w14:textId="77777777" w:rsidR="005E7AF3" w:rsidRDefault="00000000">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Terminates execution  </w:t>
      </w:r>
    </w:p>
    <w:p w14:paraId="39062B80" w14:textId="77777777" w:rsidR="005E7AF3" w:rsidRDefault="00000000">
      <w:pPr>
        <w:widowControl w:val="0"/>
        <w:pBdr>
          <w:top w:val="nil"/>
          <w:left w:val="nil"/>
          <w:bottom w:val="nil"/>
          <w:right w:val="nil"/>
          <w:between w:val="nil"/>
        </w:pBdr>
        <w:spacing w:before="13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Task: </w:t>
      </w:r>
    </w:p>
    <w:p w14:paraId="3CBFADA2" w14:textId="77777777" w:rsidR="005E7AF3" w:rsidRDefault="00000000">
      <w:pPr>
        <w:widowControl w:val="0"/>
        <w:pBdr>
          <w:top w:val="nil"/>
          <w:left w:val="nil"/>
          <w:bottom w:val="nil"/>
          <w:right w:val="nil"/>
          <w:between w:val="nil"/>
        </w:pBdr>
        <w:spacing w:before="132"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Map each operation to the appropriate system call category.</w:t>
      </w:r>
    </w:p>
    <w:tbl>
      <w:tblPr>
        <w:tblStyle w:val="a0"/>
        <w:tblW w:w="4272" w:type="dxa"/>
        <w:tblInd w:w="2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2357"/>
      </w:tblGrid>
      <w:tr w:rsidR="005E7AF3" w14:paraId="5666C955" w14:textId="77777777">
        <w:trPr>
          <w:trHeight w:val="425"/>
        </w:trPr>
        <w:tc>
          <w:tcPr>
            <w:tcW w:w="1915" w:type="dxa"/>
            <w:tcMar>
              <w:top w:w="100" w:type="dxa"/>
              <w:left w:w="100" w:type="dxa"/>
              <w:bottom w:w="100" w:type="dxa"/>
              <w:right w:w="100" w:type="dxa"/>
            </w:tcMar>
          </w:tcPr>
          <w:p w14:paraId="2074FB6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Operations </w:t>
            </w:r>
          </w:p>
        </w:tc>
        <w:tc>
          <w:tcPr>
            <w:tcW w:w="2357" w:type="dxa"/>
            <w:tcMar>
              <w:top w:w="100" w:type="dxa"/>
              <w:left w:w="100" w:type="dxa"/>
              <w:bottom w:w="100" w:type="dxa"/>
              <w:right w:w="100" w:type="dxa"/>
            </w:tcMar>
          </w:tcPr>
          <w:p w14:paraId="42DDEA0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Categories</w:t>
            </w:r>
          </w:p>
        </w:tc>
      </w:tr>
      <w:tr w:rsidR="005E7AF3" w14:paraId="79831CB6" w14:textId="77777777">
        <w:trPr>
          <w:trHeight w:val="422"/>
        </w:trPr>
        <w:tc>
          <w:tcPr>
            <w:tcW w:w="1915" w:type="dxa"/>
            <w:tcMar>
              <w:top w:w="100" w:type="dxa"/>
              <w:left w:w="100" w:type="dxa"/>
              <w:bottom w:w="100" w:type="dxa"/>
              <w:right w:w="100" w:type="dxa"/>
            </w:tcMar>
          </w:tcPr>
          <w:p w14:paraId="404698B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Process </w:t>
            </w:r>
          </w:p>
        </w:tc>
        <w:tc>
          <w:tcPr>
            <w:tcW w:w="2357" w:type="dxa"/>
            <w:tcMar>
              <w:top w:w="100" w:type="dxa"/>
              <w:left w:w="100" w:type="dxa"/>
              <w:bottom w:w="100" w:type="dxa"/>
              <w:right w:w="100" w:type="dxa"/>
            </w:tcMar>
          </w:tcPr>
          <w:p w14:paraId="6F5DB8B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Communication</w:t>
            </w:r>
          </w:p>
        </w:tc>
      </w:tr>
      <w:tr w:rsidR="005E7AF3" w14:paraId="667413DA" w14:textId="77777777">
        <w:trPr>
          <w:trHeight w:val="424"/>
        </w:trPr>
        <w:tc>
          <w:tcPr>
            <w:tcW w:w="1915" w:type="dxa"/>
            <w:tcMar>
              <w:top w:w="100" w:type="dxa"/>
              <w:left w:w="100" w:type="dxa"/>
              <w:bottom w:w="100" w:type="dxa"/>
              <w:right w:w="100" w:type="dxa"/>
            </w:tcMar>
          </w:tcPr>
          <w:p w14:paraId="35F17E2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Read File </w:t>
            </w:r>
          </w:p>
        </w:tc>
        <w:tc>
          <w:tcPr>
            <w:tcW w:w="2357" w:type="dxa"/>
            <w:tcMar>
              <w:top w:w="100" w:type="dxa"/>
              <w:left w:w="100" w:type="dxa"/>
              <w:bottom w:w="100" w:type="dxa"/>
              <w:right w:w="100" w:type="dxa"/>
            </w:tcMar>
          </w:tcPr>
          <w:p w14:paraId="0C81B11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Management</w:t>
            </w:r>
          </w:p>
        </w:tc>
      </w:tr>
      <w:tr w:rsidR="005E7AF3" w14:paraId="59512581" w14:textId="77777777">
        <w:trPr>
          <w:trHeight w:val="424"/>
        </w:trPr>
        <w:tc>
          <w:tcPr>
            <w:tcW w:w="1915" w:type="dxa"/>
            <w:tcMar>
              <w:top w:w="100" w:type="dxa"/>
              <w:left w:w="100" w:type="dxa"/>
              <w:bottom w:w="100" w:type="dxa"/>
              <w:right w:w="100" w:type="dxa"/>
            </w:tcMar>
          </w:tcPr>
          <w:p w14:paraId="0E2A712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Allocate Memory </w:t>
            </w:r>
          </w:p>
        </w:tc>
        <w:tc>
          <w:tcPr>
            <w:tcW w:w="2357" w:type="dxa"/>
            <w:tcMar>
              <w:top w:w="100" w:type="dxa"/>
              <w:left w:w="100" w:type="dxa"/>
              <w:bottom w:w="100" w:type="dxa"/>
              <w:right w:w="100" w:type="dxa"/>
            </w:tcMar>
          </w:tcPr>
          <w:p w14:paraId="0D42DE27"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Control</w:t>
            </w:r>
          </w:p>
        </w:tc>
      </w:tr>
      <w:tr w:rsidR="005E7AF3" w14:paraId="14405AFA" w14:textId="77777777">
        <w:trPr>
          <w:trHeight w:val="422"/>
        </w:trPr>
        <w:tc>
          <w:tcPr>
            <w:tcW w:w="1915" w:type="dxa"/>
            <w:tcMar>
              <w:top w:w="100" w:type="dxa"/>
              <w:left w:w="100" w:type="dxa"/>
              <w:bottom w:w="100" w:type="dxa"/>
              <w:right w:w="100" w:type="dxa"/>
            </w:tcMar>
          </w:tcPr>
          <w:p w14:paraId="1918AD9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Send Data </w:t>
            </w:r>
          </w:p>
        </w:tc>
        <w:tc>
          <w:tcPr>
            <w:tcW w:w="2357" w:type="dxa"/>
            <w:tcMar>
              <w:top w:w="100" w:type="dxa"/>
              <w:left w:w="100" w:type="dxa"/>
              <w:bottom w:w="100" w:type="dxa"/>
              <w:right w:w="100" w:type="dxa"/>
            </w:tcMar>
          </w:tcPr>
          <w:p w14:paraId="62C75623"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Memory Management</w:t>
            </w:r>
          </w:p>
        </w:tc>
      </w:tr>
      <w:tr w:rsidR="005E7AF3" w14:paraId="40AE5856" w14:textId="77777777">
        <w:trPr>
          <w:trHeight w:val="424"/>
        </w:trPr>
        <w:tc>
          <w:tcPr>
            <w:tcW w:w="1915" w:type="dxa"/>
            <w:tcMar>
              <w:top w:w="100" w:type="dxa"/>
              <w:left w:w="100" w:type="dxa"/>
              <w:bottom w:w="100" w:type="dxa"/>
              <w:right w:w="100" w:type="dxa"/>
            </w:tcMar>
          </w:tcPr>
          <w:p w14:paraId="03EEEFA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Exit Process </w:t>
            </w:r>
          </w:p>
        </w:tc>
        <w:tc>
          <w:tcPr>
            <w:tcW w:w="2357" w:type="dxa"/>
            <w:tcMar>
              <w:top w:w="100" w:type="dxa"/>
              <w:left w:w="100" w:type="dxa"/>
              <w:bottom w:w="100" w:type="dxa"/>
              <w:right w:w="100" w:type="dxa"/>
            </w:tcMar>
          </w:tcPr>
          <w:p w14:paraId="006BBFE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Control</w:t>
            </w:r>
          </w:p>
        </w:tc>
      </w:tr>
    </w:tbl>
    <w:p w14:paraId="7B7FBD65" w14:textId="77777777" w:rsidR="005E7AF3" w:rsidRDefault="005E7AF3">
      <w:pPr>
        <w:widowControl w:val="0"/>
        <w:pBdr>
          <w:top w:val="nil"/>
          <w:left w:val="nil"/>
          <w:bottom w:val="nil"/>
          <w:right w:val="nil"/>
          <w:between w:val="nil"/>
        </w:pBdr>
        <w:rPr>
          <w:color w:val="000000"/>
        </w:rPr>
      </w:pPr>
    </w:p>
    <w:p w14:paraId="6E91D568" w14:textId="77777777" w:rsidR="005E7AF3" w:rsidRDefault="005E7AF3">
      <w:pPr>
        <w:widowControl w:val="0"/>
        <w:pBdr>
          <w:top w:val="nil"/>
          <w:left w:val="nil"/>
          <w:bottom w:val="nil"/>
          <w:right w:val="nil"/>
          <w:between w:val="nil"/>
        </w:pBdr>
        <w:rPr>
          <w:color w:val="000000"/>
        </w:rPr>
      </w:pPr>
    </w:p>
    <w:p w14:paraId="6BB4F196" w14:textId="77777777" w:rsidR="005E7AF3"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one example system call corresponding to each mapped category. </w:t>
      </w:r>
    </w:p>
    <w:p w14:paraId="17A4FC9C" w14:textId="77777777" w:rsidR="005E7AF3" w:rsidRDefault="00000000">
      <w:pPr>
        <w:widowControl w:val="0"/>
        <w:pBdr>
          <w:top w:val="nil"/>
          <w:left w:val="nil"/>
          <w:bottom w:val="nil"/>
          <w:right w:val="nil"/>
          <w:between w:val="nil"/>
        </w:pBdr>
        <w:spacing w:before="531" w:line="240" w:lineRule="auto"/>
        <w:ind w:left="11"/>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RUBRICS FOR CALCULATION </w:t>
      </w:r>
    </w:p>
    <w:tbl>
      <w:tblPr>
        <w:tblStyle w:val="a1"/>
        <w:tblW w:w="9063"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1"/>
        <w:gridCol w:w="1052"/>
        <w:gridCol w:w="2102"/>
        <w:gridCol w:w="1826"/>
        <w:gridCol w:w="1546"/>
        <w:gridCol w:w="1286"/>
      </w:tblGrid>
      <w:tr w:rsidR="005E7AF3" w14:paraId="005DA53D" w14:textId="77777777">
        <w:trPr>
          <w:trHeight w:val="633"/>
        </w:trPr>
        <w:tc>
          <w:tcPr>
            <w:tcW w:w="1250" w:type="dxa"/>
            <w:tcMar>
              <w:top w:w="100" w:type="dxa"/>
              <w:left w:w="100" w:type="dxa"/>
              <w:bottom w:w="100" w:type="dxa"/>
              <w:right w:w="100" w:type="dxa"/>
            </w:tcMar>
          </w:tcPr>
          <w:p w14:paraId="2F7B9C8D" w14:textId="77777777" w:rsidR="005E7AF3"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rPr>
              <w:t>C</w:t>
            </w:r>
            <w:r>
              <w:rPr>
                <w:rFonts w:ascii="Times New Roman" w:eastAsia="Times New Roman" w:hAnsi="Times New Roman" w:cs="Times New Roman"/>
                <w:b/>
                <w:bCs/>
                <w:color w:val="000000"/>
                <w:sz w:val="18"/>
                <w:szCs w:val="18"/>
                <w:shd w:val="clear" w:color="auto" w:fill="EEECE1"/>
              </w:rPr>
              <w:t xml:space="preserve">riteria </w:t>
            </w:r>
          </w:p>
        </w:tc>
        <w:tc>
          <w:tcPr>
            <w:tcW w:w="1051" w:type="dxa"/>
            <w:tcMar>
              <w:top w:w="100" w:type="dxa"/>
              <w:left w:w="100" w:type="dxa"/>
              <w:bottom w:w="100" w:type="dxa"/>
              <w:right w:w="100" w:type="dxa"/>
            </w:tcMar>
          </w:tcPr>
          <w:p w14:paraId="3431A9AF"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Weightage </w:t>
            </w:r>
          </w:p>
        </w:tc>
        <w:tc>
          <w:tcPr>
            <w:tcW w:w="2102" w:type="dxa"/>
            <w:tcMar>
              <w:top w:w="100" w:type="dxa"/>
              <w:left w:w="100" w:type="dxa"/>
              <w:bottom w:w="100" w:type="dxa"/>
              <w:right w:w="100" w:type="dxa"/>
            </w:tcMar>
          </w:tcPr>
          <w:p w14:paraId="70477DF5"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4 (Exemplary) </w:t>
            </w:r>
          </w:p>
        </w:tc>
        <w:tc>
          <w:tcPr>
            <w:tcW w:w="1826" w:type="dxa"/>
            <w:tcMar>
              <w:top w:w="100" w:type="dxa"/>
              <w:left w:w="100" w:type="dxa"/>
              <w:bottom w:w="100" w:type="dxa"/>
              <w:right w:w="100" w:type="dxa"/>
            </w:tcMar>
          </w:tcPr>
          <w:p w14:paraId="01B8029D"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3 (Proficient) </w:t>
            </w:r>
          </w:p>
        </w:tc>
        <w:tc>
          <w:tcPr>
            <w:tcW w:w="1546" w:type="dxa"/>
            <w:tcMar>
              <w:top w:w="100" w:type="dxa"/>
              <w:left w:w="100" w:type="dxa"/>
              <w:bottom w:w="100" w:type="dxa"/>
              <w:right w:w="100" w:type="dxa"/>
            </w:tcMar>
          </w:tcPr>
          <w:p w14:paraId="0B48F603"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2  </w:t>
            </w:r>
          </w:p>
          <w:p w14:paraId="091294A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(Developing)</w:t>
            </w:r>
          </w:p>
        </w:tc>
        <w:tc>
          <w:tcPr>
            <w:tcW w:w="1286" w:type="dxa"/>
            <w:tcMar>
              <w:top w:w="100" w:type="dxa"/>
              <w:left w:w="100" w:type="dxa"/>
              <w:bottom w:w="100" w:type="dxa"/>
              <w:right w:w="100" w:type="dxa"/>
            </w:tcMar>
          </w:tcPr>
          <w:p w14:paraId="28DE9B8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1  </w:t>
            </w:r>
          </w:p>
          <w:p w14:paraId="7F01BA86"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(Beginning)</w:t>
            </w:r>
          </w:p>
        </w:tc>
      </w:tr>
      <w:tr w:rsidR="005E7AF3" w14:paraId="0A055B92" w14:textId="77777777">
        <w:trPr>
          <w:trHeight w:val="1089"/>
        </w:trPr>
        <w:tc>
          <w:tcPr>
            <w:tcW w:w="1250" w:type="dxa"/>
            <w:tcMar>
              <w:top w:w="100" w:type="dxa"/>
              <w:left w:w="100" w:type="dxa"/>
              <w:bottom w:w="100" w:type="dxa"/>
              <w:right w:w="100" w:type="dxa"/>
            </w:tcMar>
          </w:tcPr>
          <w:p w14:paraId="2398C0B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  </w:t>
            </w:r>
          </w:p>
          <w:p w14:paraId="3625349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Identification </w:t>
            </w:r>
          </w:p>
        </w:tc>
        <w:tc>
          <w:tcPr>
            <w:tcW w:w="1051" w:type="dxa"/>
            <w:tcMar>
              <w:top w:w="100" w:type="dxa"/>
              <w:left w:w="100" w:type="dxa"/>
              <w:bottom w:w="100" w:type="dxa"/>
              <w:right w:w="100" w:type="dxa"/>
            </w:tcMar>
          </w:tcPr>
          <w:p w14:paraId="4C5FA1D4"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2102" w:type="dxa"/>
            <w:tcMar>
              <w:top w:w="100" w:type="dxa"/>
              <w:left w:w="100" w:type="dxa"/>
              <w:bottom w:w="100" w:type="dxa"/>
              <w:right w:w="100" w:type="dxa"/>
            </w:tcMar>
          </w:tcPr>
          <w:p w14:paraId="0BD03077"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all key  </w:t>
            </w:r>
          </w:p>
          <w:p w14:paraId="4CDFEEAA" w14:textId="77777777" w:rsidR="005E7AF3" w:rsidRDefault="00000000">
            <w:pPr>
              <w:widowControl w:val="0"/>
              <w:pBdr>
                <w:top w:val="nil"/>
                <w:left w:val="nil"/>
                <w:bottom w:val="nil"/>
                <w:right w:val="nil"/>
                <w:between w:val="nil"/>
              </w:pBdr>
              <w:spacing w:line="229" w:lineRule="auto"/>
              <w:ind w:left="200" w:right="143"/>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concepts from </w:t>
            </w:r>
            <w:proofErr w:type="gramStart"/>
            <w:r>
              <w:rPr>
                <w:rFonts w:ascii="Times New Roman" w:eastAsia="Times New Roman" w:hAnsi="Times New Roman" w:cs="Times New Roman"/>
                <w:color w:val="000000"/>
                <w:sz w:val="18"/>
                <w:szCs w:val="18"/>
              </w:rPr>
              <w:t>literature  accurately</w:t>
            </w:r>
            <w:proofErr w:type="gramEnd"/>
            <w:r>
              <w:rPr>
                <w:rFonts w:ascii="Times New Roman" w:eastAsia="Times New Roman" w:hAnsi="Times New Roman" w:cs="Times New Roman"/>
                <w:color w:val="000000"/>
                <w:sz w:val="18"/>
                <w:szCs w:val="18"/>
              </w:rPr>
              <w:t xml:space="preserve"> and  </w:t>
            </w:r>
          </w:p>
          <w:p w14:paraId="45D3DAC1" w14:textId="77777777" w:rsidR="005E7AF3"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comprehensively</w:t>
            </w:r>
          </w:p>
        </w:tc>
        <w:tc>
          <w:tcPr>
            <w:tcW w:w="1826" w:type="dxa"/>
            <w:tcMar>
              <w:top w:w="100" w:type="dxa"/>
              <w:left w:w="100" w:type="dxa"/>
              <w:bottom w:w="100" w:type="dxa"/>
              <w:right w:w="100" w:type="dxa"/>
            </w:tcMar>
          </w:tcPr>
          <w:p w14:paraId="6B7C06A3" w14:textId="77777777" w:rsidR="005E7AF3" w:rsidRDefault="00000000">
            <w:pPr>
              <w:widowControl w:val="0"/>
              <w:pBdr>
                <w:top w:val="nil"/>
                <w:left w:val="nil"/>
                <w:bottom w:val="nil"/>
                <w:right w:val="nil"/>
                <w:between w:val="nil"/>
              </w:pBdr>
              <w:spacing w:line="229" w:lineRule="auto"/>
              <w:ind w:left="188" w:right="12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most </w:t>
            </w:r>
            <w:proofErr w:type="gramStart"/>
            <w:r>
              <w:rPr>
                <w:rFonts w:ascii="Times New Roman" w:eastAsia="Times New Roman" w:hAnsi="Times New Roman" w:cs="Times New Roman"/>
                <w:color w:val="000000"/>
                <w:sz w:val="18"/>
                <w:szCs w:val="18"/>
              </w:rPr>
              <w:t>key  concepts</w:t>
            </w:r>
            <w:proofErr w:type="gramEnd"/>
            <w:r>
              <w:rPr>
                <w:rFonts w:ascii="Times New Roman" w:eastAsia="Times New Roman" w:hAnsi="Times New Roman" w:cs="Times New Roman"/>
                <w:color w:val="000000"/>
                <w:sz w:val="18"/>
                <w:szCs w:val="18"/>
              </w:rPr>
              <w:t xml:space="preserve"> with </w:t>
            </w:r>
            <w:proofErr w:type="gramStart"/>
            <w:r>
              <w:rPr>
                <w:rFonts w:ascii="Times New Roman" w:eastAsia="Times New Roman" w:hAnsi="Times New Roman" w:cs="Times New Roman"/>
                <w:color w:val="000000"/>
                <w:sz w:val="18"/>
                <w:szCs w:val="18"/>
              </w:rPr>
              <w:t>minor  omissions</w:t>
            </w:r>
            <w:proofErr w:type="gramEnd"/>
          </w:p>
        </w:tc>
        <w:tc>
          <w:tcPr>
            <w:tcW w:w="1546" w:type="dxa"/>
            <w:tcMar>
              <w:top w:w="100" w:type="dxa"/>
              <w:left w:w="100" w:type="dxa"/>
              <w:bottom w:w="100" w:type="dxa"/>
              <w:right w:w="100" w:type="dxa"/>
            </w:tcMar>
          </w:tcPr>
          <w:p w14:paraId="101783F8" w14:textId="77777777" w:rsidR="005E7AF3" w:rsidRDefault="00000000">
            <w:pPr>
              <w:widowControl w:val="0"/>
              <w:pBdr>
                <w:top w:val="nil"/>
                <w:left w:val="nil"/>
                <w:bottom w:val="nil"/>
                <w:right w:val="nil"/>
                <w:between w:val="nil"/>
              </w:pBdr>
              <w:spacing w:line="229" w:lineRule="auto"/>
              <w:ind w:left="162" w:right="10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w:t>
            </w:r>
            <w:proofErr w:type="gramStart"/>
            <w:r>
              <w:rPr>
                <w:rFonts w:ascii="Times New Roman" w:eastAsia="Times New Roman" w:hAnsi="Times New Roman" w:cs="Times New Roman"/>
                <w:color w:val="000000"/>
                <w:sz w:val="18"/>
                <w:szCs w:val="18"/>
              </w:rPr>
              <w:t>limited  concepts</w:t>
            </w:r>
            <w:proofErr w:type="gramEnd"/>
            <w:r>
              <w:rPr>
                <w:rFonts w:ascii="Times New Roman" w:eastAsia="Times New Roman" w:hAnsi="Times New Roman" w:cs="Times New Roman"/>
                <w:color w:val="000000"/>
                <w:sz w:val="18"/>
                <w:szCs w:val="18"/>
              </w:rPr>
              <w:t xml:space="preserve">; some  </w:t>
            </w:r>
          </w:p>
          <w:p w14:paraId="712E722B" w14:textId="77777777" w:rsidR="005E7AF3" w:rsidRDefault="00000000">
            <w:pPr>
              <w:widowControl w:val="0"/>
              <w:pBdr>
                <w:top w:val="nil"/>
                <w:left w:val="nil"/>
                <w:bottom w:val="nil"/>
                <w:right w:val="nil"/>
                <w:between w:val="nil"/>
              </w:pBdr>
              <w:spacing w:before="4" w:line="231" w:lineRule="auto"/>
              <w:ind w:left="208" w:right="14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are irrelevant </w:t>
            </w:r>
            <w:proofErr w:type="gramStart"/>
            <w:r>
              <w:rPr>
                <w:rFonts w:ascii="Times New Roman" w:eastAsia="Times New Roman" w:hAnsi="Times New Roman" w:cs="Times New Roman"/>
                <w:color w:val="000000"/>
                <w:sz w:val="18"/>
                <w:szCs w:val="18"/>
              </w:rPr>
              <w:t>or  missing</w:t>
            </w:r>
            <w:proofErr w:type="gramEnd"/>
          </w:p>
        </w:tc>
        <w:tc>
          <w:tcPr>
            <w:tcW w:w="1286" w:type="dxa"/>
            <w:tcMar>
              <w:top w:w="100" w:type="dxa"/>
              <w:left w:w="100" w:type="dxa"/>
              <w:bottom w:w="100" w:type="dxa"/>
              <w:right w:w="100" w:type="dxa"/>
            </w:tcMar>
          </w:tcPr>
          <w:p w14:paraId="1DDEDAD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Fails to  </w:t>
            </w:r>
          </w:p>
          <w:p w14:paraId="097EA12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identify  </w:t>
            </w:r>
          </w:p>
          <w:p w14:paraId="59F94BB4"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essential  </w:t>
            </w:r>
          </w:p>
          <w:p w14:paraId="4BDA1FD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concepts</w:t>
            </w:r>
          </w:p>
        </w:tc>
      </w:tr>
      <w:tr w:rsidR="005E7AF3" w14:paraId="56D2287F" w14:textId="77777777">
        <w:trPr>
          <w:trHeight w:val="837"/>
        </w:trPr>
        <w:tc>
          <w:tcPr>
            <w:tcW w:w="1250" w:type="dxa"/>
            <w:tcMar>
              <w:top w:w="100" w:type="dxa"/>
              <w:left w:w="100" w:type="dxa"/>
              <w:bottom w:w="100" w:type="dxa"/>
              <w:right w:w="100" w:type="dxa"/>
            </w:tcMar>
          </w:tcPr>
          <w:p w14:paraId="0A96B44D"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Linkages </w:t>
            </w:r>
          </w:p>
        </w:tc>
        <w:tc>
          <w:tcPr>
            <w:tcW w:w="1051" w:type="dxa"/>
            <w:tcMar>
              <w:top w:w="100" w:type="dxa"/>
              <w:left w:w="100" w:type="dxa"/>
              <w:bottom w:w="100" w:type="dxa"/>
              <w:right w:w="100" w:type="dxa"/>
            </w:tcMar>
          </w:tcPr>
          <w:p w14:paraId="528FB3A8"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2102" w:type="dxa"/>
            <w:tcMar>
              <w:top w:w="100" w:type="dxa"/>
              <w:left w:w="100" w:type="dxa"/>
              <w:bottom w:w="100" w:type="dxa"/>
              <w:right w:w="100" w:type="dxa"/>
            </w:tcMar>
          </w:tcPr>
          <w:p w14:paraId="6DEC0B05"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Establishes clear, </w:t>
            </w:r>
          </w:p>
          <w:p w14:paraId="136FBA9A" w14:textId="77777777" w:rsidR="005E7AF3" w:rsidRDefault="00000000">
            <w:pPr>
              <w:widowControl w:val="0"/>
              <w:pBdr>
                <w:top w:val="nil"/>
                <w:left w:val="nil"/>
                <w:bottom w:val="nil"/>
                <w:right w:val="nil"/>
                <w:between w:val="nil"/>
              </w:pBdr>
              <w:spacing w:line="229" w:lineRule="auto"/>
              <w:ind w:left="150" w:right="9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meaningful, and </w:t>
            </w:r>
            <w:proofErr w:type="gramStart"/>
            <w:r>
              <w:rPr>
                <w:rFonts w:ascii="Times New Roman" w:eastAsia="Times New Roman" w:hAnsi="Times New Roman" w:cs="Times New Roman"/>
                <w:color w:val="000000"/>
                <w:sz w:val="18"/>
                <w:szCs w:val="18"/>
              </w:rPr>
              <w:t>accurate  relationships</w:t>
            </w:r>
            <w:proofErr w:type="gramEnd"/>
            <w:r>
              <w:rPr>
                <w:rFonts w:ascii="Times New Roman" w:eastAsia="Times New Roman" w:hAnsi="Times New Roman" w:cs="Times New Roman"/>
                <w:color w:val="000000"/>
                <w:sz w:val="18"/>
                <w:szCs w:val="18"/>
              </w:rPr>
              <w:t xml:space="preserve"> </w:t>
            </w:r>
            <w:proofErr w:type="gramStart"/>
            <w:r>
              <w:rPr>
                <w:rFonts w:ascii="Times New Roman" w:eastAsia="Times New Roman" w:hAnsi="Times New Roman" w:cs="Times New Roman"/>
                <w:color w:val="000000"/>
                <w:sz w:val="18"/>
                <w:szCs w:val="18"/>
              </w:rPr>
              <w:t>between  concepts</w:t>
            </w:r>
            <w:proofErr w:type="gramEnd"/>
          </w:p>
        </w:tc>
        <w:tc>
          <w:tcPr>
            <w:tcW w:w="1826" w:type="dxa"/>
            <w:tcMar>
              <w:top w:w="100" w:type="dxa"/>
              <w:left w:w="100" w:type="dxa"/>
              <w:bottom w:w="100" w:type="dxa"/>
              <w:right w:w="100" w:type="dxa"/>
            </w:tcMar>
          </w:tcPr>
          <w:p w14:paraId="40565C1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Shows correct  </w:t>
            </w:r>
          </w:p>
          <w:p w14:paraId="4C18D14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relationships with  </w:t>
            </w:r>
          </w:p>
          <w:p w14:paraId="6F2062B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minor gaps</w:t>
            </w:r>
          </w:p>
        </w:tc>
        <w:tc>
          <w:tcPr>
            <w:tcW w:w="1546" w:type="dxa"/>
            <w:tcMar>
              <w:top w:w="100" w:type="dxa"/>
              <w:left w:w="100" w:type="dxa"/>
              <w:bottom w:w="100" w:type="dxa"/>
              <w:right w:w="100" w:type="dxa"/>
            </w:tcMar>
          </w:tcPr>
          <w:p w14:paraId="4878A202" w14:textId="77777777" w:rsidR="005E7AF3" w:rsidRDefault="00000000">
            <w:pPr>
              <w:widowControl w:val="0"/>
              <w:pBdr>
                <w:top w:val="nil"/>
                <w:left w:val="nil"/>
                <w:bottom w:val="nil"/>
                <w:right w:val="nil"/>
                <w:between w:val="nil"/>
              </w:pBdr>
              <w:spacing w:line="229" w:lineRule="auto"/>
              <w:ind w:left="134" w:right="102" w:firstLine="22"/>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Relationships </w:t>
            </w:r>
            <w:proofErr w:type="gramStart"/>
            <w:r>
              <w:rPr>
                <w:rFonts w:ascii="Times New Roman" w:eastAsia="Times New Roman" w:hAnsi="Times New Roman" w:cs="Times New Roman"/>
                <w:color w:val="000000"/>
                <w:sz w:val="18"/>
                <w:szCs w:val="18"/>
              </w:rPr>
              <w:t>are  weak</w:t>
            </w:r>
            <w:proofErr w:type="gramEnd"/>
            <w:r>
              <w:rPr>
                <w:rFonts w:ascii="Times New Roman" w:eastAsia="Times New Roman" w:hAnsi="Times New Roman" w:cs="Times New Roman"/>
                <w:color w:val="000000"/>
                <w:sz w:val="18"/>
                <w:szCs w:val="18"/>
              </w:rPr>
              <w:t xml:space="preserve">, unclear, </w:t>
            </w:r>
            <w:proofErr w:type="gramStart"/>
            <w:r>
              <w:rPr>
                <w:rFonts w:ascii="Times New Roman" w:eastAsia="Times New Roman" w:hAnsi="Times New Roman" w:cs="Times New Roman"/>
                <w:color w:val="000000"/>
                <w:sz w:val="18"/>
                <w:szCs w:val="18"/>
              </w:rPr>
              <w:t>or  partially</w:t>
            </w:r>
            <w:proofErr w:type="gramEnd"/>
            <w:r>
              <w:rPr>
                <w:rFonts w:ascii="Times New Roman" w:eastAsia="Times New Roman" w:hAnsi="Times New Roman" w:cs="Times New Roman"/>
                <w:color w:val="000000"/>
                <w:sz w:val="18"/>
                <w:szCs w:val="18"/>
              </w:rPr>
              <w:t xml:space="preserve"> incorrect</w:t>
            </w:r>
          </w:p>
        </w:tc>
        <w:tc>
          <w:tcPr>
            <w:tcW w:w="1286" w:type="dxa"/>
            <w:tcMar>
              <w:top w:w="100" w:type="dxa"/>
              <w:left w:w="100" w:type="dxa"/>
              <w:bottom w:w="100" w:type="dxa"/>
              <w:right w:w="100" w:type="dxa"/>
            </w:tcMar>
          </w:tcPr>
          <w:p w14:paraId="56EC0D27"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w:t>
            </w:r>
          </w:p>
          <w:p w14:paraId="38C1769F"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meaningful  </w:t>
            </w:r>
          </w:p>
          <w:p w14:paraId="70F0895A" w14:textId="77777777" w:rsidR="005E7AF3" w:rsidRDefault="00000000">
            <w:pPr>
              <w:widowControl w:val="0"/>
              <w:pBdr>
                <w:top w:val="nil"/>
                <w:left w:val="nil"/>
                <w:bottom w:val="nil"/>
                <w:right w:val="nil"/>
                <w:between w:val="nil"/>
              </w:pBdr>
              <w:spacing w:line="229" w:lineRule="auto"/>
              <w:ind w:left="188" w:right="132"/>
              <w:jc w:val="center"/>
              <w:rPr>
                <w:rFonts w:ascii="Times New Roman" w:eastAsia="Times New Roman" w:hAnsi="Times New Roman" w:cs="Times New Roman"/>
                <w:color w:val="000000"/>
                <w:sz w:val="18"/>
                <w:szCs w:val="18"/>
              </w:rPr>
            </w:pPr>
            <w:proofErr w:type="gramStart"/>
            <w:r>
              <w:rPr>
                <w:rFonts w:ascii="Times New Roman" w:eastAsia="Times New Roman" w:hAnsi="Times New Roman" w:cs="Times New Roman"/>
                <w:color w:val="000000"/>
                <w:sz w:val="18"/>
                <w:szCs w:val="18"/>
              </w:rPr>
              <w:t>relationships  established</w:t>
            </w:r>
            <w:proofErr w:type="gramEnd"/>
          </w:p>
        </w:tc>
      </w:tr>
      <w:tr w:rsidR="005E7AF3" w14:paraId="7F8B411D" w14:textId="77777777">
        <w:trPr>
          <w:trHeight w:val="840"/>
        </w:trPr>
        <w:tc>
          <w:tcPr>
            <w:tcW w:w="1250" w:type="dxa"/>
            <w:tcMar>
              <w:top w:w="100" w:type="dxa"/>
              <w:left w:w="100" w:type="dxa"/>
              <w:bottom w:w="100" w:type="dxa"/>
              <w:right w:w="100" w:type="dxa"/>
            </w:tcMar>
          </w:tcPr>
          <w:p w14:paraId="5768721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
        </w:tc>
        <w:tc>
          <w:tcPr>
            <w:tcW w:w="1051" w:type="dxa"/>
            <w:tcMar>
              <w:top w:w="100" w:type="dxa"/>
              <w:left w:w="100" w:type="dxa"/>
              <w:bottom w:w="100" w:type="dxa"/>
              <w:right w:w="100" w:type="dxa"/>
            </w:tcMar>
          </w:tcPr>
          <w:p w14:paraId="5CECDF86"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2102" w:type="dxa"/>
            <w:tcMar>
              <w:top w:w="100" w:type="dxa"/>
              <w:left w:w="100" w:type="dxa"/>
              <w:bottom w:w="100" w:type="dxa"/>
              <w:right w:w="100" w:type="dxa"/>
            </w:tcMar>
          </w:tcPr>
          <w:p w14:paraId="0648005C"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Concepts are well </w:t>
            </w:r>
          </w:p>
          <w:p w14:paraId="13427363" w14:textId="77777777" w:rsidR="005E7AF3" w:rsidRDefault="00000000">
            <w:pPr>
              <w:widowControl w:val="0"/>
              <w:pBdr>
                <w:top w:val="nil"/>
                <w:left w:val="nil"/>
                <w:bottom w:val="nil"/>
                <w:right w:val="nil"/>
                <w:between w:val="nil"/>
              </w:pBdr>
              <w:spacing w:line="229" w:lineRule="auto"/>
              <w:ind w:left="186" w:right="124"/>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structured </w:t>
            </w:r>
            <w:proofErr w:type="gramStart"/>
            <w:r>
              <w:rPr>
                <w:rFonts w:ascii="Times New Roman" w:eastAsia="Times New Roman" w:hAnsi="Times New Roman" w:cs="Times New Roman"/>
                <w:color w:val="000000"/>
                <w:sz w:val="18"/>
                <w:szCs w:val="18"/>
              </w:rPr>
              <w:t>hierarchically  with</w:t>
            </w:r>
            <w:proofErr w:type="gramEnd"/>
            <w:r>
              <w:rPr>
                <w:rFonts w:ascii="Times New Roman" w:eastAsia="Times New Roman" w:hAnsi="Times New Roman" w:cs="Times New Roman"/>
                <w:color w:val="000000"/>
                <w:sz w:val="18"/>
                <w:szCs w:val="18"/>
              </w:rPr>
              <w:t xml:space="preserve"> logical flow </w:t>
            </w:r>
            <w:proofErr w:type="gramStart"/>
            <w:r>
              <w:rPr>
                <w:rFonts w:ascii="Times New Roman" w:eastAsia="Times New Roman" w:hAnsi="Times New Roman" w:cs="Times New Roman"/>
                <w:color w:val="000000"/>
                <w:sz w:val="18"/>
                <w:szCs w:val="18"/>
              </w:rPr>
              <w:t>and  grouping</w:t>
            </w:r>
            <w:proofErr w:type="gramEnd"/>
          </w:p>
        </w:tc>
        <w:tc>
          <w:tcPr>
            <w:tcW w:w="1826" w:type="dxa"/>
            <w:tcMar>
              <w:top w:w="100" w:type="dxa"/>
              <w:left w:w="100" w:type="dxa"/>
              <w:bottom w:w="100" w:type="dxa"/>
              <w:right w:w="100" w:type="dxa"/>
            </w:tcMar>
          </w:tcPr>
          <w:p w14:paraId="775145A6"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Mostly organized  </w:t>
            </w:r>
          </w:p>
          <w:p w14:paraId="03E9E359" w14:textId="77777777" w:rsidR="005E7AF3" w:rsidRDefault="00000000">
            <w:pPr>
              <w:widowControl w:val="0"/>
              <w:pBdr>
                <w:top w:val="nil"/>
                <w:left w:val="nil"/>
                <w:bottom w:val="nil"/>
                <w:right w:val="nil"/>
                <w:between w:val="nil"/>
              </w:pBdr>
              <w:spacing w:line="229" w:lineRule="auto"/>
              <w:ind w:left="157" w:right="10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with minor </w:t>
            </w:r>
            <w:proofErr w:type="gramStart"/>
            <w:r>
              <w:rPr>
                <w:rFonts w:ascii="Times New Roman" w:eastAsia="Times New Roman" w:hAnsi="Times New Roman" w:cs="Times New Roman"/>
                <w:color w:val="000000"/>
                <w:sz w:val="18"/>
                <w:szCs w:val="18"/>
              </w:rPr>
              <w:t>structural  issues</w:t>
            </w:r>
            <w:proofErr w:type="gramEnd"/>
          </w:p>
        </w:tc>
        <w:tc>
          <w:tcPr>
            <w:tcW w:w="1546" w:type="dxa"/>
            <w:tcMar>
              <w:top w:w="100" w:type="dxa"/>
              <w:left w:w="100" w:type="dxa"/>
              <w:bottom w:w="100" w:type="dxa"/>
              <w:right w:w="100" w:type="dxa"/>
            </w:tcMar>
          </w:tcPr>
          <w:p w14:paraId="3EC3927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Some  </w:t>
            </w:r>
          </w:p>
          <w:p w14:paraId="6FD7B859" w14:textId="77777777" w:rsidR="005E7AF3" w:rsidRDefault="00000000">
            <w:pPr>
              <w:widowControl w:val="0"/>
              <w:pBdr>
                <w:top w:val="nil"/>
                <w:left w:val="nil"/>
                <w:bottom w:val="nil"/>
                <w:right w:val="nil"/>
                <w:between w:val="nil"/>
              </w:pBdr>
              <w:spacing w:line="229" w:lineRule="auto"/>
              <w:ind w:left="195" w:right="136"/>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roofErr w:type="gramStart"/>
            <w:r>
              <w:rPr>
                <w:rFonts w:ascii="Times New Roman" w:eastAsia="Times New Roman" w:hAnsi="Times New Roman" w:cs="Times New Roman"/>
                <w:color w:val="000000"/>
                <w:sz w:val="18"/>
                <w:szCs w:val="18"/>
              </w:rPr>
              <w:t>but  lacks</w:t>
            </w:r>
            <w:proofErr w:type="gramEnd"/>
            <w:r>
              <w:rPr>
                <w:rFonts w:ascii="Times New Roman" w:eastAsia="Times New Roman" w:hAnsi="Times New Roman" w:cs="Times New Roman"/>
                <w:color w:val="000000"/>
                <w:sz w:val="18"/>
                <w:szCs w:val="18"/>
              </w:rPr>
              <w:t xml:space="preserve"> clear  </w:t>
            </w:r>
          </w:p>
          <w:p w14:paraId="41C82099" w14:textId="77777777" w:rsidR="005E7AF3"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hierarchy</w:t>
            </w:r>
          </w:p>
        </w:tc>
        <w:tc>
          <w:tcPr>
            <w:tcW w:w="1286" w:type="dxa"/>
            <w:tcMar>
              <w:top w:w="100" w:type="dxa"/>
              <w:left w:w="100" w:type="dxa"/>
              <w:bottom w:w="100" w:type="dxa"/>
              <w:right w:w="100" w:type="dxa"/>
            </w:tcMar>
          </w:tcPr>
          <w:p w14:paraId="3597679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logical  </w:t>
            </w:r>
          </w:p>
          <w:p w14:paraId="0C6D2BA7"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
          <w:p w14:paraId="53305074"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or structure</w:t>
            </w:r>
          </w:p>
        </w:tc>
      </w:tr>
      <w:tr w:rsidR="005E7AF3" w14:paraId="7EF5C7CD" w14:textId="77777777">
        <w:trPr>
          <w:trHeight w:val="962"/>
        </w:trPr>
        <w:tc>
          <w:tcPr>
            <w:tcW w:w="1250" w:type="dxa"/>
            <w:tcMar>
              <w:top w:w="100" w:type="dxa"/>
              <w:left w:w="100" w:type="dxa"/>
              <w:bottom w:w="100" w:type="dxa"/>
              <w:right w:w="100" w:type="dxa"/>
            </w:tcMar>
          </w:tcPr>
          <w:p w14:paraId="1C4DE09C" w14:textId="77777777" w:rsidR="005E7AF3" w:rsidRDefault="00000000">
            <w:pPr>
              <w:widowControl w:val="0"/>
              <w:pBdr>
                <w:top w:val="nil"/>
                <w:left w:val="nil"/>
                <w:bottom w:val="nil"/>
                <w:right w:val="nil"/>
                <w:between w:val="nil"/>
              </w:pBdr>
              <w:spacing w:line="229" w:lineRule="auto"/>
              <w:ind w:left="141" w:right="83"/>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w:t>
            </w:r>
            <w:proofErr w:type="gramStart"/>
            <w:r>
              <w:rPr>
                <w:rFonts w:ascii="Times New Roman" w:eastAsia="Times New Roman" w:hAnsi="Times New Roman" w:cs="Times New Roman"/>
                <w:color w:val="000000"/>
                <w:sz w:val="18"/>
                <w:szCs w:val="18"/>
              </w:rPr>
              <w:t>of  Literature</w:t>
            </w:r>
            <w:proofErr w:type="gramEnd"/>
            <w:r>
              <w:rPr>
                <w:rFonts w:ascii="Times New Roman" w:eastAsia="Times New Roman" w:hAnsi="Times New Roman" w:cs="Times New Roman"/>
                <w:color w:val="000000"/>
                <w:sz w:val="18"/>
                <w:szCs w:val="18"/>
              </w:rPr>
              <w:t xml:space="preserve"> </w:t>
            </w:r>
          </w:p>
        </w:tc>
        <w:tc>
          <w:tcPr>
            <w:tcW w:w="1051" w:type="dxa"/>
            <w:tcMar>
              <w:top w:w="100" w:type="dxa"/>
              <w:left w:w="100" w:type="dxa"/>
              <w:bottom w:w="100" w:type="dxa"/>
              <w:right w:w="100" w:type="dxa"/>
            </w:tcMar>
          </w:tcPr>
          <w:p w14:paraId="72AE89E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2102" w:type="dxa"/>
            <w:tcMar>
              <w:top w:w="100" w:type="dxa"/>
              <w:left w:w="100" w:type="dxa"/>
              <w:bottom w:w="100" w:type="dxa"/>
              <w:right w:w="100" w:type="dxa"/>
            </w:tcMar>
          </w:tcPr>
          <w:p w14:paraId="2CEC41F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Integrates multiple  </w:t>
            </w:r>
          </w:p>
          <w:p w14:paraId="7EABC10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studies effectively to  </w:t>
            </w:r>
          </w:p>
          <w:p w14:paraId="1E180B26" w14:textId="77777777" w:rsidR="005E7AF3" w:rsidRDefault="00000000">
            <w:pPr>
              <w:widowControl w:val="0"/>
              <w:pBdr>
                <w:top w:val="nil"/>
                <w:left w:val="nil"/>
                <w:bottom w:val="nil"/>
                <w:right w:val="nil"/>
                <w:between w:val="nil"/>
              </w:pBdr>
              <w:spacing w:line="231" w:lineRule="auto"/>
              <w:ind w:left="268" w:right="2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 connections </w:t>
            </w:r>
            <w:proofErr w:type="gramStart"/>
            <w:r>
              <w:rPr>
                <w:rFonts w:ascii="Times New Roman" w:eastAsia="Times New Roman" w:hAnsi="Times New Roman" w:cs="Times New Roman"/>
                <w:color w:val="000000"/>
                <w:sz w:val="18"/>
                <w:szCs w:val="18"/>
              </w:rPr>
              <w:t>and  comparisons</w:t>
            </w:r>
            <w:proofErr w:type="gramEnd"/>
          </w:p>
        </w:tc>
        <w:tc>
          <w:tcPr>
            <w:tcW w:w="1826" w:type="dxa"/>
            <w:tcMar>
              <w:top w:w="100" w:type="dxa"/>
              <w:left w:w="100" w:type="dxa"/>
              <w:bottom w:w="100" w:type="dxa"/>
              <w:right w:w="100" w:type="dxa"/>
            </w:tcMar>
          </w:tcPr>
          <w:p w14:paraId="1B7064E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Shows some  </w:t>
            </w:r>
          </w:p>
          <w:p w14:paraId="41DAEEC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of  </w:t>
            </w:r>
          </w:p>
          <w:p w14:paraId="0707C089"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literature</w:t>
            </w:r>
          </w:p>
        </w:tc>
        <w:tc>
          <w:tcPr>
            <w:tcW w:w="1546" w:type="dxa"/>
            <w:tcMar>
              <w:top w:w="100" w:type="dxa"/>
              <w:left w:w="100" w:type="dxa"/>
              <w:bottom w:w="100" w:type="dxa"/>
              <w:right w:w="100" w:type="dxa"/>
            </w:tcMar>
          </w:tcPr>
          <w:p w14:paraId="4F71F2A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Limited  </w:t>
            </w:r>
          </w:p>
          <w:p w14:paraId="6175E06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w:t>
            </w:r>
          </w:p>
          <w:p w14:paraId="022FC2EB"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mostly isolated  </w:t>
            </w:r>
          </w:p>
          <w:p w14:paraId="7D55548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concepts</w:t>
            </w:r>
          </w:p>
        </w:tc>
        <w:tc>
          <w:tcPr>
            <w:tcW w:w="1286" w:type="dxa"/>
            <w:tcMar>
              <w:top w:w="100" w:type="dxa"/>
              <w:left w:w="100" w:type="dxa"/>
              <w:bottom w:w="100" w:type="dxa"/>
              <w:right w:w="100" w:type="dxa"/>
            </w:tcMar>
          </w:tcPr>
          <w:p w14:paraId="4D9806B3" w14:textId="77777777" w:rsidR="005E7AF3" w:rsidRDefault="00000000">
            <w:pPr>
              <w:widowControl w:val="0"/>
              <w:pBdr>
                <w:top w:val="nil"/>
                <w:left w:val="nil"/>
                <w:bottom w:val="nil"/>
                <w:right w:val="nil"/>
                <w:between w:val="nil"/>
              </w:pBdr>
              <w:spacing w:line="229" w:lineRule="auto"/>
              <w:ind w:left="122" w:right="7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w:t>
            </w:r>
            <w:proofErr w:type="gramStart"/>
            <w:r>
              <w:rPr>
                <w:rFonts w:ascii="Times New Roman" w:eastAsia="Times New Roman" w:hAnsi="Times New Roman" w:cs="Times New Roman"/>
                <w:color w:val="000000"/>
                <w:sz w:val="18"/>
                <w:szCs w:val="18"/>
              </w:rPr>
              <w:t>integration  of</w:t>
            </w:r>
            <w:proofErr w:type="gramEnd"/>
            <w:r>
              <w:rPr>
                <w:rFonts w:ascii="Times New Roman" w:eastAsia="Times New Roman" w:hAnsi="Times New Roman" w:cs="Times New Roman"/>
                <w:color w:val="000000"/>
                <w:sz w:val="18"/>
                <w:szCs w:val="18"/>
              </w:rPr>
              <w:t xml:space="preserve"> literature  </w:t>
            </w:r>
          </w:p>
          <w:p w14:paraId="5C45DB2A" w14:textId="77777777" w:rsidR="005E7AF3"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w:t>
            </w:r>
          </w:p>
        </w:tc>
      </w:tr>
      <w:tr w:rsidR="005E7AF3" w14:paraId="3AB0744E" w14:textId="77777777">
        <w:trPr>
          <w:trHeight w:val="840"/>
        </w:trPr>
        <w:tc>
          <w:tcPr>
            <w:tcW w:w="1250" w:type="dxa"/>
            <w:tcMar>
              <w:top w:w="100" w:type="dxa"/>
              <w:left w:w="100" w:type="dxa"/>
              <w:bottom w:w="100" w:type="dxa"/>
              <w:right w:w="100" w:type="dxa"/>
            </w:tcMar>
          </w:tcPr>
          <w:p w14:paraId="35FEF2B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Clarity </w:t>
            </w:r>
          </w:p>
        </w:tc>
        <w:tc>
          <w:tcPr>
            <w:tcW w:w="1051" w:type="dxa"/>
            <w:tcMar>
              <w:top w:w="100" w:type="dxa"/>
              <w:left w:w="100" w:type="dxa"/>
              <w:bottom w:w="100" w:type="dxa"/>
              <w:right w:w="100" w:type="dxa"/>
            </w:tcMar>
          </w:tcPr>
          <w:p w14:paraId="10B332D3"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2102" w:type="dxa"/>
            <w:tcMar>
              <w:top w:w="100" w:type="dxa"/>
              <w:left w:w="100" w:type="dxa"/>
              <w:bottom w:w="100" w:type="dxa"/>
              <w:right w:w="100" w:type="dxa"/>
            </w:tcMar>
          </w:tcPr>
          <w:p w14:paraId="45B18D49" w14:textId="77777777" w:rsidR="005E7AF3" w:rsidRDefault="00000000">
            <w:pPr>
              <w:widowControl w:val="0"/>
              <w:pBdr>
                <w:top w:val="nil"/>
                <w:left w:val="nil"/>
                <w:bottom w:val="nil"/>
                <w:right w:val="nil"/>
                <w:between w:val="nil"/>
              </w:pBdr>
              <w:spacing w:line="230" w:lineRule="auto"/>
              <w:ind w:left="171" w:right="11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 map is </w:t>
            </w:r>
            <w:proofErr w:type="gramStart"/>
            <w:r>
              <w:rPr>
                <w:rFonts w:ascii="Times New Roman" w:eastAsia="Times New Roman" w:hAnsi="Times New Roman" w:cs="Times New Roman"/>
                <w:color w:val="000000"/>
                <w:sz w:val="18"/>
                <w:szCs w:val="18"/>
              </w:rPr>
              <w:t>clear,  neat</w:t>
            </w:r>
            <w:proofErr w:type="gramEnd"/>
            <w:r>
              <w:rPr>
                <w:rFonts w:ascii="Times New Roman" w:eastAsia="Times New Roman" w:hAnsi="Times New Roman" w:cs="Times New Roman"/>
                <w:color w:val="000000"/>
                <w:sz w:val="18"/>
                <w:szCs w:val="18"/>
              </w:rPr>
              <w:t xml:space="preserve">, visually </w:t>
            </w:r>
            <w:proofErr w:type="gramStart"/>
            <w:r>
              <w:rPr>
                <w:rFonts w:ascii="Times New Roman" w:eastAsia="Times New Roman" w:hAnsi="Times New Roman" w:cs="Times New Roman"/>
                <w:color w:val="000000"/>
                <w:sz w:val="18"/>
                <w:szCs w:val="18"/>
              </w:rPr>
              <w:t>structured,  and</w:t>
            </w:r>
            <w:proofErr w:type="gramEnd"/>
            <w:r>
              <w:rPr>
                <w:rFonts w:ascii="Times New Roman" w:eastAsia="Times New Roman" w:hAnsi="Times New Roman" w:cs="Times New Roman"/>
                <w:color w:val="000000"/>
                <w:sz w:val="18"/>
                <w:szCs w:val="18"/>
              </w:rPr>
              <w:t xml:space="preserve"> easy to interpret</w:t>
            </w:r>
          </w:p>
        </w:tc>
        <w:tc>
          <w:tcPr>
            <w:tcW w:w="1826" w:type="dxa"/>
            <w:tcMar>
              <w:top w:w="100" w:type="dxa"/>
              <w:left w:w="100" w:type="dxa"/>
              <w:bottom w:w="100" w:type="dxa"/>
              <w:right w:w="100" w:type="dxa"/>
            </w:tcMar>
          </w:tcPr>
          <w:p w14:paraId="4786120B" w14:textId="77777777" w:rsidR="005E7AF3" w:rsidRDefault="00000000">
            <w:pPr>
              <w:widowControl w:val="0"/>
              <w:pBdr>
                <w:top w:val="nil"/>
                <w:left w:val="nil"/>
                <w:bottom w:val="nil"/>
                <w:right w:val="nil"/>
                <w:between w:val="nil"/>
              </w:pBdr>
              <w:spacing w:line="231" w:lineRule="auto"/>
              <w:ind w:left="189" w:right="12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Generally clear </w:t>
            </w:r>
            <w:proofErr w:type="gramStart"/>
            <w:r>
              <w:rPr>
                <w:rFonts w:ascii="Times New Roman" w:eastAsia="Times New Roman" w:hAnsi="Times New Roman" w:cs="Times New Roman"/>
                <w:color w:val="000000"/>
                <w:sz w:val="18"/>
                <w:szCs w:val="18"/>
              </w:rPr>
              <w:t>with  minor</w:t>
            </w:r>
            <w:proofErr w:type="gramEnd"/>
            <w:r>
              <w:rPr>
                <w:rFonts w:ascii="Times New Roman" w:eastAsia="Times New Roman" w:hAnsi="Times New Roman" w:cs="Times New Roman"/>
                <w:color w:val="000000"/>
                <w:sz w:val="18"/>
                <w:szCs w:val="18"/>
              </w:rPr>
              <w:t xml:space="preserve"> readability  </w:t>
            </w:r>
          </w:p>
          <w:p w14:paraId="7D6F18BE" w14:textId="77777777" w:rsidR="005E7AF3" w:rsidRDefault="00000000">
            <w:pPr>
              <w:widowControl w:val="0"/>
              <w:pBdr>
                <w:top w:val="nil"/>
                <w:left w:val="nil"/>
                <w:bottom w:val="nil"/>
                <w:right w:val="nil"/>
                <w:between w:val="nil"/>
              </w:pBdr>
              <w:spacing w:before="3"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issues</w:t>
            </w:r>
          </w:p>
        </w:tc>
        <w:tc>
          <w:tcPr>
            <w:tcW w:w="1546" w:type="dxa"/>
            <w:tcMar>
              <w:top w:w="100" w:type="dxa"/>
              <w:left w:w="100" w:type="dxa"/>
              <w:bottom w:w="100" w:type="dxa"/>
              <w:right w:w="100" w:type="dxa"/>
            </w:tcMar>
          </w:tcPr>
          <w:p w14:paraId="2A152EA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Clarity is </w:t>
            </w:r>
          </w:p>
          <w:p w14:paraId="09AC9438" w14:textId="77777777" w:rsidR="005E7AF3" w:rsidRDefault="00000000">
            <w:pPr>
              <w:widowControl w:val="0"/>
              <w:pBdr>
                <w:top w:val="nil"/>
                <w:left w:val="nil"/>
                <w:bottom w:val="nil"/>
                <w:right w:val="nil"/>
                <w:between w:val="nil"/>
              </w:pBdr>
              <w:spacing w:line="229" w:lineRule="auto"/>
              <w:ind w:left="154" w:right="102"/>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reduced; </w:t>
            </w:r>
            <w:proofErr w:type="gramStart"/>
            <w:r>
              <w:rPr>
                <w:rFonts w:ascii="Times New Roman" w:eastAsia="Times New Roman" w:hAnsi="Times New Roman" w:cs="Times New Roman"/>
                <w:color w:val="000000"/>
                <w:sz w:val="18"/>
                <w:szCs w:val="18"/>
              </w:rPr>
              <w:t>difficult  to</w:t>
            </w:r>
            <w:proofErr w:type="gramEnd"/>
            <w:r>
              <w:rPr>
                <w:rFonts w:ascii="Times New Roman" w:eastAsia="Times New Roman" w:hAnsi="Times New Roman" w:cs="Times New Roman"/>
                <w:color w:val="000000"/>
                <w:sz w:val="18"/>
                <w:szCs w:val="18"/>
              </w:rPr>
              <w:t xml:space="preserve"> interpret in  </w:t>
            </w:r>
          </w:p>
          <w:p w14:paraId="3CBED500" w14:textId="77777777" w:rsidR="005E7AF3"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parts</w:t>
            </w:r>
          </w:p>
        </w:tc>
        <w:tc>
          <w:tcPr>
            <w:tcW w:w="1286" w:type="dxa"/>
            <w:tcMar>
              <w:top w:w="100" w:type="dxa"/>
              <w:left w:w="100" w:type="dxa"/>
              <w:bottom w:w="100" w:type="dxa"/>
              <w:right w:w="100" w:type="dxa"/>
            </w:tcMar>
          </w:tcPr>
          <w:p w14:paraId="7FFE44BA"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Poorly </w:t>
            </w:r>
          </w:p>
          <w:p w14:paraId="589F8AB5" w14:textId="77777777" w:rsidR="005E7AF3" w:rsidRDefault="00000000">
            <w:pPr>
              <w:widowControl w:val="0"/>
              <w:pBdr>
                <w:top w:val="nil"/>
                <w:left w:val="nil"/>
                <w:bottom w:val="nil"/>
                <w:right w:val="nil"/>
                <w:between w:val="nil"/>
              </w:pBdr>
              <w:spacing w:line="229" w:lineRule="auto"/>
              <w:ind w:left="148" w:right="9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presented </w:t>
            </w:r>
            <w:proofErr w:type="gramStart"/>
            <w:r>
              <w:rPr>
                <w:rFonts w:ascii="Times New Roman" w:eastAsia="Times New Roman" w:hAnsi="Times New Roman" w:cs="Times New Roman"/>
                <w:color w:val="000000"/>
                <w:sz w:val="18"/>
                <w:szCs w:val="18"/>
              </w:rPr>
              <w:t>and  hard</w:t>
            </w:r>
            <w:proofErr w:type="gramEnd"/>
            <w:r>
              <w:rPr>
                <w:rFonts w:ascii="Times New Roman" w:eastAsia="Times New Roman" w:hAnsi="Times New Roman" w:cs="Times New Roman"/>
                <w:color w:val="000000"/>
                <w:sz w:val="18"/>
                <w:szCs w:val="18"/>
              </w:rPr>
              <w:t xml:space="preserve"> to  </w:t>
            </w:r>
          </w:p>
          <w:p w14:paraId="7B991466" w14:textId="77777777" w:rsidR="005E7AF3"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understand</w:t>
            </w:r>
          </w:p>
        </w:tc>
      </w:tr>
    </w:tbl>
    <w:p w14:paraId="1E6AB9DE" w14:textId="77777777" w:rsidR="005E7AF3" w:rsidRDefault="005E7AF3">
      <w:pPr>
        <w:widowControl w:val="0"/>
        <w:pBdr>
          <w:top w:val="nil"/>
          <w:left w:val="nil"/>
          <w:bottom w:val="nil"/>
          <w:right w:val="nil"/>
          <w:between w:val="nil"/>
        </w:pBdr>
        <w:rPr>
          <w:color w:val="000000"/>
        </w:rPr>
      </w:pPr>
    </w:p>
    <w:p w14:paraId="7F6931D7" w14:textId="77777777" w:rsidR="005E7AF3" w:rsidRDefault="005E7AF3">
      <w:pPr>
        <w:widowControl w:val="0"/>
        <w:pBdr>
          <w:top w:val="nil"/>
          <w:left w:val="nil"/>
          <w:bottom w:val="nil"/>
          <w:right w:val="nil"/>
          <w:between w:val="nil"/>
        </w:pBdr>
        <w:rPr>
          <w:color w:val="000000"/>
        </w:rPr>
      </w:pPr>
    </w:p>
    <w:p w14:paraId="7BEDD215" w14:textId="77777777" w:rsidR="001112FB" w:rsidRDefault="001112FB">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sz w:val="24"/>
          <w:szCs w:val="24"/>
        </w:rPr>
      </w:pPr>
    </w:p>
    <w:p w14:paraId="01AA0E27" w14:textId="5B9B9D49" w:rsidR="005E7AF3"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 Evaluation:</w:t>
      </w:r>
    </w:p>
    <w:tbl>
      <w:tblPr>
        <w:tblStyle w:val="a2"/>
        <w:tblW w:w="9193"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2"/>
        <w:gridCol w:w="1375"/>
        <w:gridCol w:w="1277"/>
        <w:gridCol w:w="1403"/>
        <w:gridCol w:w="1404"/>
        <w:gridCol w:w="1316"/>
        <w:gridCol w:w="1376"/>
      </w:tblGrid>
      <w:tr w:rsidR="005E7AF3" w14:paraId="39EFE707" w14:textId="77777777">
        <w:trPr>
          <w:trHeight w:val="753"/>
        </w:trPr>
        <w:tc>
          <w:tcPr>
            <w:tcW w:w="1043" w:type="dxa"/>
            <w:tcMar>
              <w:top w:w="100" w:type="dxa"/>
              <w:left w:w="100" w:type="dxa"/>
              <w:bottom w:w="100" w:type="dxa"/>
              <w:right w:w="100" w:type="dxa"/>
            </w:tcMar>
          </w:tcPr>
          <w:p w14:paraId="73EDAA2F"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Question  </w:t>
            </w:r>
          </w:p>
          <w:p w14:paraId="7FA6B9D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No.</w:t>
            </w:r>
          </w:p>
        </w:tc>
        <w:tc>
          <w:tcPr>
            <w:tcW w:w="1375" w:type="dxa"/>
            <w:tcMar>
              <w:top w:w="100" w:type="dxa"/>
              <w:left w:w="100" w:type="dxa"/>
              <w:bottom w:w="100" w:type="dxa"/>
              <w:right w:w="100" w:type="dxa"/>
            </w:tcMar>
          </w:tcPr>
          <w:p w14:paraId="3A357B8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Concept </w:t>
            </w:r>
          </w:p>
          <w:p w14:paraId="30CFAF19" w14:textId="77777777" w:rsidR="005E7AF3" w:rsidRDefault="00000000">
            <w:pPr>
              <w:widowControl w:val="0"/>
              <w:pBdr>
                <w:top w:val="nil"/>
                <w:left w:val="nil"/>
                <w:bottom w:val="nil"/>
                <w:right w:val="nil"/>
                <w:between w:val="nil"/>
              </w:pBdr>
              <w:spacing w:line="231" w:lineRule="auto"/>
              <w:ind w:left="173" w:right="164"/>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Identification (25%)</w:t>
            </w:r>
          </w:p>
        </w:tc>
        <w:tc>
          <w:tcPr>
            <w:tcW w:w="1276" w:type="dxa"/>
            <w:tcMar>
              <w:top w:w="100" w:type="dxa"/>
              <w:left w:w="100" w:type="dxa"/>
              <w:bottom w:w="100" w:type="dxa"/>
              <w:right w:w="100" w:type="dxa"/>
            </w:tcMar>
          </w:tcPr>
          <w:p w14:paraId="2A7D248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Linkages </w:t>
            </w:r>
          </w:p>
          <w:p w14:paraId="1DEE3B36"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(25%)</w:t>
            </w:r>
          </w:p>
        </w:tc>
        <w:tc>
          <w:tcPr>
            <w:tcW w:w="1402" w:type="dxa"/>
            <w:tcMar>
              <w:top w:w="100" w:type="dxa"/>
              <w:left w:w="100" w:type="dxa"/>
              <w:bottom w:w="100" w:type="dxa"/>
              <w:right w:w="100" w:type="dxa"/>
            </w:tcMar>
          </w:tcPr>
          <w:p w14:paraId="576251F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Organization </w:t>
            </w:r>
          </w:p>
          <w:p w14:paraId="71F07322"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(20%)</w:t>
            </w:r>
          </w:p>
        </w:tc>
        <w:tc>
          <w:tcPr>
            <w:tcW w:w="1403" w:type="dxa"/>
            <w:tcMar>
              <w:top w:w="100" w:type="dxa"/>
              <w:left w:w="100" w:type="dxa"/>
              <w:bottom w:w="100" w:type="dxa"/>
              <w:right w:w="100" w:type="dxa"/>
            </w:tcMar>
          </w:tcPr>
          <w:p w14:paraId="307DD4D7" w14:textId="77777777" w:rsidR="005E7AF3" w:rsidRDefault="00000000">
            <w:pPr>
              <w:widowControl w:val="0"/>
              <w:pBdr>
                <w:top w:val="nil"/>
                <w:left w:val="nil"/>
                <w:bottom w:val="nil"/>
                <w:right w:val="nil"/>
                <w:between w:val="nil"/>
              </w:pBdr>
              <w:spacing w:line="229" w:lineRule="auto"/>
              <w:ind w:left="176" w:right="121"/>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Integration </w:t>
            </w:r>
            <w:proofErr w:type="gramStart"/>
            <w:r>
              <w:rPr>
                <w:rFonts w:ascii="Times New Roman" w:eastAsia="Times New Roman" w:hAnsi="Times New Roman" w:cs="Times New Roman"/>
                <w:b/>
                <w:bCs/>
                <w:color w:val="000000"/>
                <w:sz w:val="18"/>
                <w:szCs w:val="18"/>
                <w:shd w:val="clear" w:color="auto" w:fill="FFE699"/>
              </w:rPr>
              <w:t>of  Literature</w:t>
            </w:r>
            <w:proofErr w:type="gramEnd"/>
            <w:r>
              <w:rPr>
                <w:rFonts w:ascii="Times New Roman" w:eastAsia="Times New Roman" w:hAnsi="Times New Roman" w:cs="Times New Roman"/>
                <w:b/>
                <w:bCs/>
                <w:color w:val="000000"/>
                <w:sz w:val="18"/>
                <w:szCs w:val="18"/>
                <w:shd w:val="clear" w:color="auto" w:fill="FFE699"/>
              </w:rPr>
              <w:t xml:space="preserve"> </w:t>
            </w:r>
          </w:p>
          <w:p w14:paraId="665B0EC0" w14:textId="77777777" w:rsidR="005E7AF3"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(20%)</w:t>
            </w:r>
          </w:p>
        </w:tc>
        <w:tc>
          <w:tcPr>
            <w:tcW w:w="1315" w:type="dxa"/>
            <w:tcMar>
              <w:top w:w="100" w:type="dxa"/>
              <w:left w:w="100" w:type="dxa"/>
              <w:bottom w:w="100" w:type="dxa"/>
              <w:right w:w="100" w:type="dxa"/>
            </w:tcMar>
          </w:tcPr>
          <w:p w14:paraId="4E51C300"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Clarity </w:t>
            </w:r>
          </w:p>
          <w:p w14:paraId="31B2BC61"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(10%)</w:t>
            </w:r>
          </w:p>
        </w:tc>
        <w:tc>
          <w:tcPr>
            <w:tcW w:w="1375" w:type="dxa"/>
            <w:tcMar>
              <w:top w:w="100" w:type="dxa"/>
              <w:left w:w="100" w:type="dxa"/>
              <w:bottom w:w="100" w:type="dxa"/>
              <w:right w:w="100" w:type="dxa"/>
            </w:tcMar>
          </w:tcPr>
          <w:p w14:paraId="30F1A5DD"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Total Marks  </w:t>
            </w:r>
          </w:p>
          <w:p w14:paraId="4174D3D8"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(100%)</w:t>
            </w:r>
          </w:p>
        </w:tc>
      </w:tr>
      <w:tr w:rsidR="005E7AF3" w14:paraId="4D1579DB" w14:textId="77777777">
        <w:trPr>
          <w:trHeight w:val="580"/>
        </w:trPr>
        <w:tc>
          <w:tcPr>
            <w:tcW w:w="1043" w:type="dxa"/>
            <w:tcMar>
              <w:top w:w="100" w:type="dxa"/>
              <w:left w:w="100" w:type="dxa"/>
              <w:bottom w:w="100" w:type="dxa"/>
              <w:right w:w="100" w:type="dxa"/>
            </w:tcMar>
          </w:tcPr>
          <w:p w14:paraId="437EBE0D"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Q1</w:t>
            </w:r>
          </w:p>
        </w:tc>
        <w:tc>
          <w:tcPr>
            <w:tcW w:w="1375" w:type="dxa"/>
            <w:tcMar>
              <w:top w:w="100" w:type="dxa"/>
              <w:left w:w="100" w:type="dxa"/>
              <w:bottom w:w="100" w:type="dxa"/>
              <w:right w:w="100" w:type="dxa"/>
            </w:tcMar>
          </w:tcPr>
          <w:p w14:paraId="704DCFA3"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74239506"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14190E47"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2045807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255DA0A2"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13E82D10"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r w:rsidR="005E7AF3" w14:paraId="4F56D589" w14:textId="77777777">
        <w:trPr>
          <w:trHeight w:val="581"/>
        </w:trPr>
        <w:tc>
          <w:tcPr>
            <w:tcW w:w="1043" w:type="dxa"/>
            <w:tcMar>
              <w:top w:w="100" w:type="dxa"/>
              <w:left w:w="100" w:type="dxa"/>
              <w:bottom w:w="100" w:type="dxa"/>
              <w:right w:w="100" w:type="dxa"/>
            </w:tcMar>
          </w:tcPr>
          <w:p w14:paraId="4BF0A57E"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Q2</w:t>
            </w:r>
          </w:p>
        </w:tc>
        <w:tc>
          <w:tcPr>
            <w:tcW w:w="1375" w:type="dxa"/>
            <w:tcMar>
              <w:top w:w="100" w:type="dxa"/>
              <w:left w:w="100" w:type="dxa"/>
              <w:bottom w:w="100" w:type="dxa"/>
              <w:right w:w="100" w:type="dxa"/>
            </w:tcMar>
          </w:tcPr>
          <w:p w14:paraId="6A09B1EE"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10FBEB87"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2B875B62"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02C98111"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07692113"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67269CB6"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r w:rsidR="005E7AF3" w14:paraId="45727A43" w14:textId="77777777">
        <w:trPr>
          <w:trHeight w:val="578"/>
        </w:trPr>
        <w:tc>
          <w:tcPr>
            <w:tcW w:w="1043" w:type="dxa"/>
            <w:tcMar>
              <w:top w:w="100" w:type="dxa"/>
              <w:left w:w="100" w:type="dxa"/>
              <w:bottom w:w="100" w:type="dxa"/>
              <w:right w:w="100" w:type="dxa"/>
            </w:tcMar>
          </w:tcPr>
          <w:p w14:paraId="514ADB1C" w14:textId="77777777" w:rsidR="005E7A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c>
          <w:tcPr>
            <w:tcW w:w="1375" w:type="dxa"/>
            <w:tcMar>
              <w:top w:w="100" w:type="dxa"/>
              <w:left w:w="100" w:type="dxa"/>
              <w:bottom w:w="100" w:type="dxa"/>
              <w:right w:w="100" w:type="dxa"/>
            </w:tcMar>
          </w:tcPr>
          <w:p w14:paraId="3FC4A20E"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7589C79A"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41BB5AF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4B9D0DCB"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632705B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6B12A5E0"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bl>
    <w:p w14:paraId="53C927CB" w14:textId="77777777" w:rsidR="005E7AF3" w:rsidRDefault="005E7AF3">
      <w:pPr>
        <w:widowControl w:val="0"/>
        <w:pBdr>
          <w:top w:val="nil"/>
          <w:left w:val="nil"/>
          <w:bottom w:val="nil"/>
          <w:right w:val="nil"/>
          <w:between w:val="nil"/>
        </w:pBdr>
        <w:rPr>
          <w:color w:val="000000"/>
        </w:rPr>
      </w:pPr>
    </w:p>
    <w:p w14:paraId="67086D36" w14:textId="77777777" w:rsidR="005E7AF3" w:rsidRDefault="005E7AF3">
      <w:pPr>
        <w:widowControl w:val="0"/>
        <w:pBdr>
          <w:top w:val="nil"/>
          <w:left w:val="nil"/>
          <w:bottom w:val="nil"/>
          <w:right w:val="nil"/>
          <w:between w:val="nil"/>
        </w:pBdr>
        <w:rPr>
          <w:color w:val="000000"/>
        </w:rPr>
      </w:pPr>
    </w:p>
    <w:p w14:paraId="65219E6C"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5F4D79F4"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1EDB04A7"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79A90EF9"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38CA10E3"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23D4A028"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37ADD65A"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1196241D"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7C1AFDA5"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32D26ED0"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54E22BA3"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33B5E16C"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04EDAC4B"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29D3B53C"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5E571CB4"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2CAA75A9"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567D351E"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66E19A3C"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7013B2DF"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328D2094"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6ADA1C8A"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43D700DB"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021D1392" w14:textId="4C85CB59" w:rsidR="005E7AF3" w:rsidRPr="001112FB" w:rsidRDefault="00000000" w:rsidP="001112FB">
      <w:pPr>
        <w:keepNext/>
        <w:spacing w:before="200" w:after="80" w:line="360" w:lineRule="auto"/>
        <w:jc w:val="both"/>
        <w:rPr>
          <w:rFonts w:ascii="Times New Roman" w:hAnsi="Times New Roman" w:cs="Times New Roman"/>
          <w:sz w:val="28"/>
          <w:szCs w:val="28"/>
        </w:rPr>
      </w:pPr>
      <w:r w:rsidRPr="001112FB">
        <w:rPr>
          <w:rFonts w:ascii="Times New Roman" w:hAnsi="Times New Roman" w:cs="Times New Roman"/>
          <w:b/>
          <w:color w:val="1F3864"/>
          <w:sz w:val="28"/>
          <w:szCs w:val="28"/>
        </w:rPr>
        <w:t xml:space="preserve">Question 1: Concept Mapping – Operating System Components and Services </w:t>
      </w:r>
    </w:p>
    <w:p w14:paraId="30848568"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In the question, the two columns are listed in a mixed-up order. Matching each component with the service it actually provides gives the following mapping:</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5328"/>
      </w:tblGrid>
      <w:tr w:rsidR="005E7AF3" w:rsidRPr="001112FB" w14:paraId="460F4A9B" w14:textId="77777777">
        <w:tc>
          <w:tcPr>
            <w:tcW w:w="1872" w:type="dxa"/>
            <w:shd w:val="clear" w:color="auto" w:fill="D9E2F3"/>
          </w:tcPr>
          <w:p w14:paraId="66FEB78E"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Component</w:t>
            </w:r>
          </w:p>
        </w:tc>
        <w:tc>
          <w:tcPr>
            <w:tcW w:w="1872" w:type="dxa"/>
            <w:shd w:val="clear" w:color="auto" w:fill="D9E2F3"/>
          </w:tcPr>
          <w:p w14:paraId="54D4AC16"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Matched Service</w:t>
            </w:r>
          </w:p>
        </w:tc>
        <w:tc>
          <w:tcPr>
            <w:tcW w:w="5328" w:type="dxa"/>
            <w:shd w:val="clear" w:color="auto" w:fill="D9E2F3"/>
          </w:tcPr>
          <w:p w14:paraId="7DDA983D"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Relationship (how the component provides the service)</w:t>
            </w:r>
          </w:p>
        </w:tc>
      </w:tr>
      <w:tr w:rsidR="005E7AF3" w:rsidRPr="001112FB" w14:paraId="56D95F93" w14:textId="77777777">
        <w:tc>
          <w:tcPr>
            <w:tcW w:w="1872" w:type="dxa"/>
          </w:tcPr>
          <w:p w14:paraId="53ADEC42"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Process Manager</w:t>
            </w:r>
          </w:p>
        </w:tc>
        <w:tc>
          <w:tcPr>
            <w:tcW w:w="1872" w:type="dxa"/>
          </w:tcPr>
          <w:p w14:paraId="524D728C"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Execution</w:t>
            </w:r>
          </w:p>
        </w:tc>
        <w:tc>
          <w:tcPr>
            <w:tcW w:w="5328" w:type="dxa"/>
          </w:tcPr>
          <w:p w14:paraId="00304525"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Creates, schedules, synchronizes and terminates processes. It decides which process gets the CPU and for how long (using the PCB, scheduler and dispatcher), so that programs are actually executed.</w:t>
            </w:r>
          </w:p>
        </w:tc>
      </w:tr>
      <w:tr w:rsidR="005E7AF3" w:rsidRPr="001112FB" w14:paraId="0FEB196D" w14:textId="77777777">
        <w:tc>
          <w:tcPr>
            <w:tcW w:w="1872" w:type="dxa"/>
          </w:tcPr>
          <w:p w14:paraId="6C348103"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Memory Manager</w:t>
            </w:r>
          </w:p>
        </w:tc>
        <w:tc>
          <w:tcPr>
            <w:tcW w:w="1872" w:type="dxa"/>
          </w:tcPr>
          <w:p w14:paraId="35464CEC"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Memory Allocation</w:t>
            </w:r>
          </w:p>
        </w:tc>
        <w:tc>
          <w:tcPr>
            <w:tcW w:w="5328" w:type="dxa"/>
          </w:tcPr>
          <w:p w14:paraId="6501C4E3"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Keeps track of free and used memory, allocates memory to a process when it is loaded and takes it back when the process ends. Uses paging, segmentation and virtual memory, and keeps one process’s memory separate from another’s.</w:t>
            </w:r>
          </w:p>
        </w:tc>
      </w:tr>
      <w:tr w:rsidR="005E7AF3" w:rsidRPr="001112FB" w14:paraId="6A0B8E81" w14:textId="77777777">
        <w:tc>
          <w:tcPr>
            <w:tcW w:w="1872" w:type="dxa"/>
          </w:tcPr>
          <w:p w14:paraId="493B1FB9"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File Manager</w:t>
            </w:r>
          </w:p>
        </w:tc>
        <w:tc>
          <w:tcPr>
            <w:tcW w:w="1872" w:type="dxa"/>
          </w:tcPr>
          <w:p w14:paraId="7C3CCDBA"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File Management</w:t>
            </w:r>
          </w:p>
        </w:tc>
        <w:tc>
          <w:tcPr>
            <w:tcW w:w="5328" w:type="dxa"/>
          </w:tcPr>
          <w:p w14:paraId="43AD4A63"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Organizes data into files and directories and handles create, open, read, write and delete operations. Manages disk space, file naming and file permissions.</w:t>
            </w:r>
          </w:p>
        </w:tc>
      </w:tr>
      <w:tr w:rsidR="005E7AF3" w:rsidRPr="001112FB" w14:paraId="288B35A5" w14:textId="77777777">
        <w:tc>
          <w:tcPr>
            <w:tcW w:w="1872" w:type="dxa"/>
          </w:tcPr>
          <w:p w14:paraId="5866E332"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Device Manager</w:t>
            </w:r>
          </w:p>
        </w:tc>
        <w:tc>
          <w:tcPr>
            <w:tcW w:w="1872" w:type="dxa"/>
          </w:tcPr>
          <w:p w14:paraId="7E26EA6C"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I/O Operations</w:t>
            </w:r>
          </w:p>
        </w:tc>
        <w:tc>
          <w:tcPr>
            <w:tcW w:w="5328" w:type="dxa"/>
          </w:tcPr>
          <w:p w14:paraId="35FC3BB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Controls hardware devices through device drivers. Uses buffering, caching, spooling and interrupt handling to carry out input/output requests of programs.</w:t>
            </w:r>
          </w:p>
        </w:tc>
      </w:tr>
      <w:tr w:rsidR="005E7AF3" w:rsidRPr="001112FB" w14:paraId="5500A7BF" w14:textId="77777777">
        <w:tc>
          <w:tcPr>
            <w:tcW w:w="1872" w:type="dxa"/>
          </w:tcPr>
          <w:p w14:paraId="7F95B8D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Security Manager</w:t>
            </w:r>
          </w:p>
        </w:tc>
        <w:tc>
          <w:tcPr>
            <w:tcW w:w="1872" w:type="dxa"/>
          </w:tcPr>
          <w:p w14:paraId="2DE09E91"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Protection &amp; Security</w:t>
            </w:r>
          </w:p>
        </w:tc>
        <w:tc>
          <w:tcPr>
            <w:tcW w:w="5328" w:type="dxa"/>
          </w:tcPr>
          <w:p w14:paraId="1D2FFCC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Authenticates users, enforces access rights, isolates processes and protects data and resources from unauthorized access, so the system stays safe and reliable.</w:t>
            </w:r>
          </w:p>
        </w:tc>
      </w:tr>
    </w:tbl>
    <w:p w14:paraId="15301B3D" w14:textId="77777777" w:rsidR="005E7AF3" w:rsidRPr="001112FB" w:rsidRDefault="005E7AF3" w:rsidP="001112FB">
      <w:pPr>
        <w:spacing w:line="360" w:lineRule="auto"/>
        <w:jc w:val="both"/>
        <w:rPr>
          <w:rFonts w:ascii="Times New Roman" w:hAnsi="Times New Roman" w:cs="Times New Roman"/>
          <w:sz w:val="24"/>
          <w:szCs w:val="24"/>
        </w:rPr>
      </w:pPr>
    </w:p>
    <w:p w14:paraId="7191A642"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Concept map: </w:t>
      </w:r>
      <w:r w:rsidRPr="001112FB">
        <w:rPr>
          <w:rFonts w:ascii="Times New Roman" w:hAnsi="Times New Roman" w:cs="Times New Roman"/>
          <w:color w:val="000000"/>
          <w:sz w:val="24"/>
          <w:szCs w:val="24"/>
        </w:rPr>
        <w:t>the next page shows the concept map of the above mapping (Operating System → Components → Services → Overall performance).</w:t>
      </w:r>
    </w:p>
    <w:p w14:paraId="7BA42D88" w14:textId="77777777" w:rsidR="005E7AF3" w:rsidRPr="001112FB" w:rsidRDefault="00000000"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How these components collectively improve overall system performance</w:t>
      </w:r>
    </w:p>
    <w:p w14:paraId="6473A879"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CPU utilization and throughput: </w:t>
      </w:r>
      <w:r w:rsidRPr="001112FB">
        <w:rPr>
          <w:rFonts w:ascii="Times New Roman" w:hAnsi="Times New Roman" w:cs="Times New Roman"/>
          <w:color w:val="000000"/>
          <w:sz w:val="24"/>
          <w:szCs w:val="24"/>
        </w:rPr>
        <w:t>The Process Manager keeps the CPU busy by scheduling another process whenever one is waiting for I/O (multiprogramming), so more work is completed in less time.</w:t>
      </w:r>
    </w:p>
    <w:p w14:paraId="441323B7"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Efficient use of memory: </w:t>
      </w:r>
      <w:r w:rsidRPr="001112FB">
        <w:rPr>
          <w:rFonts w:ascii="Times New Roman" w:hAnsi="Times New Roman" w:cs="Times New Roman"/>
          <w:color w:val="000000"/>
          <w:sz w:val="24"/>
          <w:szCs w:val="24"/>
        </w:rPr>
        <w:t>The Memory Manager allows many processes to stay in main memory together and uses virtual memory, so memory is not wasted and the CPU is rarely idle.</w:t>
      </w:r>
    </w:p>
    <w:p w14:paraId="2D4E03B1"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Faster data access: </w:t>
      </w:r>
      <w:r w:rsidRPr="001112FB">
        <w:rPr>
          <w:rFonts w:ascii="Times New Roman" w:hAnsi="Times New Roman" w:cs="Times New Roman"/>
          <w:color w:val="000000"/>
          <w:sz w:val="24"/>
          <w:szCs w:val="24"/>
        </w:rPr>
        <w:t>The File Manager’s directory structure, free-space management and caching reduce the time needed to find and read data.</w:t>
      </w:r>
    </w:p>
    <w:p w14:paraId="24F05978"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Overlapped I/O: </w:t>
      </w:r>
      <w:r w:rsidRPr="001112FB">
        <w:rPr>
          <w:rFonts w:ascii="Times New Roman" w:hAnsi="Times New Roman" w:cs="Times New Roman"/>
          <w:color w:val="000000"/>
          <w:sz w:val="24"/>
          <w:szCs w:val="24"/>
        </w:rPr>
        <w:t>The Device Manager’s buffering and spooling let slow devices work in the background while the CPU continues computing.</w:t>
      </w:r>
    </w:p>
    <w:p w14:paraId="33A524F7"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Stability and safety: </w:t>
      </w:r>
      <w:r w:rsidRPr="001112FB">
        <w:rPr>
          <w:rFonts w:ascii="Times New Roman" w:hAnsi="Times New Roman" w:cs="Times New Roman"/>
          <w:color w:val="000000"/>
          <w:sz w:val="24"/>
          <w:szCs w:val="24"/>
        </w:rPr>
        <w:t>The Security Manager prevents faulty or malicious programs from damaging other processes or data, which avoids crashes and slow-downs.</w:t>
      </w:r>
    </w:p>
    <w:p w14:paraId="6187DF6F"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Coordination: </w:t>
      </w:r>
      <w:r w:rsidRPr="001112FB">
        <w:rPr>
          <w:rFonts w:ascii="Times New Roman" w:hAnsi="Times New Roman" w:cs="Times New Roman"/>
          <w:color w:val="000000"/>
          <w:sz w:val="24"/>
          <w:szCs w:val="24"/>
        </w:rPr>
        <w:t>The components work together. For example, when a program reads a file, the Security Manager checks permission, the File Manager locates the file, the Memory Manager provides a buffer, the Device Manager drives the disk, and the Process Manager runs another process while the first one waits.</w:t>
      </w:r>
    </w:p>
    <w:p w14:paraId="34939F02"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Conclusion: </w:t>
      </w:r>
      <w:r w:rsidRPr="001112FB">
        <w:rPr>
          <w:rFonts w:ascii="Times New Roman" w:hAnsi="Times New Roman" w:cs="Times New Roman"/>
          <w:color w:val="000000"/>
          <w:sz w:val="24"/>
          <w:szCs w:val="24"/>
        </w:rPr>
        <w:t>Each component handles one specific service, but together they provide fast, fair, efficient and secure use of the computer’s resources, which improves the overall system performance.</w:t>
      </w:r>
    </w:p>
    <w:p w14:paraId="1E47E8F8"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1900" w:h="16820"/>
          <w:pgMar w:top="1416" w:right="1274" w:bottom="2186" w:left="1433" w:header="0" w:footer="720" w:gutter="0"/>
          <w:pgNumType w:start="1"/>
          <w:cols w:space="720"/>
        </w:sectPr>
      </w:pPr>
    </w:p>
    <w:p w14:paraId="47C13262" w14:textId="77777777" w:rsidR="005E7AF3" w:rsidRPr="001112FB" w:rsidRDefault="00000000"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Concept Map – Question 1: Operating System Components and Services</w:t>
      </w:r>
    </w:p>
    <w:p w14:paraId="59B6AD98" w14:textId="77777777" w:rsidR="005E7AF3" w:rsidRPr="001112FB" w:rsidRDefault="00000000" w:rsidP="001112FB">
      <w:pPr>
        <w:spacing w:after="80" w:line="360" w:lineRule="auto"/>
        <w:jc w:val="both"/>
        <w:rPr>
          <w:rFonts w:ascii="Times New Roman" w:hAnsi="Times New Roman" w:cs="Times New Roman"/>
          <w:sz w:val="24"/>
          <w:szCs w:val="24"/>
        </w:rPr>
      </w:pPr>
      <w:r w:rsidRPr="001112FB">
        <w:rPr>
          <w:rFonts w:ascii="Times New Roman" w:hAnsi="Times New Roman" w:cs="Times New Roman"/>
          <w:noProof/>
          <w:sz w:val="24"/>
          <w:szCs w:val="24"/>
        </w:rPr>
        <w:drawing>
          <wp:inline distT="0" distB="0" distL="0" distR="0" wp14:anchorId="315AAC3B" wp14:editId="7E8E2819">
            <wp:extent cx="9052560" cy="281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4"/>
                    <a:stretch>
                      <a:fillRect/>
                    </a:stretch>
                  </pic:blipFill>
                  <pic:spPr>
                    <a:xfrm>
                      <a:off x="0" y="0"/>
                      <a:ext cx="9052560" cy="2817200"/>
                    </a:xfrm>
                    <a:prstGeom prst="rect">
                      <a:avLst/>
                    </a:prstGeom>
                  </pic:spPr>
                </pic:pic>
              </a:graphicData>
            </a:graphic>
          </wp:inline>
        </w:drawing>
      </w:r>
    </w:p>
    <w:p w14:paraId="502E91CF"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Reading the map: </w:t>
      </w:r>
      <w:r w:rsidRPr="001112FB">
        <w:rPr>
          <w:rFonts w:ascii="Times New Roman" w:hAnsi="Times New Roman" w:cs="Times New Roman"/>
          <w:color w:val="000000"/>
          <w:sz w:val="24"/>
          <w:szCs w:val="24"/>
        </w:rPr>
        <w:t>solid arrows show which service each component provides; dashed arrows show how each service contributes to overall system performance.</w:t>
      </w:r>
    </w:p>
    <w:p w14:paraId="259C9A20"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6834" w:h="11909" w:orient="landscape"/>
          <w:pgMar w:top="1008" w:right="864" w:bottom="1008" w:left="864" w:header="0" w:footer="720" w:gutter="0"/>
          <w:pgNumType w:start="1"/>
          <w:cols w:space="720"/>
        </w:sectPr>
      </w:pPr>
    </w:p>
    <w:p w14:paraId="03D194FF" w14:textId="607AD82E" w:rsidR="005E7AF3" w:rsidRPr="001112FB" w:rsidRDefault="00000000" w:rsidP="001112FB">
      <w:pPr>
        <w:keepNext/>
        <w:spacing w:before="200" w:after="80" w:line="360" w:lineRule="auto"/>
        <w:jc w:val="both"/>
        <w:rPr>
          <w:rFonts w:ascii="Times New Roman" w:hAnsi="Times New Roman" w:cs="Times New Roman"/>
          <w:sz w:val="28"/>
          <w:szCs w:val="28"/>
        </w:rPr>
      </w:pPr>
      <w:r w:rsidRPr="001112FB">
        <w:rPr>
          <w:rFonts w:ascii="Times New Roman" w:hAnsi="Times New Roman" w:cs="Times New Roman"/>
          <w:b/>
          <w:color w:val="1F3864"/>
          <w:sz w:val="28"/>
          <w:szCs w:val="28"/>
        </w:rPr>
        <w:t xml:space="preserve">Question 2: Concept Mapping – System Calls and Operating System Services </w:t>
      </w:r>
    </w:p>
    <w:p w14:paraId="1A4DA62C"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A system call is the way a user program requests a service from the operating system kernel (the program switches from user mode to kernel mode, the OS performs the service, then control returns to the program). The operations of the application are mapped to the system call categories as follows (the categories in the question are also listed in mixed-up order):</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2592"/>
        <w:gridCol w:w="3744"/>
      </w:tblGrid>
      <w:tr w:rsidR="005E7AF3" w:rsidRPr="001112FB" w14:paraId="2653F243" w14:textId="77777777">
        <w:tc>
          <w:tcPr>
            <w:tcW w:w="2736" w:type="dxa"/>
            <w:shd w:val="clear" w:color="auto" w:fill="D9E2F3"/>
          </w:tcPr>
          <w:p w14:paraId="2FECADEB"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Operation</w:t>
            </w:r>
          </w:p>
        </w:tc>
        <w:tc>
          <w:tcPr>
            <w:tcW w:w="2592" w:type="dxa"/>
            <w:shd w:val="clear" w:color="auto" w:fill="D9E2F3"/>
          </w:tcPr>
          <w:p w14:paraId="25D8D23C"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System Call Category</w:t>
            </w:r>
          </w:p>
        </w:tc>
        <w:tc>
          <w:tcPr>
            <w:tcW w:w="3744" w:type="dxa"/>
            <w:shd w:val="clear" w:color="auto" w:fill="D9E2F3"/>
          </w:tcPr>
          <w:p w14:paraId="0A0614AD"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Example System Call (Linux / Windows)</w:t>
            </w:r>
          </w:p>
        </w:tc>
      </w:tr>
      <w:tr w:rsidR="005E7AF3" w:rsidRPr="001112FB" w14:paraId="786E7609" w14:textId="77777777">
        <w:tc>
          <w:tcPr>
            <w:tcW w:w="2736" w:type="dxa"/>
          </w:tcPr>
          <w:p w14:paraId="7D81BDC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Create Process</w:t>
            </w:r>
          </w:p>
        </w:tc>
        <w:tc>
          <w:tcPr>
            <w:tcW w:w="2592" w:type="dxa"/>
          </w:tcPr>
          <w:p w14:paraId="755A08B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Control</w:t>
            </w:r>
          </w:p>
        </w:tc>
        <w:tc>
          <w:tcPr>
            <w:tcW w:w="3744" w:type="dxa"/>
          </w:tcPr>
          <w:p w14:paraId="1A0CCF03"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fork(</w:t>
            </w:r>
            <w:proofErr w:type="gramEnd"/>
            <w:r w:rsidRPr="001112FB">
              <w:rPr>
                <w:rFonts w:ascii="Times New Roman" w:hAnsi="Times New Roman" w:cs="Times New Roman"/>
                <w:color w:val="000000"/>
                <w:sz w:val="24"/>
                <w:szCs w:val="24"/>
              </w:rPr>
              <w:t xml:space="preserve">) (then </w:t>
            </w:r>
            <w:proofErr w:type="gramStart"/>
            <w:r w:rsidRPr="001112FB">
              <w:rPr>
                <w:rFonts w:ascii="Times New Roman" w:hAnsi="Times New Roman" w:cs="Times New Roman"/>
                <w:color w:val="000000"/>
                <w:sz w:val="24"/>
                <w:szCs w:val="24"/>
              </w:rPr>
              <w:t>exec())  /</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CreateProcess</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r>
      <w:tr w:rsidR="005E7AF3" w:rsidRPr="001112FB" w14:paraId="1E614914" w14:textId="77777777">
        <w:tc>
          <w:tcPr>
            <w:tcW w:w="2736" w:type="dxa"/>
          </w:tcPr>
          <w:p w14:paraId="40B3303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Read File</w:t>
            </w:r>
          </w:p>
        </w:tc>
        <w:tc>
          <w:tcPr>
            <w:tcW w:w="2592" w:type="dxa"/>
          </w:tcPr>
          <w:p w14:paraId="354D1B53"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File Management</w:t>
            </w:r>
          </w:p>
        </w:tc>
        <w:tc>
          <w:tcPr>
            <w:tcW w:w="3744" w:type="dxa"/>
          </w:tcPr>
          <w:p w14:paraId="6A1E1039"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open(</w:t>
            </w:r>
            <w:proofErr w:type="gramEnd"/>
            <w:r w:rsidRPr="001112FB">
              <w:rPr>
                <w:rFonts w:ascii="Times New Roman" w:hAnsi="Times New Roman" w:cs="Times New Roman"/>
                <w:color w:val="000000"/>
                <w:sz w:val="24"/>
                <w:szCs w:val="24"/>
              </w:rPr>
              <w:t xml:space="preserve">) and </w:t>
            </w:r>
            <w:proofErr w:type="gramStart"/>
            <w:r w:rsidRPr="001112FB">
              <w:rPr>
                <w:rFonts w:ascii="Times New Roman" w:hAnsi="Times New Roman" w:cs="Times New Roman"/>
                <w:color w:val="000000"/>
                <w:sz w:val="24"/>
                <w:szCs w:val="24"/>
              </w:rPr>
              <w:t>read()  /</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ReadFile</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r>
      <w:tr w:rsidR="005E7AF3" w:rsidRPr="001112FB" w14:paraId="197B0C41" w14:textId="77777777">
        <w:tc>
          <w:tcPr>
            <w:tcW w:w="2736" w:type="dxa"/>
          </w:tcPr>
          <w:p w14:paraId="153D4D19"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Allocate Memory</w:t>
            </w:r>
          </w:p>
        </w:tc>
        <w:tc>
          <w:tcPr>
            <w:tcW w:w="2592" w:type="dxa"/>
          </w:tcPr>
          <w:p w14:paraId="6BC380D6"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Memory Management</w:t>
            </w:r>
          </w:p>
        </w:tc>
        <w:tc>
          <w:tcPr>
            <w:tcW w:w="3744" w:type="dxa"/>
          </w:tcPr>
          <w:p w14:paraId="463279E4"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spellStart"/>
            <w:proofErr w:type="gramStart"/>
            <w:r w:rsidRPr="001112FB">
              <w:rPr>
                <w:rFonts w:ascii="Times New Roman" w:hAnsi="Times New Roman" w:cs="Times New Roman"/>
                <w:color w:val="000000"/>
                <w:sz w:val="24"/>
                <w:szCs w:val="24"/>
              </w:rPr>
              <w:t>brk</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 xml:space="preserve">) or </w:t>
            </w:r>
            <w:proofErr w:type="spellStart"/>
            <w:proofErr w:type="gram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  /</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VirtualAlloc</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r>
      <w:tr w:rsidR="005E7AF3" w:rsidRPr="001112FB" w14:paraId="66DE93D0" w14:textId="77777777">
        <w:tc>
          <w:tcPr>
            <w:tcW w:w="2736" w:type="dxa"/>
          </w:tcPr>
          <w:p w14:paraId="2091C6B9"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Send Data (through a pipe)</w:t>
            </w:r>
          </w:p>
        </w:tc>
        <w:tc>
          <w:tcPr>
            <w:tcW w:w="2592" w:type="dxa"/>
          </w:tcPr>
          <w:p w14:paraId="13816806"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Communication</w:t>
            </w:r>
          </w:p>
        </w:tc>
        <w:tc>
          <w:tcPr>
            <w:tcW w:w="3744" w:type="dxa"/>
          </w:tcPr>
          <w:p w14:paraId="66806639"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pipe(</w:t>
            </w:r>
            <w:proofErr w:type="gramEnd"/>
            <w:r w:rsidRPr="001112FB">
              <w:rPr>
                <w:rFonts w:ascii="Times New Roman" w:hAnsi="Times New Roman" w:cs="Times New Roman"/>
                <w:color w:val="000000"/>
                <w:sz w:val="24"/>
                <w:szCs w:val="24"/>
              </w:rPr>
              <w:t xml:space="preserve">) to create, </w:t>
            </w:r>
            <w:proofErr w:type="gramStart"/>
            <w:r w:rsidRPr="001112FB">
              <w:rPr>
                <w:rFonts w:ascii="Times New Roman" w:hAnsi="Times New Roman" w:cs="Times New Roman"/>
                <w:color w:val="000000"/>
                <w:sz w:val="24"/>
                <w:szCs w:val="24"/>
              </w:rPr>
              <w:t>write(</w:t>
            </w:r>
            <w:proofErr w:type="gramEnd"/>
            <w:r w:rsidRPr="001112FB">
              <w:rPr>
                <w:rFonts w:ascii="Times New Roman" w:hAnsi="Times New Roman" w:cs="Times New Roman"/>
                <w:color w:val="000000"/>
                <w:sz w:val="24"/>
                <w:szCs w:val="24"/>
              </w:rPr>
              <w:t xml:space="preserve">) to </w:t>
            </w:r>
            <w:proofErr w:type="gramStart"/>
            <w:r w:rsidRPr="001112FB">
              <w:rPr>
                <w:rFonts w:ascii="Times New Roman" w:hAnsi="Times New Roman" w:cs="Times New Roman"/>
                <w:color w:val="000000"/>
                <w:sz w:val="24"/>
                <w:szCs w:val="24"/>
              </w:rPr>
              <w:t>send  /</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CreatePipe</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WriteFile</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r>
      <w:tr w:rsidR="005E7AF3" w:rsidRPr="001112FB" w14:paraId="527BAED4" w14:textId="77777777">
        <w:tc>
          <w:tcPr>
            <w:tcW w:w="2736" w:type="dxa"/>
          </w:tcPr>
          <w:p w14:paraId="03D97D1D"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Exit Process</w:t>
            </w:r>
          </w:p>
        </w:tc>
        <w:tc>
          <w:tcPr>
            <w:tcW w:w="2592" w:type="dxa"/>
          </w:tcPr>
          <w:p w14:paraId="49A18040"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Control</w:t>
            </w:r>
          </w:p>
        </w:tc>
        <w:tc>
          <w:tcPr>
            <w:tcW w:w="3744" w:type="dxa"/>
          </w:tcPr>
          <w:p w14:paraId="53C1F25D"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exit()  /</w:t>
            </w:r>
            <w:proofErr w:type="gramEnd"/>
            <w:r w:rsidRPr="001112FB">
              <w:rPr>
                <w:rFonts w:ascii="Times New Roman" w:hAnsi="Times New Roman" w:cs="Times New Roman"/>
                <w:color w:val="000000"/>
                <w:sz w:val="24"/>
                <w:szCs w:val="24"/>
              </w:rPr>
              <w:t xml:space="preserve">  </w:t>
            </w:r>
            <w:proofErr w:type="spellStart"/>
            <w:proofErr w:type="gramStart"/>
            <w:r w:rsidRPr="001112FB">
              <w:rPr>
                <w:rFonts w:ascii="Times New Roman" w:hAnsi="Times New Roman" w:cs="Times New Roman"/>
                <w:color w:val="000000"/>
                <w:sz w:val="24"/>
                <w:szCs w:val="24"/>
              </w:rPr>
              <w:t>ExitProcess</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r>
    </w:tbl>
    <w:p w14:paraId="6DEEDB12" w14:textId="77777777" w:rsidR="005E7AF3" w:rsidRPr="001112FB" w:rsidRDefault="005E7AF3" w:rsidP="001112FB">
      <w:pPr>
        <w:spacing w:line="360" w:lineRule="auto"/>
        <w:jc w:val="both"/>
        <w:rPr>
          <w:rFonts w:ascii="Times New Roman" w:hAnsi="Times New Roman" w:cs="Times New Roman"/>
          <w:sz w:val="24"/>
          <w:szCs w:val="24"/>
        </w:rPr>
      </w:pPr>
    </w:p>
    <w:p w14:paraId="7F573C7E"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Note: </w:t>
      </w:r>
      <w:proofErr w:type="gramStart"/>
      <w:r w:rsidRPr="001112FB">
        <w:rPr>
          <w:rFonts w:ascii="Times New Roman" w:hAnsi="Times New Roman" w:cs="Times New Roman"/>
          <w:color w:val="000000"/>
          <w:sz w:val="24"/>
          <w:szCs w:val="24"/>
        </w:rPr>
        <w:t>malloc(</w:t>
      </w:r>
      <w:proofErr w:type="gramEnd"/>
      <w:r w:rsidRPr="001112FB">
        <w:rPr>
          <w:rFonts w:ascii="Times New Roman" w:hAnsi="Times New Roman" w:cs="Times New Roman"/>
          <w:color w:val="000000"/>
          <w:sz w:val="24"/>
          <w:szCs w:val="24"/>
        </w:rPr>
        <w:t xml:space="preserve">) is a C library function; internally it uses the system calls </w:t>
      </w:r>
      <w:proofErr w:type="spellStart"/>
      <w:proofErr w:type="gramStart"/>
      <w:r w:rsidRPr="001112FB">
        <w:rPr>
          <w:rFonts w:ascii="Times New Roman" w:hAnsi="Times New Roman" w:cs="Times New Roman"/>
          <w:color w:val="000000"/>
          <w:sz w:val="24"/>
          <w:szCs w:val="24"/>
        </w:rPr>
        <w:t>brk</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 xml:space="preserve">) or </w:t>
      </w:r>
      <w:proofErr w:type="spellStart"/>
      <w:proofErr w:type="gram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 to get memory from the OS.</w:t>
      </w:r>
    </w:p>
    <w:p w14:paraId="50B8B0D3" w14:textId="77777777" w:rsidR="005E7AF3" w:rsidRPr="001112FB" w:rsidRDefault="00000000"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 xml:space="preserve">One example system </w:t>
      </w:r>
      <w:proofErr w:type="gramStart"/>
      <w:r w:rsidRPr="001112FB">
        <w:rPr>
          <w:rFonts w:ascii="Times New Roman" w:hAnsi="Times New Roman" w:cs="Times New Roman"/>
          <w:b/>
          <w:color w:val="1F3864"/>
          <w:sz w:val="24"/>
          <w:szCs w:val="24"/>
        </w:rPr>
        <w:t>call</w:t>
      </w:r>
      <w:proofErr w:type="gramEnd"/>
      <w:r w:rsidRPr="001112FB">
        <w:rPr>
          <w:rFonts w:ascii="Times New Roman" w:hAnsi="Times New Roman" w:cs="Times New Roman"/>
          <w:b/>
          <w:color w:val="1F3864"/>
          <w:sz w:val="24"/>
          <w:szCs w:val="24"/>
        </w:rPr>
        <w:t xml:space="preserve"> for each mapped category</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2160"/>
        <w:gridCol w:w="4608"/>
      </w:tblGrid>
      <w:tr w:rsidR="005E7AF3" w:rsidRPr="001112FB" w14:paraId="00863607" w14:textId="77777777">
        <w:tc>
          <w:tcPr>
            <w:tcW w:w="2304" w:type="dxa"/>
            <w:shd w:val="clear" w:color="auto" w:fill="D9E2F3"/>
          </w:tcPr>
          <w:p w14:paraId="58645CA7"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Category</w:t>
            </w:r>
          </w:p>
        </w:tc>
        <w:tc>
          <w:tcPr>
            <w:tcW w:w="2160" w:type="dxa"/>
            <w:shd w:val="clear" w:color="auto" w:fill="D9E2F3"/>
          </w:tcPr>
          <w:p w14:paraId="1D434FE2"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Example System Call</w:t>
            </w:r>
          </w:p>
        </w:tc>
        <w:tc>
          <w:tcPr>
            <w:tcW w:w="4608" w:type="dxa"/>
            <w:shd w:val="clear" w:color="auto" w:fill="D9E2F3"/>
          </w:tcPr>
          <w:p w14:paraId="3A5C431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Purpose</w:t>
            </w:r>
          </w:p>
        </w:tc>
      </w:tr>
      <w:tr w:rsidR="005E7AF3" w:rsidRPr="001112FB" w14:paraId="3176B41B" w14:textId="77777777">
        <w:tc>
          <w:tcPr>
            <w:tcW w:w="2304" w:type="dxa"/>
          </w:tcPr>
          <w:p w14:paraId="37D3634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Process Control</w:t>
            </w:r>
          </w:p>
        </w:tc>
        <w:tc>
          <w:tcPr>
            <w:tcW w:w="2160" w:type="dxa"/>
          </w:tcPr>
          <w:p w14:paraId="4393EE70"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fork(</w:t>
            </w:r>
            <w:proofErr w:type="gramEnd"/>
            <w:r w:rsidRPr="001112FB">
              <w:rPr>
                <w:rFonts w:ascii="Times New Roman" w:hAnsi="Times New Roman" w:cs="Times New Roman"/>
                <w:color w:val="000000"/>
                <w:sz w:val="24"/>
                <w:szCs w:val="24"/>
              </w:rPr>
              <w:t>)</w:t>
            </w:r>
          </w:p>
        </w:tc>
        <w:tc>
          <w:tcPr>
            <w:tcW w:w="4608" w:type="dxa"/>
          </w:tcPr>
          <w:p w14:paraId="1D2F0F9D"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Creates a new (child) process by duplicating the calling process. </w:t>
            </w:r>
            <w:proofErr w:type="gramStart"/>
            <w:r w:rsidRPr="001112FB">
              <w:rPr>
                <w:rFonts w:ascii="Times New Roman" w:hAnsi="Times New Roman" w:cs="Times New Roman"/>
                <w:color w:val="000000"/>
                <w:sz w:val="24"/>
                <w:szCs w:val="24"/>
              </w:rPr>
              <w:t>exit(</w:t>
            </w:r>
            <w:proofErr w:type="gramEnd"/>
            <w:r w:rsidRPr="001112FB">
              <w:rPr>
                <w:rFonts w:ascii="Times New Roman" w:hAnsi="Times New Roman" w:cs="Times New Roman"/>
                <w:color w:val="000000"/>
                <w:sz w:val="24"/>
                <w:szCs w:val="24"/>
              </w:rPr>
              <w:t>) ends a process.</w:t>
            </w:r>
          </w:p>
        </w:tc>
      </w:tr>
      <w:tr w:rsidR="005E7AF3" w:rsidRPr="001112FB" w14:paraId="4331B41E" w14:textId="77777777">
        <w:tc>
          <w:tcPr>
            <w:tcW w:w="2304" w:type="dxa"/>
          </w:tcPr>
          <w:p w14:paraId="31E840E2"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File Management</w:t>
            </w:r>
          </w:p>
        </w:tc>
        <w:tc>
          <w:tcPr>
            <w:tcW w:w="2160" w:type="dxa"/>
          </w:tcPr>
          <w:p w14:paraId="360DE61C"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read(</w:t>
            </w:r>
            <w:proofErr w:type="gramEnd"/>
            <w:r w:rsidRPr="001112FB">
              <w:rPr>
                <w:rFonts w:ascii="Times New Roman" w:hAnsi="Times New Roman" w:cs="Times New Roman"/>
                <w:color w:val="000000"/>
                <w:sz w:val="24"/>
                <w:szCs w:val="24"/>
              </w:rPr>
              <w:t>)</w:t>
            </w:r>
          </w:p>
        </w:tc>
        <w:tc>
          <w:tcPr>
            <w:tcW w:w="4608" w:type="dxa"/>
          </w:tcPr>
          <w:p w14:paraId="4E418900"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Reads data from an open file (opened with </w:t>
            </w:r>
            <w:proofErr w:type="gramStart"/>
            <w:r w:rsidRPr="001112FB">
              <w:rPr>
                <w:rFonts w:ascii="Times New Roman" w:hAnsi="Times New Roman" w:cs="Times New Roman"/>
                <w:color w:val="000000"/>
                <w:sz w:val="24"/>
                <w:szCs w:val="24"/>
              </w:rPr>
              <w:t>open(</w:t>
            </w:r>
            <w:proofErr w:type="gramEnd"/>
            <w:r w:rsidRPr="001112FB">
              <w:rPr>
                <w:rFonts w:ascii="Times New Roman" w:hAnsi="Times New Roman" w:cs="Times New Roman"/>
                <w:color w:val="000000"/>
                <w:sz w:val="24"/>
                <w:szCs w:val="24"/>
              </w:rPr>
              <w:t>)) into a buffer in memory.</w:t>
            </w:r>
          </w:p>
        </w:tc>
      </w:tr>
      <w:tr w:rsidR="005E7AF3" w:rsidRPr="001112FB" w14:paraId="3B8E6A05" w14:textId="77777777">
        <w:tc>
          <w:tcPr>
            <w:tcW w:w="2304" w:type="dxa"/>
          </w:tcPr>
          <w:p w14:paraId="64D7CB0C"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Memory Management</w:t>
            </w:r>
          </w:p>
        </w:tc>
        <w:tc>
          <w:tcPr>
            <w:tcW w:w="2160" w:type="dxa"/>
          </w:tcPr>
          <w:p w14:paraId="459577A1"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spellStart"/>
            <w:proofErr w:type="gram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c>
          <w:tcPr>
            <w:tcW w:w="4608" w:type="dxa"/>
          </w:tcPr>
          <w:p w14:paraId="121B4763"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Maps memory into the process’s address space, i.e. allocates memory to the process.</w:t>
            </w:r>
          </w:p>
        </w:tc>
      </w:tr>
      <w:tr w:rsidR="005E7AF3" w:rsidRPr="001112FB" w14:paraId="57130039" w14:textId="77777777">
        <w:tc>
          <w:tcPr>
            <w:tcW w:w="2304" w:type="dxa"/>
          </w:tcPr>
          <w:p w14:paraId="61861F7A"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Communication</w:t>
            </w:r>
          </w:p>
        </w:tc>
        <w:tc>
          <w:tcPr>
            <w:tcW w:w="2160" w:type="dxa"/>
          </w:tcPr>
          <w:p w14:paraId="7172671B" w14:textId="77777777" w:rsidR="005E7AF3" w:rsidRPr="001112FB" w:rsidRDefault="00000000"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pipe(</w:t>
            </w:r>
            <w:proofErr w:type="gramEnd"/>
            <w:r w:rsidRPr="001112FB">
              <w:rPr>
                <w:rFonts w:ascii="Times New Roman" w:hAnsi="Times New Roman" w:cs="Times New Roman"/>
                <w:color w:val="000000"/>
                <w:sz w:val="24"/>
                <w:szCs w:val="24"/>
              </w:rPr>
              <w:t>)</w:t>
            </w:r>
          </w:p>
        </w:tc>
        <w:tc>
          <w:tcPr>
            <w:tcW w:w="4608" w:type="dxa"/>
          </w:tcPr>
          <w:p w14:paraId="4CEA6434" w14:textId="77777777" w:rsidR="005E7AF3" w:rsidRPr="001112FB" w:rsidRDefault="00000000"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Creates a pipe (one-way channel); data written with </w:t>
            </w:r>
            <w:proofErr w:type="gramStart"/>
            <w:r w:rsidRPr="001112FB">
              <w:rPr>
                <w:rFonts w:ascii="Times New Roman" w:hAnsi="Times New Roman" w:cs="Times New Roman"/>
                <w:color w:val="000000"/>
                <w:sz w:val="24"/>
                <w:szCs w:val="24"/>
              </w:rPr>
              <w:t>write(</w:t>
            </w:r>
            <w:proofErr w:type="gramEnd"/>
            <w:r w:rsidRPr="001112FB">
              <w:rPr>
                <w:rFonts w:ascii="Times New Roman" w:hAnsi="Times New Roman" w:cs="Times New Roman"/>
                <w:color w:val="000000"/>
                <w:sz w:val="24"/>
                <w:szCs w:val="24"/>
              </w:rPr>
              <w:t>) at one end is read at the other end by another process.</w:t>
            </w:r>
          </w:p>
        </w:tc>
      </w:tr>
    </w:tbl>
    <w:p w14:paraId="0EFC62AD" w14:textId="77777777" w:rsidR="005E7AF3" w:rsidRPr="001112FB" w:rsidRDefault="005E7AF3" w:rsidP="001112FB">
      <w:pPr>
        <w:spacing w:line="360" w:lineRule="auto"/>
        <w:jc w:val="both"/>
        <w:rPr>
          <w:rFonts w:ascii="Times New Roman" w:hAnsi="Times New Roman" w:cs="Times New Roman"/>
          <w:sz w:val="24"/>
          <w:szCs w:val="24"/>
        </w:rPr>
      </w:pPr>
    </w:p>
    <w:p w14:paraId="036243C5" w14:textId="77777777" w:rsidR="005E7AF3" w:rsidRPr="001112FB" w:rsidRDefault="00000000"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Explanation of the mapping</w:t>
      </w:r>
    </w:p>
    <w:p w14:paraId="6BCE8387"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Create Process → Process Control: </w:t>
      </w:r>
      <w:r w:rsidRPr="001112FB">
        <w:rPr>
          <w:rFonts w:ascii="Times New Roman" w:hAnsi="Times New Roman" w:cs="Times New Roman"/>
          <w:color w:val="000000"/>
          <w:sz w:val="24"/>
          <w:szCs w:val="24"/>
        </w:rPr>
        <w:t>starting a new process changes the set of running processes, which is controlled by the OS (creating, loading, executing, ending, waiting).</w:t>
      </w:r>
    </w:p>
    <w:p w14:paraId="6C98BD43"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 File → File Management: </w:t>
      </w:r>
      <w:r w:rsidRPr="001112FB">
        <w:rPr>
          <w:rFonts w:ascii="Times New Roman" w:hAnsi="Times New Roman" w:cs="Times New Roman"/>
          <w:color w:val="000000"/>
          <w:sz w:val="24"/>
          <w:szCs w:val="24"/>
        </w:rPr>
        <w:t>the program asks the OS to open a file and read its data; the OS checks permissions and performs the disk access.</w:t>
      </w:r>
    </w:p>
    <w:p w14:paraId="3AA1B0D8"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Allocate Memory → Memory Management: </w:t>
      </w:r>
      <w:r w:rsidRPr="001112FB">
        <w:rPr>
          <w:rFonts w:ascii="Times New Roman" w:hAnsi="Times New Roman" w:cs="Times New Roman"/>
          <w:color w:val="000000"/>
          <w:sz w:val="24"/>
          <w:szCs w:val="24"/>
        </w:rPr>
        <w:t>the OS gives the process more memory in its address space and keeps track of it.</w:t>
      </w:r>
    </w:p>
    <w:p w14:paraId="680A31E5"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Send Data → Communication: </w:t>
      </w:r>
      <w:r w:rsidRPr="001112FB">
        <w:rPr>
          <w:rFonts w:ascii="Times New Roman" w:hAnsi="Times New Roman" w:cs="Times New Roman"/>
          <w:color w:val="000000"/>
          <w:sz w:val="24"/>
          <w:szCs w:val="24"/>
        </w:rPr>
        <w:t>a pipe is an inter-process communication (IPC) mechanism, so sending data through it is a communication call.</w:t>
      </w:r>
    </w:p>
    <w:p w14:paraId="6A291FD1"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Exit Process → Process Control: </w:t>
      </w:r>
      <w:r w:rsidRPr="001112FB">
        <w:rPr>
          <w:rFonts w:ascii="Times New Roman" w:hAnsi="Times New Roman" w:cs="Times New Roman"/>
          <w:color w:val="000000"/>
          <w:sz w:val="24"/>
          <w:szCs w:val="24"/>
        </w:rPr>
        <w:t>the OS releases all resources of the process (memory, open files) and informs the parent process.</w:t>
      </w:r>
    </w:p>
    <w:p w14:paraId="46B677E8"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Conclusion: </w:t>
      </w:r>
      <w:r w:rsidRPr="001112FB">
        <w:rPr>
          <w:rFonts w:ascii="Times New Roman" w:hAnsi="Times New Roman" w:cs="Times New Roman"/>
          <w:color w:val="000000"/>
          <w:sz w:val="24"/>
          <w:szCs w:val="24"/>
        </w:rPr>
        <w:t>The application never touches hardware or kernel data directly. It uses system calls grouped into categories, and the OS performs the corresponding service safely on its behalf. The concept map is on the next page.</w:t>
      </w:r>
    </w:p>
    <w:p w14:paraId="6122D718" w14:textId="77777777" w:rsidR="005E7AF3" w:rsidRPr="001112FB" w:rsidRDefault="00000000" w:rsidP="001112FB">
      <w:pPr>
        <w:spacing w:before="1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References: </w:t>
      </w:r>
      <w:r w:rsidRPr="001112FB">
        <w:rPr>
          <w:rFonts w:ascii="Times New Roman" w:hAnsi="Times New Roman" w:cs="Times New Roman"/>
          <w:color w:val="000000"/>
          <w:sz w:val="24"/>
          <w:szCs w:val="24"/>
        </w:rPr>
        <w:t>Silberschatz, Galvin and Gagne, Operating System Concepts; Tanenbaum and Bos, Modern Operating Systems.</w:t>
      </w:r>
    </w:p>
    <w:p w14:paraId="10A2AF6E"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1909" w:h="16834"/>
          <w:pgMar w:top="1440" w:right="1296" w:bottom="1440" w:left="1440" w:header="0" w:footer="720" w:gutter="0"/>
          <w:pgNumType w:start="1"/>
          <w:cols w:space="720"/>
        </w:sectPr>
      </w:pPr>
    </w:p>
    <w:p w14:paraId="4C30BE2A" w14:textId="77777777" w:rsidR="005E7AF3" w:rsidRPr="001112FB" w:rsidRDefault="00000000"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Concept Map – Question 2: System Calls and Operating System Services</w:t>
      </w:r>
    </w:p>
    <w:p w14:paraId="04FC3BBC" w14:textId="77777777" w:rsidR="005E7AF3" w:rsidRPr="001112FB" w:rsidRDefault="00000000" w:rsidP="001112FB">
      <w:pPr>
        <w:spacing w:after="80" w:line="360" w:lineRule="auto"/>
        <w:jc w:val="both"/>
        <w:rPr>
          <w:rFonts w:ascii="Times New Roman" w:hAnsi="Times New Roman" w:cs="Times New Roman"/>
          <w:sz w:val="24"/>
          <w:szCs w:val="24"/>
        </w:rPr>
      </w:pPr>
      <w:r w:rsidRPr="001112FB">
        <w:rPr>
          <w:rFonts w:ascii="Times New Roman" w:hAnsi="Times New Roman" w:cs="Times New Roman"/>
          <w:noProof/>
          <w:sz w:val="24"/>
          <w:szCs w:val="24"/>
        </w:rPr>
        <w:drawing>
          <wp:inline distT="0" distB="0" distL="0" distR="0" wp14:anchorId="2EA55107" wp14:editId="17223C75">
            <wp:extent cx="9235440" cy="2503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5"/>
                    <a:stretch>
                      <a:fillRect/>
                    </a:stretch>
                  </pic:blipFill>
                  <pic:spPr>
                    <a:xfrm>
                      <a:off x="0" y="0"/>
                      <a:ext cx="9235440" cy="2503368"/>
                    </a:xfrm>
                    <a:prstGeom prst="rect">
                      <a:avLst/>
                    </a:prstGeom>
                  </pic:spPr>
                </pic:pic>
              </a:graphicData>
            </a:graphic>
          </wp:inline>
        </w:drawing>
      </w:r>
    </w:p>
    <w:p w14:paraId="5B8C530B" w14:textId="77777777" w:rsidR="005E7AF3" w:rsidRPr="001112FB" w:rsidRDefault="00000000"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Reading the map: </w:t>
      </w:r>
      <w:r w:rsidRPr="001112FB">
        <w:rPr>
          <w:rFonts w:ascii="Times New Roman" w:hAnsi="Times New Roman" w:cs="Times New Roman"/>
          <w:color w:val="000000"/>
          <w:sz w:val="24"/>
          <w:szCs w:val="24"/>
        </w:rPr>
        <w:t>each operation of the application belongs to a system call category; each category has example system calls (Linux / Windows), which are all executed by the OS kernel.</w:t>
      </w:r>
    </w:p>
    <w:sectPr w:rsidR="005E7AF3" w:rsidRPr="001112FB">
      <w:pgSz w:w="16834" w:h="11909" w:orient="landscape"/>
      <w:pgMar w:top="1008" w:right="864" w:bottom="1008" w:left="86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B3A0C5-DBF5-4E47-A622-75068C6499C5}"/>
  </w:font>
  <w:font w:name="Noto Sans Symbols">
    <w:altName w:val="Calibri"/>
    <w:charset w:val="00"/>
    <w:family w:val="auto"/>
    <w:pitch w:val="default"/>
    <w:embedRegular r:id="rId2" w:fontKey="{40CAA2A7-E414-46AF-9311-6CD787A8D4C4}"/>
  </w:font>
  <w:font w:name="Calibri">
    <w:panose1 w:val="020F0502020204030204"/>
    <w:charset w:val="00"/>
    <w:family w:val="swiss"/>
    <w:pitch w:val="variable"/>
    <w:sig w:usb0="E4002EFF" w:usb1="C200247B" w:usb2="00000009" w:usb3="00000000" w:csb0="000001FF" w:csb1="00000000"/>
    <w:embedRegular r:id="rId3" w:fontKey="{2AFAFDE3-2E07-46A5-9F07-AACC6F68598F}"/>
  </w:font>
  <w:font w:name="Cambria">
    <w:panose1 w:val="02040503050406030204"/>
    <w:charset w:val="00"/>
    <w:family w:val="roman"/>
    <w:pitch w:val="variable"/>
    <w:sig w:usb0="E00006FF" w:usb1="420024FF" w:usb2="02000000" w:usb3="00000000" w:csb0="0000019F" w:csb1="00000000"/>
    <w:embedRegular r:id="rId4" w:fontKey="{DEE50C18-4250-4B8F-B3C5-52555A45EE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F3"/>
    <w:rsid w:val="00094211"/>
    <w:rsid w:val="001112FB"/>
    <w:rsid w:val="005E7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FD6D"/>
  <w15:docId w15:val="{BFA438BD-F0BD-4823-AC0A-CEA4CE01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 lakshmi</dc:creator>
  <cp:lastModifiedBy>bhagya lakshmi</cp:lastModifiedBy>
  <cp:revision>2</cp:revision>
  <dcterms:created xsi:type="dcterms:W3CDTF">2026-10-25T16:17:00Z</dcterms:created>
  <dcterms:modified xsi:type="dcterms:W3CDTF">2026-10-25T16:17:00Z</dcterms:modified>
</cp:coreProperties>
</file>