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802" w:rsidRPr="00EF2802" w:rsidRDefault="00EF2802" w:rsidP="00EF28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vertAlign w:val="subscript"/>
          <w:lang w:eastAsia="en-GB"/>
        </w:rPr>
        <w:t>SQL Advanced Task</w:t>
      </w:r>
    </w:p>
    <w:p w:rsidR="00EF2802" w:rsidRPr="00EF2802" w:rsidRDefault="00EF2802" w:rsidP="00EF2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b/>
          <w:bCs/>
          <w:sz w:val="18"/>
          <w:szCs w:val="18"/>
          <w:vertAlign w:val="subscript"/>
          <w:lang w:eastAsia="en-GB"/>
        </w:rPr>
        <w:t>Tasks</w:t>
      </w:r>
    </w:p>
    <w:p w:rsidR="00EF2802" w:rsidRPr="00EF2802" w:rsidRDefault="00EF2802" w:rsidP="00EF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  <w:t>Add some records in the existing table.</w:t>
      </w:r>
    </w:p>
    <w:p w:rsidR="00EF2802" w:rsidRPr="00EF2802" w:rsidRDefault="00EF2802" w:rsidP="00EF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  <w:t>Apply Window Function on the data.</w:t>
      </w:r>
    </w:p>
    <w:p w:rsidR="00EF2802" w:rsidRPr="00EF2802" w:rsidRDefault="00EF2802" w:rsidP="00EF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  <w:t>Apply View on the data.</w:t>
      </w:r>
    </w:p>
    <w:p w:rsidR="00EF2802" w:rsidRPr="00EF2802" w:rsidRDefault="00EF2802" w:rsidP="00EF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  <w:t>Apply Triggers on the data.</w:t>
      </w:r>
    </w:p>
    <w:p w:rsidR="00EF2802" w:rsidRPr="00EF2802" w:rsidRDefault="00EF2802" w:rsidP="00EF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</w:pPr>
      <w:r w:rsidRPr="00EF28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en-GB"/>
        </w:rPr>
        <w:t>Handle CASE WHEN in the data.</w:t>
      </w:r>
    </w:p>
    <w:p w:rsidR="00413DC7" w:rsidRDefault="00413DC7">
      <w:bookmarkStart w:id="0" w:name="_GoBack"/>
      <w:bookmarkEnd w:id="0"/>
    </w:p>
    <w:sectPr w:rsidR="00413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444D38"/>
    <w:multiLevelType w:val="multilevel"/>
    <w:tmpl w:val="37CE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106"/>
    <w:rsid w:val="00413DC7"/>
    <w:rsid w:val="00B52106"/>
    <w:rsid w:val="00E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2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F2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0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F28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2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F2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0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F28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2026-06-25T10:44:00Z</dcterms:created>
  <dcterms:modified xsi:type="dcterms:W3CDTF">2026-06-25T10:44:00Z</dcterms:modified>
</cp:coreProperties>
</file>