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ro2ooiy7kj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AI P3 Lab-2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068.6593627929688" w:line="240" w:lineRule="auto"/>
        <w:ind w:left="13.37997436523437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Types of Prompts and Prompt Engineering Basics 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-2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sh0o2rp7x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Instructional Prompts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give a clear instruction or command to the AI, e.g., “Explain,” “List,” “Summarize.”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“Explain the causes of World War I.”</w:t>
        <w:br w:type="textWrapping"/>
      </w:r>
    </w:p>
    <w:p w:rsidR="00000000" w:rsidDel="00000000" w:rsidP="00000000" w:rsidRDefault="00000000" w:rsidRPr="00000000" w14:paraId="0000000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tg9p7nqgw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Interrogative Prompts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ask a direct question.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“What are the main causes of World War I?”</w:t>
        <w:br w:type="textWrapping"/>
      </w:r>
    </w:p>
    <w:p w:rsidR="00000000" w:rsidDel="00000000" w:rsidP="00000000" w:rsidRDefault="00000000" w:rsidRPr="00000000" w14:paraId="0000001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646ugbj77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Zero-shot Prompts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give the AI a task without any examples or prior context.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“Translate the following sentence to French: ‘I love reading books.’”</w:t>
        <w:br w:type="textWrapping"/>
      </w:r>
    </w:p>
    <w:p w:rsidR="00000000" w:rsidDel="00000000" w:rsidP="00000000" w:rsidRDefault="00000000" w:rsidRPr="00000000" w14:paraId="00000015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ex4q3zgh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Few-shot Prompts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provide a few examples in the prompt before asking the AI to perform the task.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“Translate these sentences to French: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like apples. -&gt; J’aime les pommes.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She is happy. -&gt; Elle est heureuse.</w:t>
        <w:br w:type="textWrapping"/>
        <w:t xml:space="preserve"> Translate this: ‘We are friends.’”</w:t>
        <w:br w:type="textWrapping"/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9tb4c379o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Prompt Engineering Basics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better responses, you can: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context: “In the context of climate change, explain…”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 clear and specific: “List 3 causes of deforestation.”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examples: (few-shot)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Specify format: “Answer in bullet points.”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Ask for reasoning: “Explain step-by-step why…”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hnzqh7stznc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Your Task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5 examples each of: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Instructional prompts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Interrogative prompts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Zero-shot prompts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Few-shot prompts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compare results (I’ll help you do that too).</w:t>
      </w:r>
    </w:p>
    <w:p w:rsidR="00000000" w:rsidDel="00000000" w:rsidP="00000000" w:rsidRDefault="00000000" w:rsidRPr="00000000" w14:paraId="0000002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d0oh1rnci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Examples to get started: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zlxs3zqi0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Instructional Prompts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process of photosynthesis.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five benefits of exercising daily.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 the plot of Romeo and Juliet.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how a car engine works.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three tips for improving memory.</w:t>
        <w:br w:type="textWrapping"/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m1px9w0y1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Interrogative Prompts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photosynthesis?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exercise important for health?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the plot of Romeo and Juliet end?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a car engine function?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ways to improve memory?</w:t>
        <w:br w:type="textWrapping"/>
      </w:r>
    </w:p>
    <w:p w:rsidR="00000000" w:rsidDel="00000000" w:rsidP="00000000" w:rsidRDefault="00000000" w:rsidRPr="00000000" w14:paraId="0000003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rozyub67l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Zero-shot Prompts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Translate “Good morning” to Spanish.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a poem about the ocean.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capitals of three European countries.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 recipe for a simple chocolate cake.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formal email requesting a meeting.</w:t>
        <w:br w:type="textWrapping"/>
      </w:r>
    </w:p>
    <w:p w:rsidR="00000000" w:rsidDel="00000000" w:rsidP="00000000" w:rsidRDefault="00000000" w:rsidRPr="00000000" w14:paraId="00000041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Few-shot Prompts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Translate to Spanish: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 -&gt; Hola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 -&gt; Gracias</w:t>
        <w:br w:type="textWrapping"/>
        <w:t xml:space="preserve"> Translate: “Good night”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a poem about nature: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sun sets low, the sky turns gold,</w:t>
        <w:br w:type="textWrapping"/>
        <w:t xml:space="preserve"> Birds sing softly, stories told.</w:t>
        <w:br w:type="textWrapping"/>
        <w:t xml:space="preserve"> Now write a poem about the moon.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capitals: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France - Paris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Italy - Rome</w:t>
        <w:br w:type="textWrapping"/>
        <w:t xml:space="preserve"> Name the capital of Germany.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 examples: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Pancakes: flour, eggs, milk, sugar.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Omelette: eggs, cheese, salt, pepper.</w:t>
        <w:br w:type="textWrapping"/>
        <w:t xml:space="preserve"> Give a recipe for a salad.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 email examples: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Dear Sir/Madam, I would like to request...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whom it may concern, Please find attached...</w:t>
        <w:br w:type="textWrapping"/>
        <w:t xml:space="preserve"> Write a formal email asking for a job interview.</w:t>
      </w:r>
    </w:p>
    <w:p w:rsidR="00000000" w:rsidDel="00000000" w:rsidP="00000000" w:rsidRDefault="00000000" w:rsidRPr="00000000" w14:paraId="0000005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