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C4412" w14:textId="4409C74E" w:rsidR="0042512E" w:rsidRPr="00735F65" w:rsidRDefault="00000000" w:rsidP="00735F65">
      <w:pPr>
        <w:pStyle w:val="Heading1"/>
        <w:spacing w:before="0" w:after="120" w:line="275" w:lineRule="auto"/>
        <w:jc w:val="center"/>
        <w:rPr>
          <w:rFonts w:ascii="Times New Roman" w:eastAsia="Times New Roman" w:hAnsi="Times New Roman" w:cs="Times New Roman"/>
          <w:sz w:val="44"/>
          <w:szCs w:val="44"/>
        </w:rPr>
      </w:pPr>
      <w:r w:rsidRPr="00735F65">
        <w:rPr>
          <w:rFonts w:ascii="Times New Roman" w:eastAsia="Times New Roman" w:hAnsi="Times New Roman" w:cs="Times New Roman"/>
          <w:color w:val="EE0000"/>
          <w:sz w:val="44"/>
          <w:szCs w:val="44"/>
        </w:rPr>
        <w:t>Report on Hotel Booking Dataset Analysis</w:t>
      </w:r>
    </w:p>
    <w:p w14:paraId="349C24E1" w14:textId="77777777" w:rsidR="0042512E" w:rsidRDefault="0042512E"/>
    <w:p w14:paraId="653FAA5F" w14:textId="4B7BDB48" w:rsidR="0042512E" w:rsidRDefault="00000000">
      <w:pPr>
        <w:rPr>
          <w:b/>
        </w:rPr>
      </w:pPr>
      <w:r>
        <w:rPr>
          <w:b/>
        </w:rPr>
        <w:t xml:space="preserve">Submitted by: </w:t>
      </w:r>
      <w:r w:rsidR="00735F65" w:rsidRPr="00735F65">
        <w:rPr>
          <w:b/>
          <w:u w:val="single"/>
        </w:rPr>
        <w:t>Bhagyesh Katkar</w:t>
      </w:r>
    </w:p>
    <w:p w14:paraId="5677E829" w14:textId="77777777" w:rsidR="0042512E" w:rsidRDefault="0042512E">
      <w:pPr>
        <w:rPr>
          <w:b/>
        </w:rPr>
      </w:pPr>
    </w:p>
    <w:p w14:paraId="51124B14" w14:textId="77777777" w:rsidR="0042512E" w:rsidRDefault="0042512E"/>
    <w:p w14:paraId="45D72478" w14:textId="77777777" w:rsidR="0042512E" w:rsidRDefault="00000000">
      <w:pPr>
        <w:pStyle w:val="Heading2"/>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Executive Summary</w:t>
      </w:r>
    </w:p>
    <w:p w14:paraId="699EE024"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report presents a comprehensive exploratory data analysis of a Resort Hotel's booking dataset. The primary objective is to identify key patterns, trends, and relationships within the data to support data-driven decision-making, optimize operational efficiency, and enhance revenue growth. Through rigorous data cleaning, preprocessing, exploratory data analysis, correlation analysis, and hypothesis testing, we have uncovered significant insights into booking </w:t>
      </w:r>
      <w:proofErr w:type="spellStart"/>
      <w:r>
        <w:rPr>
          <w:rFonts w:ascii="Times New Roman" w:eastAsia="Times New Roman" w:hAnsi="Times New Roman" w:cs="Times New Roman"/>
          <w:sz w:val="26"/>
          <w:szCs w:val="26"/>
        </w:rPr>
        <w:t>behavior</w:t>
      </w:r>
      <w:proofErr w:type="spellEnd"/>
      <w:r>
        <w:rPr>
          <w:rFonts w:ascii="Times New Roman" w:eastAsia="Times New Roman" w:hAnsi="Times New Roman" w:cs="Times New Roman"/>
          <w:sz w:val="26"/>
          <w:szCs w:val="26"/>
        </w:rPr>
        <w:t>, customer demographics, pricing strategies, and operational factors. The findings herein provide actionable intelligence for improving room assignments, managing special requests, and refining pricing strategies.</w:t>
      </w:r>
    </w:p>
    <w:p w14:paraId="0F09A909" w14:textId="77777777" w:rsidR="0042512E" w:rsidRDefault="00000000">
      <w:pPr>
        <w:pStyle w:val="Heading2"/>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Introduction</w:t>
      </w:r>
    </w:p>
    <w:p w14:paraId="00A67D97"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Problem Statement</w:t>
      </w:r>
    </w:p>
    <w:p w14:paraId="0E2CA9A1"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challenge at hand is to leverage historical hotel booking data to uncover hidden patterns that can inform strategic decisions. In the competitive hospitality industry, understanding customer </w:t>
      </w:r>
      <w:proofErr w:type="spellStart"/>
      <w:r>
        <w:rPr>
          <w:rFonts w:ascii="Times New Roman" w:eastAsia="Times New Roman" w:hAnsi="Times New Roman" w:cs="Times New Roman"/>
          <w:sz w:val="26"/>
          <w:szCs w:val="26"/>
        </w:rPr>
        <w:t>behavior</w:t>
      </w:r>
      <w:proofErr w:type="spellEnd"/>
      <w:r>
        <w:rPr>
          <w:rFonts w:ascii="Times New Roman" w:eastAsia="Times New Roman" w:hAnsi="Times New Roman" w:cs="Times New Roman"/>
          <w:sz w:val="26"/>
          <w:szCs w:val="26"/>
        </w:rPr>
        <w:t>, optimizing resource allocation, and maximizing revenue are paramount. This analysis seeks to transform raw booking data into actionable insights, enabling the Resort Hotel to address inefficiencies and capitalize on growth opportunities.</w:t>
      </w:r>
    </w:p>
    <w:p w14:paraId="62743990"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Overview</w:t>
      </w:r>
    </w:p>
    <w:p w14:paraId="1FD137DF"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exploratory data analysis (EDA) focuses on investigating a comprehensive booking dataset to identify key patterns, trends, and relationships. The scope includes:</w:t>
      </w:r>
    </w:p>
    <w:p w14:paraId="38592D0B" w14:textId="77777777" w:rsidR="0042512E" w:rsidRDefault="00000000">
      <w:pPr>
        <w:numPr>
          <w:ilvl w:val="0"/>
          <w:numId w:val="1"/>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Analyzing</w:t>
      </w:r>
      <w:proofErr w:type="spellEnd"/>
      <w:r>
        <w:rPr>
          <w:rFonts w:ascii="Times New Roman" w:eastAsia="Times New Roman" w:hAnsi="Times New Roman" w:cs="Times New Roman"/>
          <w:b/>
          <w:sz w:val="26"/>
          <w:szCs w:val="26"/>
        </w:rPr>
        <w:t xml:space="preserve"> Booking </w:t>
      </w:r>
      <w:proofErr w:type="spellStart"/>
      <w:r>
        <w:rPr>
          <w:rFonts w:ascii="Times New Roman" w:eastAsia="Times New Roman" w:hAnsi="Times New Roman" w:cs="Times New Roman"/>
          <w:b/>
          <w:sz w:val="26"/>
          <w:szCs w:val="26"/>
        </w:rPr>
        <w:t>Behavior</w:t>
      </w:r>
      <w:proofErr w:type="spellEnd"/>
      <w:r>
        <w:rPr>
          <w:rFonts w:ascii="Times New Roman" w:eastAsia="Times New Roman" w:hAnsi="Times New Roman" w:cs="Times New Roman"/>
          <w:sz w:val="26"/>
          <w:szCs w:val="26"/>
        </w:rPr>
        <w:t>: Understanding lead times, stay durations, and cancellation rates.</w:t>
      </w:r>
    </w:p>
    <w:p w14:paraId="5021E054" w14:textId="77777777" w:rsidR="0042512E" w:rsidRDefault="00000000">
      <w:pPr>
        <w:numPr>
          <w:ilvl w:val="0"/>
          <w:numId w:val="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Customer Demographics</w:t>
      </w:r>
      <w:r>
        <w:rPr>
          <w:rFonts w:ascii="Times New Roman" w:eastAsia="Times New Roman" w:hAnsi="Times New Roman" w:cs="Times New Roman"/>
          <w:sz w:val="26"/>
          <w:szCs w:val="26"/>
        </w:rPr>
        <w:t>: Profiling guests based on nationality, group size, and customer type.</w:t>
      </w:r>
    </w:p>
    <w:p w14:paraId="3EA7CE7B" w14:textId="77777777" w:rsidR="0042512E" w:rsidRDefault="00000000">
      <w:pPr>
        <w:numPr>
          <w:ilvl w:val="0"/>
          <w:numId w:val="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Pricing Strategies</w:t>
      </w:r>
      <w:r>
        <w:rPr>
          <w:rFonts w:ascii="Times New Roman" w:eastAsia="Times New Roman" w:hAnsi="Times New Roman" w:cs="Times New Roman"/>
          <w:sz w:val="26"/>
          <w:szCs w:val="26"/>
        </w:rPr>
        <w:t>: Examining Average Daily Rate (ADR) across different segments and channels.</w:t>
      </w:r>
    </w:p>
    <w:p w14:paraId="46A927F7" w14:textId="77777777" w:rsidR="0042512E" w:rsidRDefault="00000000">
      <w:pPr>
        <w:numPr>
          <w:ilvl w:val="0"/>
          <w:numId w:val="1"/>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Operational Factors</w:t>
      </w:r>
      <w:r>
        <w:rPr>
          <w:rFonts w:ascii="Times New Roman" w:eastAsia="Times New Roman" w:hAnsi="Times New Roman" w:cs="Times New Roman"/>
          <w:sz w:val="26"/>
          <w:szCs w:val="26"/>
        </w:rPr>
        <w:t>: Investigating room assignments, booking changes, and special requests.</w:t>
      </w:r>
    </w:p>
    <w:p w14:paraId="626EFC0E"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2.3. Core Objectives</w:t>
      </w:r>
    </w:p>
    <w:p w14:paraId="56C8904F"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analysis is guided by several core objectives:</w:t>
      </w:r>
    </w:p>
    <w:p w14:paraId="6754FDC4" w14:textId="77777777" w:rsidR="0042512E" w:rsidRDefault="00000000">
      <w:pPr>
        <w:numPr>
          <w:ilvl w:val="0"/>
          <w:numId w:val="1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Revenue Impact</w:t>
      </w:r>
      <w:r>
        <w:rPr>
          <w:rFonts w:ascii="Times New Roman" w:eastAsia="Times New Roman" w:hAnsi="Times New Roman" w:cs="Times New Roman"/>
          <w:sz w:val="26"/>
          <w:szCs w:val="26"/>
        </w:rPr>
        <w:t xml:space="preserve">: Understand how customer attributes and booking </w:t>
      </w:r>
      <w:proofErr w:type="spellStart"/>
      <w:r>
        <w:rPr>
          <w:rFonts w:ascii="Times New Roman" w:eastAsia="Times New Roman" w:hAnsi="Times New Roman" w:cs="Times New Roman"/>
          <w:sz w:val="26"/>
          <w:szCs w:val="26"/>
        </w:rPr>
        <w:t>behaviors</w:t>
      </w:r>
      <w:proofErr w:type="spellEnd"/>
      <w:r>
        <w:rPr>
          <w:rFonts w:ascii="Times New Roman" w:eastAsia="Times New Roman" w:hAnsi="Times New Roman" w:cs="Times New Roman"/>
          <w:sz w:val="26"/>
          <w:szCs w:val="26"/>
        </w:rPr>
        <w:t xml:space="preserve"> impact the Average Daily Rate (ADR) and overall revenue.</w:t>
      </w:r>
    </w:p>
    <w:p w14:paraId="42982497" w14:textId="77777777" w:rsidR="0042512E" w:rsidRDefault="00000000">
      <w:pPr>
        <w:numPr>
          <w:ilvl w:val="0"/>
          <w:numId w:val="1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Booking Trends</w:t>
      </w:r>
      <w:r>
        <w:rPr>
          <w:rFonts w:ascii="Times New Roman" w:eastAsia="Times New Roman" w:hAnsi="Times New Roman" w:cs="Times New Roman"/>
          <w:sz w:val="26"/>
          <w:szCs w:val="26"/>
        </w:rPr>
        <w:t>: Identify significant trends in lead time, stay duration, and the effectiveness of various booking channels.</w:t>
      </w:r>
    </w:p>
    <w:p w14:paraId="61C08D45" w14:textId="77777777" w:rsidR="0042512E" w:rsidRDefault="00000000">
      <w:pPr>
        <w:numPr>
          <w:ilvl w:val="0"/>
          <w:numId w:val="1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Operational Inconsistencies</w:t>
      </w:r>
      <w:r>
        <w:rPr>
          <w:rFonts w:ascii="Times New Roman" w:eastAsia="Times New Roman" w:hAnsi="Times New Roman" w:cs="Times New Roman"/>
          <w:sz w:val="26"/>
          <w:szCs w:val="26"/>
        </w:rPr>
        <w:t>: Detects anomalies or inefficiencies in room allocation and guest handling processes.</w:t>
      </w:r>
    </w:p>
    <w:p w14:paraId="32F876CB" w14:textId="77777777" w:rsidR="0042512E" w:rsidRDefault="00000000">
      <w:pPr>
        <w:numPr>
          <w:ilvl w:val="0"/>
          <w:numId w:val="1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Customer Satisfaction Proxies</w:t>
      </w:r>
      <w:r>
        <w:rPr>
          <w:rFonts w:ascii="Times New Roman" w:eastAsia="Times New Roman" w:hAnsi="Times New Roman" w:cs="Times New Roman"/>
          <w:sz w:val="26"/>
          <w:szCs w:val="26"/>
        </w:rPr>
        <w:t>: Explore relationships between booking patterns and indicators that may correlate with customer satisfaction (e.g., room upgrades).</w:t>
      </w:r>
    </w:p>
    <w:p w14:paraId="00F224B7" w14:textId="77777777" w:rsidR="0042512E" w:rsidRDefault="00000000">
      <w:pPr>
        <w:numPr>
          <w:ilvl w:val="0"/>
          <w:numId w:val="18"/>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Variable Impact Evaluation</w:t>
      </w:r>
      <w:r>
        <w:rPr>
          <w:rFonts w:ascii="Times New Roman" w:eastAsia="Times New Roman" w:hAnsi="Times New Roman" w:cs="Times New Roman"/>
          <w:sz w:val="26"/>
          <w:szCs w:val="26"/>
        </w:rPr>
        <w:t>: Statistically evaluate whether specific operational or customer variables significantly affect key outcomes such as ADR or room upgrades.</w:t>
      </w:r>
    </w:p>
    <w:p w14:paraId="64772139" w14:textId="77777777" w:rsidR="0042512E" w:rsidRDefault="00000000">
      <w:pPr>
        <w:pStyle w:val="Heading2"/>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Data Description</w:t>
      </w:r>
    </w:p>
    <w:p w14:paraId="49427002"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comprises detailed information for individual hotel bookings. Each row represents a unique booking, providing a comprehensive view of guest interactions and booking specifics. Below is a detailed description of each column:</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42512E" w14:paraId="7BB043B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CFDC0A" w14:textId="77777777" w:rsidR="0042512E" w:rsidRDefault="00000000">
            <w:pPr>
              <w:pBdr>
                <w:top w:val="nil"/>
                <w:left w:val="nil"/>
                <w:bottom w:val="nil"/>
                <w:right w:val="nil"/>
                <w:between w:val="nil"/>
              </w:pBdr>
              <w:spacing w:before="120" w:after="120" w:line="275"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Column Name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3920E9" w14:textId="77777777" w:rsidR="0042512E" w:rsidRDefault="00000000">
            <w:pPr>
              <w:pBdr>
                <w:top w:val="nil"/>
                <w:left w:val="nil"/>
                <w:bottom w:val="nil"/>
                <w:right w:val="nil"/>
                <w:between w:val="nil"/>
              </w:pBdr>
              <w:spacing w:before="120" w:after="120" w:line="275"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42512E" w14:paraId="1012094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23933C"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D43C16"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Type of hotel: "Resort Hotel" or "City Hotel"</w:t>
            </w:r>
          </w:p>
        </w:tc>
      </w:tr>
      <w:tr w:rsidR="0042512E" w14:paraId="02526C3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FB0193"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is_canceled</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7825E4"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Indicates whether the booking was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 xml:space="preserve"> (1) or not (0)</w:t>
            </w:r>
          </w:p>
        </w:tc>
      </w:tr>
      <w:tr w:rsidR="0042512E" w14:paraId="2E18BD6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0EC317"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lead_time</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5F10EA"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days between booking and arrival date</w:t>
            </w:r>
          </w:p>
        </w:tc>
      </w:tr>
      <w:tr w:rsidR="0042512E" w14:paraId="2BA010B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26A41C"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arrival_date_year</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72868A"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Year of arrival</w:t>
            </w:r>
          </w:p>
        </w:tc>
      </w:tr>
      <w:tr w:rsidR="0042512E" w14:paraId="1B8C1CB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AEC368"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arrival_date_month</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8B2EB7"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Month of arrival</w:t>
            </w:r>
          </w:p>
        </w:tc>
      </w:tr>
      <w:tr w:rsidR="0042512E" w14:paraId="1D6690C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356F97"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arrival_date_week_number</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06E406"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 number of the year for arrival</w:t>
            </w:r>
          </w:p>
        </w:tc>
      </w:tr>
      <w:tr w:rsidR="0042512E" w14:paraId="3B1F8EF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CDBB0E"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arrival_date_day_of_month</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8DAC81"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Day of the month for arrival</w:t>
            </w:r>
          </w:p>
        </w:tc>
      </w:tr>
      <w:tr w:rsidR="0042512E" w14:paraId="57A94286"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BD13EB"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stays_in_weekend_nights</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B1E4F5"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of weekend nights (Saturday or </w:t>
            </w:r>
            <w:r>
              <w:rPr>
                <w:rFonts w:ascii="Times New Roman" w:eastAsia="Times New Roman" w:hAnsi="Times New Roman" w:cs="Times New Roman"/>
                <w:sz w:val="26"/>
                <w:szCs w:val="26"/>
              </w:rPr>
              <w:lastRenderedPageBreak/>
              <w:t>Sunday) stayed/booked</w:t>
            </w:r>
          </w:p>
        </w:tc>
      </w:tr>
      <w:tr w:rsidR="0042512E" w14:paraId="3AC576F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69FF60"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stays_in_week_nights</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76C08B"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weekday nights (Monday to Friday) stayed/booked</w:t>
            </w:r>
          </w:p>
        </w:tc>
      </w:tr>
      <w:tr w:rsidR="0042512E" w14:paraId="2E659A9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713C0B"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adults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193DD3"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adults included in the booking</w:t>
            </w:r>
          </w:p>
        </w:tc>
      </w:tr>
      <w:tr w:rsidR="0042512E" w14:paraId="77C1006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E8BC59"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children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8E50DD"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children included in the booking</w:t>
            </w:r>
          </w:p>
        </w:tc>
      </w:tr>
      <w:tr w:rsidR="0042512E" w14:paraId="59F9FF36"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39729E"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babies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EEF356"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babies included in the booking</w:t>
            </w:r>
          </w:p>
        </w:tc>
      </w:tr>
      <w:tr w:rsidR="0042512E" w14:paraId="6E2E5AD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C093B4"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meal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EF5F79"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Meal plan booked (SC, BB, HB, FB, Undefined)</w:t>
            </w:r>
          </w:p>
        </w:tc>
      </w:tr>
      <w:tr w:rsidR="0042512E" w14:paraId="3338740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5F67DD"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country</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202BAC"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Country of origin (ISO 3166-1 alpha-3 format)</w:t>
            </w:r>
          </w:p>
        </w:tc>
      </w:tr>
      <w:tr w:rsidR="0042512E" w14:paraId="4845628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C6EA10"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market_segment</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0E14EB"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Market segment (e.g., Direct, Corporate, Online TA, Offline TA/TO)</w:t>
            </w:r>
          </w:p>
        </w:tc>
      </w:tr>
      <w:tr w:rsidR="0042512E" w14:paraId="78ABD9B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E27345"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distribution_channel</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6CF2D0"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Booking distribution channel (e.g., Direct, TA/TO)</w:t>
            </w:r>
          </w:p>
        </w:tc>
      </w:tr>
      <w:tr w:rsidR="0042512E" w14:paraId="7152B5F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CD5976"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is_repeated_guest</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EE056C"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if the guest has made previous bookings, 0 otherwise</w:t>
            </w:r>
          </w:p>
        </w:tc>
      </w:tr>
      <w:tr w:rsidR="0042512E" w14:paraId="3324543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1B5AEA"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previous_cancellations</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7B6D7D"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of previous bookings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 xml:space="preserve"> by the customer</w:t>
            </w:r>
          </w:p>
        </w:tc>
      </w:tr>
      <w:tr w:rsidR="0042512E" w14:paraId="1D73CD7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C07D82"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previous_bookings_not_canceled</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9B936E"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of previous bookings not </w:t>
            </w:r>
            <w:proofErr w:type="spellStart"/>
            <w:r>
              <w:rPr>
                <w:rFonts w:ascii="Times New Roman" w:eastAsia="Times New Roman" w:hAnsi="Times New Roman" w:cs="Times New Roman"/>
                <w:sz w:val="26"/>
                <w:szCs w:val="26"/>
              </w:rPr>
              <w:t>canceled</w:t>
            </w:r>
            <w:proofErr w:type="spellEnd"/>
          </w:p>
        </w:tc>
      </w:tr>
      <w:tr w:rsidR="0042512E" w14:paraId="6A14A0B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9CF96E"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reserved_room_type</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19F68E"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 of the room type initially reserved</w:t>
            </w:r>
          </w:p>
        </w:tc>
      </w:tr>
      <w:tr w:rsidR="0042512E" w14:paraId="4752FAC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6590DA"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assigned_room_type</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72B9E9"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Code of the room type </w:t>
            </w:r>
            <w:proofErr w:type="gramStart"/>
            <w:r>
              <w:rPr>
                <w:rFonts w:ascii="Times New Roman" w:eastAsia="Times New Roman" w:hAnsi="Times New Roman" w:cs="Times New Roman"/>
                <w:sz w:val="26"/>
                <w:szCs w:val="26"/>
              </w:rPr>
              <w:t>actually assigned</w:t>
            </w:r>
            <w:proofErr w:type="gramEnd"/>
          </w:p>
        </w:tc>
      </w:tr>
      <w:tr w:rsidR="0042512E" w14:paraId="36FA4E78"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6AB985"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booking_changes</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5C035F"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of changes made to the booking </w:t>
            </w:r>
            <w:r>
              <w:rPr>
                <w:rFonts w:ascii="Times New Roman" w:eastAsia="Times New Roman" w:hAnsi="Times New Roman" w:cs="Times New Roman"/>
                <w:sz w:val="26"/>
                <w:szCs w:val="26"/>
              </w:rPr>
              <w:lastRenderedPageBreak/>
              <w:t>before check-in</w:t>
            </w:r>
          </w:p>
        </w:tc>
      </w:tr>
      <w:tr w:rsidR="0042512E" w14:paraId="15B551E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A12E48"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deposit_type</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794E15"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Type of deposit made: No Deposit, </w:t>
            </w:r>
            <w:proofErr w:type="gramStart"/>
            <w:r>
              <w:rPr>
                <w:rFonts w:ascii="Times New Roman" w:eastAsia="Times New Roman" w:hAnsi="Times New Roman" w:cs="Times New Roman"/>
                <w:sz w:val="26"/>
                <w:szCs w:val="26"/>
              </w:rPr>
              <w:t>Non Refund</w:t>
            </w:r>
            <w:proofErr w:type="gramEnd"/>
            <w:r>
              <w:rPr>
                <w:rFonts w:ascii="Times New Roman" w:eastAsia="Times New Roman" w:hAnsi="Times New Roman" w:cs="Times New Roman"/>
                <w:sz w:val="26"/>
                <w:szCs w:val="26"/>
              </w:rPr>
              <w:t>, Refundable</w:t>
            </w:r>
          </w:p>
        </w:tc>
      </w:tr>
      <w:tr w:rsidR="0042512E" w14:paraId="61169D36"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12B479"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agent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A26558"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of the travel agency that made the booking</w:t>
            </w:r>
          </w:p>
        </w:tc>
      </w:tr>
      <w:tr w:rsidR="0042512E" w14:paraId="136DD98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99FBF5"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company</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63A997"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of the company responsible for the booking/payment</w:t>
            </w:r>
          </w:p>
        </w:tc>
      </w:tr>
      <w:tr w:rsidR="0042512E" w14:paraId="3759F98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3FCBF0"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days_in_waiting_list</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7FAE99"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Days the booking spent on the waiting list before confirmation</w:t>
            </w:r>
          </w:p>
        </w:tc>
      </w:tr>
      <w:tr w:rsidR="0042512E" w14:paraId="7D6F442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C670A2"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customer_type</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DBC05C"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Type of customer (Contract, Group, Transient, </w:t>
            </w:r>
            <w:proofErr w:type="gramStart"/>
            <w:r>
              <w:rPr>
                <w:rFonts w:ascii="Times New Roman" w:eastAsia="Times New Roman" w:hAnsi="Times New Roman" w:cs="Times New Roman"/>
                <w:sz w:val="26"/>
                <w:szCs w:val="26"/>
              </w:rPr>
              <w:t>Transient-party</w:t>
            </w:r>
            <w:proofErr w:type="gramEnd"/>
            <w:r>
              <w:rPr>
                <w:rFonts w:ascii="Times New Roman" w:eastAsia="Times New Roman" w:hAnsi="Times New Roman" w:cs="Times New Roman"/>
                <w:sz w:val="26"/>
                <w:szCs w:val="26"/>
              </w:rPr>
              <w:t>)</w:t>
            </w:r>
          </w:p>
        </w:tc>
      </w:tr>
      <w:tr w:rsidR="0042512E" w14:paraId="6A6C5FA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96E8AF"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adr</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694AEE"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Average Daily Rate (lodging revenue / total nights stayed)</w:t>
            </w:r>
          </w:p>
        </w:tc>
      </w:tr>
      <w:tr w:rsidR="0042512E" w14:paraId="6226810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9D9527"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required_car_parking_spaces</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6FE80F"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parking spaces requested</w:t>
            </w:r>
          </w:p>
        </w:tc>
      </w:tr>
      <w:tr w:rsidR="0042512E" w14:paraId="5B51C818"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31EEB8"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total_of_special_requests</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9FF39D"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special requests made by the customer</w:t>
            </w:r>
          </w:p>
        </w:tc>
      </w:tr>
      <w:tr w:rsidR="0042512E" w14:paraId="51BB3A3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76166F"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reservation_status</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4798BC"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Final status of the reservation: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 Check-Out, or No-Show</w:t>
            </w:r>
          </w:p>
        </w:tc>
      </w:tr>
      <w:tr w:rsidR="0042512E" w14:paraId="66B97FB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B61D1D"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reservation_status_date</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87AB0A" w14:textId="77777777" w:rsidR="0042512E" w:rsidRDefault="00000000">
            <w:p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 when the reservation status was last updated</w:t>
            </w:r>
          </w:p>
        </w:tc>
      </w:tr>
    </w:tbl>
    <w:p w14:paraId="75665F15" w14:textId="77777777" w:rsidR="0042512E" w:rsidRDefault="00000000">
      <w:pPr>
        <w:pStyle w:val="Heading2"/>
        <w:spacing w:before="48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Data Loading and Overview</w:t>
      </w:r>
    </w:p>
    <w:p w14:paraId="735A9845"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initial step involved loading the hotel_bookings.csv dataset into a </w:t>
      </w:r>
      <w:proofErr w:type="gramStart"/>
      <w:r>
        <w:rPr>
          <w:rFonts w:ascii="Times New Roman" w:eastAsia="Times New Roman" w:hAnsi="Times New Roman" w:cs="Times New Roman"/>
          <w:sz w:val="26"/>
          <w:szCs w:val="26"/>
        </w:rPr>
        <w:t xml:space="preserve">pandas </w:t>
      </w:r>
      <w:proofErr w:type="spellStart"/>
      <w:r>
        <w:rPr>
          <w:rFonts w:ascii="Times New Roman" w:eastAsia="Times New Roman" w:hAnsi="Times New Roman" w:cs="Times New Roman"/>
          <w:sz w:val="26"/>
          <w:szCs w:val="26"/>
        </w:rPr>
        <w:t>DataFrame</w:t>
      </w:r>
      <w:proofErr w:type="spellEnd"/>
      <w:proofErr w:type="gramEnd"/>
      <w:r>
        <w:rPr>
          <w:rFonts w:ascii="Times New Roman" w:eastAsia="Times New Roman" w:hAnsi="Times New Roman" w:cs="Times New Roman"/>
          <w:sz w:val="26"/>
          <w:szCs w:val="26"/>
        </w:rPr>
        <w:t>. This provided a foundational view of the data's structure and content.</w:t>
      </w:r>
    </w:p>
    <w:p w14:paraId="759081C7"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contains a significant number of rows and columns, as indicated by </w:t>
      </w:r>
      <w:proofErr w:type="spellStart"/>
      <w:proofErr w:type="gramStart"/>
      <w:r>
        <w:rPr>
          <w:rFonts w:ascii="Times New Roman" w:eastAsia="Times New Roman" w:hAnsi="Times New Roman" w:cs="Times New Roman"/>
          <w:sz w:val="26"/>
          <w:szCs w:val="26"/>
        </w:rPr>
        <w:t>df.shape</w:t>
      </w:r>
      <w:proofErr w:type="spellEnd"/>
      <w:proofErr w:type="gramEnd"/>
      <w:r>
        <w:rPr>
          <w:rFonts w:ascii="Times New Roman" w:eastAsia="Times New Roman" w:hAnsi="Times New Roman" w:cs="Times New Roman"/>
          <w:sz w:val="26"/>
          <w:szCs w:val="26"/>
        </w:rPr>
        <w:t xml:space="preserve">. A preliminary inspection using </w:t>
      </w:r>
      <w:proofErr w:type="spellStart"/>
      <w:proofErr w:type="gramStart"/>
      <w:r>
        <w:rPr>
          <w:rFonts w:ascii="Times New Roman" w:eastAsia="Times New Roman" w:hAnsi="Times New Roman" w:cs="Times New Roman"/>
          <w:sz w:val="26"/>
          <w:szCs w:val="26"/>
        </w:rPr>
        <w:t>df.head</w:t>
      </w:r>
      <w:proofErr w:type="spellEnd"/>
      <w:proofErr w:type="gramEnd"/>
      <w:r>
        <w:rPr>
          <w:rFonts w:ascii="Times New Roman" w:eastAsia="Times New Roman" w:hAnsi="Times New Roman" w:cs="Times New Roman"/>
          <w:sz w:val="26"/>
          <w:szCs w:val="26"/>
        </w:rPr>
        <w:t xml:space="preserve">() revealed the first few rows of the data, offering a glimpse into the types of entries present in each column. The </w:t>
      </w:r>
      <w:proofErr w:type="gramStart"/>
      <w:r>
        <w:rPr>
          <w:rFonts w:ascii="Times New Roman" w:eastAsia="Times New Roman" w:hAnsi="Times New Roman" w:cs="Times New Roman"/>
          <w:sz w:val="26"/>
          <w:szCs w:val="26"/>
        </w:rPr>
        <w:t>df.info(</w:t>
      </w:r>
      <w:proofErr w:type="gramEnd"/>
      <w:r>
        <w:rPr>
          <w:rFonts w:ascii="Times New Roman" w:eastAsia="Times New Roman" w:hAnsi="Times New Roman" w:cs="Times New Roman"/>
          <w:sz w:val="26"/>
          <w:szCs w:val="26"/>
        </w:rPr>
        <w:t xml:space="preserve">) command was crucial for understanding the data types of each column and identifying initial potential </w:t>
      </w:r>
      <w:r>
        <w:rPr>
          <w:rFonts w:ascii="Times New Roman" w:eastAsia="Times New Roman" w:hAnsi="Times New Roman" w:cs="Times New Roman"/>
          <w:sz w:val="26"/>
          <w:szCs w:val="26"/>
        </w:rPr>
        <w:lastRenderedPageBreak/>
        <w:t>issues such as non-numeric values where numbers are expected, or object types for date columns.</w:t>
      </w:r>
    </w:p>
    <w:p w14:paraId="43CFB318"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Specifically, </w:t>
      </w:r>
      <w:proofErr w:type="gramStart"/>
      <w:r>
        <w:rPr>
          <w:rFonts w:ascii="Times New Roman" w:eastAsia="Times New Roman" w:hAnsi="Times New Roman" w:cs="Times New Roman"/>
          <w:sz w:val="26"/>
          <w:szCs w:val="26"/>
        </w:rPr>
        <w:t>df.info(</w:t>
      </w:r>
      <w:proofErr w:type="gramEnd"/>
      <w:r>
        <w:rPr>
          <w:rFonts w:ascii="Times New Roman" w:eastAsia="Times New Roman" w:hAnsi="Times New Roman" w:cs="Times New Roman"/>
          <w:sz w:val="26"/>
          <w:szCs w:val="26"/>
        </w:rPr>
        <w:t>) highlighted the memory usage and the count of non-null entries for each column, which is essential for identifying missing values before proceeding with the analysis.</w:t>
      </w:r>
    </w:p>
    <w:p w14:paraId="121666AE" w14:textId="77777777" w:rsidR="0042512E" w:rsidRDefault="00000000">
      <w:pPr>
        <w:shd w:val="clear" w:color="auto" w:fill="1E1E1E"/>
        <w:spacing w:after="24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 Loading dataset</w:t>
      </w:r>
    </w:p>
    <w:p w14:paraId="006DD537" w14:textId="77777777" w:rsidR="0042512E" w:rsidRDefault="00000000">
      <w:pPr>
        <w:shd w:val="clear" w:color="auto" w:fill="1E1E1E"/>
        <w:spacing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'/content/drive/</w:t>
      </w:r>
      <w:proofErr w:type="spellStart"/>
      <w:r>
        <w:rPr>
          <w:rFonts w:ascii="Courier New" w:eastAsia="Courier New" w:hAnsi="Courier New" w:cs="Courier New"/>
          <w:color w:val="CE9178"/>
          <w:sz w:val="21"/>
          <w:szCs w:val="21"/>
        </w:rPr>
        <w:t>MyDrive</w:t>
      </w:r>
      <w:proofErr w:type="spellEnd"/>
      <w:r>
        <w:rPr>
          <w:rFonts w:ascii="Courier New" w:eastAsia="Courier New" w:hAnsi="Courier New" w:cs="Courier New"/>
          <w:color w:val="CE9178"/>
          <w:sz w:val="21"/>
          <w:szCs w:val="21"/>
        </w:rPr>
        <w:t>/stats/hotel_bookings.csv'</w:t>
      </w:r>
      <w:r>
        <w:rPr>
          <w:rFonts w:ascii="Courier New" w:eastAsia="Courier New" w:hAnsi="Courier New" w:cs="Courier New"/>
          <w:color w:val="DCDCDC"/>
          <w:sz w:val="21"/>
          <w:szCs w:val="21"/>
        </w:rPr>
        <w:t>)</w:t>
      </w:r>
    </w:p>
    <w:p w14:paraId="109954B5" w14:textId="77777777" w:rsidR="0042512E" w:rsidRDefault="00000000">
      <w:pPr>
        <w:shd w:val="clear" w:color="auto" w:fill="1E1E1E"/>
        <w:spacing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df.head</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14:paraId="6553604C"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C39920A" wp14:editId="77A46C29">
            <wp:extent cx="5929313" cy="6572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29313" cy="657225"/>
                    </a:xfrm>
                    <a:prstGeom prst="rect">
                      <a:avLst/>
                    </a:prstGeom>
                    <a:ln/>
                  </pic:spPr>
                </pic:pic>
              </a:graphicData>
            </a:graphic>
          </wp:inline>
        </w:drawing>
      </w:r>
    </w:p>
    <w:p w14:paraId="4AA21FF5" w14:textId="77777777" w:rsidR="0042512E" w:rsidRDefault="00000000">
      <w:pPr>
        <w:shd w:val="clear" w:color="auto" w:fill="1E1E1E"/>
        <w:spacing w:after="240"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df.shape</w:t>
      </w:r>
      <w:proofErr w:type="spellEnd"/>
      <w:proofErr w:type="gramEnd"/>
      <w:r>
        <w:rPr>
          <w:rFonts w:ascii="Courier New" w:eastAsia="Courier New" w:hAnsi="Courier New" w:cs="Courier New"/>
          <w:color w:val="DCDCDC"/>
          <w:sz w:val="21"/>
          <w:szCs w:val="21"/>
        </w:rPr>
        <w:t>)</w:t>
      </w:r>
    </w:p>
    <w:p w14:paraId="48B0E227" w14:textId="77777777" w:rsidR="0042512E" w:rsidRDefault="00000000">
      <w:pPr>
        <w:shd w:val="clear" w:color="auto" w:fill="1E1E1E"/>
        <w:spacing w:after="240"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df.info</w:t>
      </w:r>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44E0DE70" w14:textId="77777777" w:rsidR="0042512E" w:rsidRDefault="00000000">
      <w:pPr>
        <w:shd w:val="clear" w:color="auto" w:fill="1E1E1E"/>
        <w:spacing w:after="240"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"Null value count\n</w:t>
      </w:r>
      <w:proofErr w:type="gramStart"/>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gramEnd"/>
      <w:r>
        <w:rPr>
          <w:rFonts w:ascii="Courier New" w:eastAsia="Courier New" w:hAnsi="Courier New" w:cs="Courier New"/>
          <w:color w:val="D4D4D4"/>
          <w:sz w:val="21"/>
          <w:szCs w:val="21"/>
        </w:rPr>
        <w:t>.isnull</w:t>
      </w:r>
      <w:proofErr w:type="spellEnd"/>
      <w:r>
        <w:rPr>
          <w:rFonts w:ascii="Courier New" w:eastAsia="Courier New" w:hAnsi="Courier New" w:cs="Courier New"/>
          <w:color w:val="DCDCDC"/>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sum</w:t>
      </w:r>
      <w:proofErr w:type="gramEnd"/>
      <w:r>
        <w:rPr>
          <w:rFonts w:ascii="Courier New" w:eastAsia="Courier New" w:hAnsi="Courier New" w:cs="Courier New"/>
          <w:color w:val="DCDCDC"/>
          <w:sz w:val="21"/>
          <w:szCs w:val="21"/>
        </w:rPr>
        <w:t>())</w:t>
      </w:r>
    </w:p>
    <w:p w14:paraId="01C25A97" w14:textId="77777777" w:rsidR="0042512E" w:rsidRDefault="0042512E">
      <w:pPr>
        <w:pBdr>
          <w:top w:val="nil"/>
          <w:left w:val="nil"/>
          <w:bottom w:val="nil"/>
          <w:right w:val="nil"/>
          <w:between w:val="nil"/>
        </w:pBdr>
        <w:spacing w:after="240" w:line="275" w:lineRule="auto"/>
        <w:rPr>
          <w:rFonts w:ascii="Times New Roman" w:eastAsia="Times New Roman" w:hAnsi="Times New Roman" w:cs="Times New Roman"/>
          <w:sz w:val="26"/>
          <w:szCs w:val="26"/>
        </w:rPr>
      </w:pPr>
    </w:p>
    <w:p w14:paraId="1819F58D"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9D65BB3" wp14:editId="2F88D724">
            <wp:extent cx="5943600" cy="5346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5346700"/>
                    </a:xfrm>
                    <a:prstGeom prst="rect">
                      <a:avLst/>
                    </a:prstGeom>
                    <a:ln/>
                  </pic:spPr>
                </pic:pic>
              </a:graphicData>
            </a:graphic>
          </wp:inline>
        </w:drawing>
      </w:r>
    </w:p>
    <w:p w14:paraId="36EDD986"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FB25652" wp14:editId="67A66440">
            <wp:extent cx="5143500" cy="59721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143500" cy="5972175"/>
                    </a:xfrm>
                    <a:prstGeom prst="rect">
                      <a:avLst/>
                    </a:prstGeom>
                    <a:ln/>
                  </pic:spPr>
                </pic:pic>
              </a:graphicData>
            </a:graphic>
          </wp:inline>
        </w:drawing>
      </w:r>
    </w:p>
    <w:p w14:paraId="5DBEB61B" w14:textId="77777777" w:rsidR="0042512E" w:rsidRDefault="00000000">
      <w:pPr>
        <w:pStyle w:val="Heading2"/>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Data Cleaning and Preprocessing</w:t>
      </w:r>
    </w:p>
    <w:p w14:paraId="785D0E22"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quality is paramount for accurate analysis. Several steps were taken to clean and preprocess the raw data, ensuring its suitability for subsequent analytical processes.</w:t>
      </w:r>
    </w:p>
    <w:p w14:paraId="24F436DF"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Handling Missing Values</w:t>
      </w:r>
    </w:p>
    <w:p w14:paraId="47E9E10D"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Missing values were identified using </w:t>
      </w:r>
      <w:proofErr w:type="spellStart"/>
      <w:proofErr w:type="gramStart"/>
      <w:r>
        <w:rPr>
          <w:rFonts w:ascii="Times New Roman" w:eastAsia="Times New Roman" w:hAnsi="Times New Roman" w:cs="Times New Roman"/>
          <w:sz w:val="26"/>
          <w:szCs w:val="26"/>
        </w:rPr>
        <w:t>df.isnull</w:t>
      </w:r>
      <w:proofErr w:type="spellEnd"/>
      <w:proofErr w:type="gram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).sum</w:t>
      </w:r>
      <w:proofErr w:type="gramEnd"/>
      <w:r>
        <w:rPr>
          <w:rFonts w:ascii="Times New Roman" w:eastAsia="Times New Roman" w:hAnsi="Times New Roman" w:cs="Times New Roman"/>
          <w:sz w:val="26"/>
          <w:szCs w:val="26"/>
        </w:rPr>
        <w:t>(). The following imputation strategies were applied:</w:t>
      </w:r>
    </w:p>
    <w:p w14:paraId="726B99F8" w14:textId="77777777" w:rsidR="0042512E" w:rsidRDefault="00000000">
      <w:pPr>
        <w:numPr>
          <w:ilvl w:val="0"/>
          <w:numId w:val="35"/>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children</w:t>
      </w:r>
      <w:r>
        <w:rPr>
          <w:rFonts w:ascii="Times New Roman" w:eastAsia="Times New Roman" w:hAnsi="Times New Roman" w:cs="Times New Roman"/>
          <w:sz w:val="26"/>
          <w:szCs w:val="26"/>
        </w:rPr>
        <w:t xml:space="preserve">: Missing values in the 'children' column were imputed with 0, assuming </w:t>
      </w:r>
      <w:r>
        <w:rPr>
          <w:rFonts w:ascii="Times New Roman" w:eastAsia="Times New Roman" w:hAnsi="Times New Roman" w:cs="Times New Roman"/>
          <w:sz w:val="26"/>
          <w:szCs w:val="26"/>
        </w:rPr>
        <w:lastRenderedPageBreak/>
        <w:t>that if no value is recorded, no children were part of the booking.</w:t>
      </w:r>
    </w:p>
    <w:p w14:paraId="24FEAEAA" w14:textId="77777777" w:rsidR="0042512E" w:rsidRDefault="00000000">
      <w:pPr>
        <w:numPr>
          <w:ilvl w:val="0"/>
          <w:numId w:val="35"/>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country</w:t>
      </w:r>
      <w:r>
        <w:rPr>
          <w:rFonts w:ascii="Times New Roman" w:eastAsia="Times New Roman" w:hAnsi="Times New Roman" w:cs="Times New Roman"/>
          <w:sz w:val="26"/>
          <w:szCs w:val="26"/>
        </w:rPr>
        <w:t>: The 'country' column, being categorical, had its missing values filled with the mode (most frequent country), which is a common strategy for categorical imputation.</w:t>
      </w:r>
    </w:p>
    <w:p w14:paraId="597F7511" w14:textId="77777777" w:rsidR="0042512E" w:rsidRDefault="00000000">
      <w:pPr>
        <w:numPr>
          <w:ilvl w:val="0"/>
          <w:numId w:val="35"/>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agent and company</w:t>
      </w:r>
      <w:r>
        <w:rPr>
          <w:rFonts w:ascii="Times New Roman" w:eastAsia="Times New Roman" w:hAnsi="Times New Roman" w:cs="Times New Roman"/>
          <w:sz w:val="26"/>
          <w:szCs w:val="26"/>
        </w:rPr>
        <w:t>: These columns, representing IDs, had their missing values filled with -1. This distinct value allows us to treat missing agent or company information as a separate category, rather than trying to infer a non-existent ID.</w:t>
      </w:r>
    </w:p>
    <w:p w14:paraId="09BAE7B1" w14:textId="77777777" w:rsidR="0042512E" w:rsidRDefault="00000000">
      <w:pPr>
        <w:numPr>
          <w:ilvl w:val="0"/>
          <w:numId w:val="35"/>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Row Dropping</w:t>
      </w:r>
      <w:r>
        <w:rPr>
          <w:rFonts w:ascii="Times New Roman" w:eastAsia="Times New Roman" w:hAnsi="Times New Roman" w:cs="Times New Roman"/>
          <w:sz w:val="26"/>
          <w:szCs w:val="26"/>
        </w:rPr>
        <w:t xml:space="preserve">: After specific imputations, any remaining rows with </w:t>
      </w:r>
      <w:proofErr w:type="spellStart"/>
      <w:r>
        <w:rPr>
          <w:rFonts w:ascii="Times New Roman" w:eastAsia="Times New Roman" w:hAnsi="Times New Roman" w:cs="Times New Roman"/>
          <w:sz w:val="26"/>
          <w:szCs w:val="26"/>
        </w:rPr>
        <w:t>NaN</w:t>
      </w:r>
      <w:proofErr w:type="spellEnd"/>
      <w:r>
        <w:rPr>
          <w:rFonts w:ascii="Times New Roman" w:eastAsia="Times New Roman" w:hAnsi="Times New Roman" w:cs="Times New Roman"/>
          <w:sz w:val="26"/>
          <w:szCs w:val="26"/>
        </w:rPr>
        <w:t xml:space="preserve"> values were dropped using </w:t>
      </w:r>
      <w:proofErr w:type="spellStart"/>
      <w:proofErr w:type="gramStart"/>
      <w:r>
        <w:rPr>
          <w:rFonts w:ascii="Times New Roman" w:eastAsia="Times New Roman" w:hAnsi="Times New Roman" w:cs="Times New Roman"/>
          <w:sz w:val="26"/>
          <w:szCs w:val="26"/>
        </w:rPr>
        <w:t>df.dropna</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inplace</w:t>
      </w:r>
      <w:proofErr w:type="spellEnd"/>
      <w:r>
        <w:rPr>
          <w:rFonts w:ascii="Times New Roman" w:eastAsia="Times New Roman" w:hAnsi="Times New Roman" w:cs="Times New Roman"/>
          <w:sz w:val="26"/>
          <w:szCs w:val="26"/>
        </w:rPr>
        <w:t>=True). This ensures that only complete records are used for analysis, especially important for columns where imputation might introduce bias or where the missingness signifies a truly unknown state.</w:t>
      </w:r>
    </w:p>
    <w:p w14:paraId="625734F6" w14:textId="77777777" w:rsidR="0042512E" w:rsidRDefault="0042512E">
      <w:pPr>
        <w:pBdr>
          <w:top w:val="nil"/>
          <w:left w:val="nil"/>
          <w:bottom w:val="nil"/>
          <w:right w:val="nil"/>
          <w:between w:val="nil"/>
        </w:pBdr>
        <w:spacing w:before="120" w:after="120" w:line="275" w:lineRule="auto"/>
        <w:ind w:left="465"/>
        <w:rPr>
          <w:rFonts w:ascii="Times New Roman" w:eastAsia="Times New Roman" w:hAnsi="Times New Roman" w:cs="Times New Roman"/>
          <w:sz w:val="26"/>
          <w:szCs w:val="26"/>
        </w:rPr>
      </w:pPr>
    </w:p>
    <w:p w14:paraId="46979C08" w14:textId="77777777" w:rsidR="0042512E" w:rsidRDefault="00000000">
      <w:pPr>
        <w:shd w:val="clear" w:color="auto" w:fill="1E1E1E"/>
        <w:spacing w:before="120" w:after="12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#Handling null values</w:t>
      </w:r>
    </w:p>
    <w:p w14:paraId="4149B081"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'children'</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fillna</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43051749"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'country'</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fillna</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'country'</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.mode</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355B1DDE"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'agent'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fillna</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03959908"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'company'</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fillna</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1D1C710B" w14:textId="77777777" w:rsidR="0042512E" w:rsidRDefault="0042512E">
      <w:pPr>
        <w:shd w:val="clear" w:color="auto" w:fill="1E1E1E"/>
        <w:spacing w:before="120" w:after="120" w:line="325" w:lineRule="auto"/>
        <w:rPr>
          <w:rFonts w:ascii="Courier New" w:eastAsia="Courier New" w:hAnsi="Courier New" w:cs="Courier New"/>
          <w:color w:val="D4D4D4"/>
          <w:sz w:val="21"/>
          <w:szCs w:val="21"/>
        </w:rPr>
      </w:pPr>
    </w:p>
    <w:p w14:paraId="6729821E" w14:textId="77777777" w:rsidR="0042512E" w:rsidRDefault="00000000">
      <w:pPr>
        <w:shd w:val="clear" w:color="auto" w:fill="1E1E1E"/>
        <w:spacing w:before="120" w:after="12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#Dropping rows with remaining missing values</w:t>
      </w:r>
    </w:p>
    <w:p w14:paraId="3E71B1E8"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df.dropna</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2AC2F889"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14C55ECA"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5.2. Data Type Conversion </w:t>
      </w:r>
    </w:p>
    <w:p w14:paraId="72D215A4" w14:textId="77777777" w:rsidR="0042512E" w:rsidRDefault="00000000">
      <w:pPr>
        <w:numPr>
          <w:ilvl w:val="0"/>
          <w:numId w:val="4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Date Columns</w:t>
      </w:r>
      <w:r>
        <w:rPr>
          <w:rFonts w:ascii="Times New Roman" w:eastAsia="Times New Roman" w:hAnsi="Times New Roman" w:cs="Times New Roman"/>
          <w:sz w:val="26"/>
          <w:szCs w:val="26"/>
        </w:rPr>
        <w:t>:</w:t>
      </w:r>
    </w:p>
    <w:p w14:paraId="00951F81" w14:textId="77777777" w:rsidR="0042512E" w:rsidRDefault="00000000">
      <w:pPr>
        <w:numPr>
          <w:ilvl w:val="1"/>
          <w:numId w:val="42"/>
        </w:numPr>
        <w:pBdr>
          <w:top w:val="nil"/>
          <w:left w:val="nil"/>
          <w:bottom w:val="nil"/>
          <w:right w:val="nil"/>
          <w:between w:val="nil"/>
        </w:pBdr>
        <w:spacing w:line="275"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reservation_status_date</w:t>
      </w:r>
      <w:proofErr w:type="spellEnd"/>
      <w:r>
        <w:rPr>
          <w:rFonts w:ascii="Times New Roman" w:eastAsia="Times New Roman" w:hAnsi="Times New Roman" w:cs="Times New Roman"/>
          <w:sz w:val="26"/>
          <w:szCs w:val="26"/>
        </w:rPr>
        <w:t xml:space="preserve"> was converted to datetime objects using </w:t>
      </w:r>
      <w:proofErr w:type="spellStart"/>
      <w:r>
        <w:rPr>
          <w:rFonts w:ascii="Times New Roman" w:eastAsia="Times New Roman" w:hAnsi="Times New Roman" w:cs="Times New Roman"/>
          <w:sz w:val="26"/>
          <w:szCs w:val="26"/>
        </w:rPr>
        <w:t>pd.to_</w:t>
      </w:r>
      <w:proofErr w:type="gramStart"/>
      <w:r>
        <w:rPr>
          <w:rFonts w:ascii="Times New Roman" w:eastAsia="Times New Roman" w:hAnsi="Times New Roman" w:cs="Times New Roman"/>
          <w:sz w:val="26"/>
          <w:szCs w:val="26"/>
        </w:rPr>
        <w:t>datetime</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73E65321" w14:textId="77777777" w:rsidR="0042512E" w:rsidRDefault="00000000">
      <w:pPr>
        <w:numPr>
          <w:ilvl w:val="1"/>
          <w:numId w:val="42"/>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new </w:t>
      </w:r>
      <w:proofErr w:type="spellStart"/>
      <w:r>
        <w:rPr>
          <w:rFonts w:ascii="Times New Roman" w:eastAsia="Times New Roman" w:hAnsi="Times New Roman" w:cs="Times New Roman"/>
          <w:sz w:val="26"/>
          <w:szCs w:val="26"/>
        </w:rPr>
        <w:t>arrival_date</w:t>
      </w:r>
      <w:proofErr w:type="spellEnd"/>
      <w:r>
        <w:rPr>
          <w:rFonts w:ascii="Times New Roman" w:eastAsia="Times New Roman" w:hAnsi="Times New Roman" w:cs="Times New Roman"/>
          <w:sz w:val="26"/>
          <w:szCs w:val="26"/>
        </w:rPr>
        <w:t xml:space="preserve"> column was engineered by combining </w:t>
      </w:r>
      <w:proofErr w:type="spellStart"/>
      <w:r>
        <w:rPr>
          <w:rFonts w:ascii="Times New Roman" w:eastAsia="Times New Roman" w:hAnsi="Times New Roman" w:cs="Times New Roman"/>
          <w:sz w:val="26"/>
          <w:szCs w:val="26"/>
        </w:rPr>
        <w:t>arrival_date_year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arrival_date_month</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arrival_date_day_of_month</w:t>
      </w:r>
      <w:proofErr w:type="spellEnd"/>
      <w:r>
        <w:rPr>
          <w:rFonts w:ascii="Times New Roman" w:eastAsia="Times New Roman" w:hAnsi="Times New Roman" w:cs="Times New Roman"/>
          <w:sz w:val="26"/>
          <w:szCs w:val="26"/>
        </w:rPr>
        <w:t>. This consolidated date provides a single, usable timestamp for arrival dates, facilitating time-series analysis.</w:t>
      </w:r>
    </w:p>
    <w:p w14:paraId="66100CD4" w14:textId="77777777" w:rsidR="0042512E" w:rsidRDefault="00000000">
      <w:pPr>
        <w:numPr>
          <w:ilvl w:val="0"/>
          <w:numId w:val="4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ID Columns</w:t>
      </w:r>
      <w:r>
        <w:rPr>
          <w:rFonts w:ascii="Times New Roman" w:eastAsia="Times New Roman" w:hAnsi="Times New Roman" w:cs="Times New Roman"/>
          <w:sz w:val="26"/>
          <w:szCs w:val="26"/>
        </w:rPr>
        <w:t>:</w:t>
      </w:r>
    </w:p>
    <w:p w14:paraId="10C8FF5B" w14:textId="77777777" w:rsidR="0042512E" w:rsidRDefault="00000000">
      <w:pPr>
        <w:numPr>
          <w:ilvl w:val="1"/>
          <w:numId w:val="43"/>
        </w:num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agent and company columns, after filling missing values, were explicitly converted to integer types </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astype</w:t>
      </w:r>
      <w:proofErr w:type="spellEnd"/>
      <w:proofErr w:type="gramEnd"/>
      <w:r>
        <w:rPr>
          <w:rFonts w:ascii="Times New Roman" w:eastAsia="Times New Roman" w:hAnsi="Times New Roman" w:cs="Times New Roman"/>
          <w:sz w:val="26"/>
          <w:szCs w:val="26"/>
        </w:rPr>
        <w:t>(int)). This is crucial for numerical operations or proper categorization if they were to be treated as discrete entities.</w:t>
      </w:r>
    </w:p>
    <w:p w14:paraId="09F8ED79"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5.3. Duplicate Removal</w:t>
      </w:r>
    </w:p>
    <w:p w14:paraId="2DBB0344"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Duplicate records can skew analytical results. The dataset was checked for and had duplicate rows removed using </w:t>
      </w:r>
      <w:proofErr w:type="spellStart"/>
      <w:proofErr w:type="gramStart"/>
      <w:r>
        <w:rPr>
          <w:rFonts w:ascii="Times New Roman" w:eastAsia="Times New Roman" w:hAnsi="Times New Roman" w:cs="Times New Roman"/>
          <w:sz w:val="26"/>
          <w:szCs w:val="26"/>
        </w:rPr>
        <w:t>df.drop</w:t>
      </w:r>
      <w:proofErr w:type="gramEnd"/>
      <w:r>
        <w:rPr>
          <w:rFonts w:ascii="Times New Roman" w:eastAsia="Times New Roman" w:hAnsi="Times New Roman" w:cs="Times New Roman"/>
          <w:sz w:val="26"/>
          <w:szCs w:val="26"/>
        </w:rPr>
        <w:t>_duplicates</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inplace</w:t>
      </w:r>
      <w:proofErr w:type="spellEnd"/>
      <w:r>
        <w:rPr>
          <w:rFonts w:ascii="Times New Roman" w:eastAsia="Times New Roman" w:hAnsi="Times New Roman" w:cs="Times New Roman"/>
          <w:sz w:val="26"/>
          <w:szCs w:val="26"/>
        </w:rPr>
        <w:t>=True). This ensures that each booking is uniquely represented, preventing overcounting or biased statistics.</w:t>
      </w:r>
    </w:p>
    <w:p w14:paraId="7A79060A"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These preprocessing steps were critical to ensure the data is clean, consistent, and in a format suitable for robust exploratory analysis and statistical </w:t>
      </w:r>
      <w:proofErr w:type="spellStart"/>
      <w:r>
        <w:rPr>
          <w:rFonts w:ascii="Times New Roman" w:eastAsia="Times New Roman" w:hAnsi="Times New Roman" w:cs="Times New Roman"/>
          <w:sz w:val="26"/>
          <w:szCs w:val="26"/>
        </w:rPr>
        <w:t>modeling</w:t>
      </w:r>
      <w:proofErr w:type="spellEnd"/>
      <w:r>
        <w:rPr>
          <w:rFonts w:ascii="Times New Roman" w:eastAsia="Times New Roman" w:hAnsi="Times New Roman" w:cs="Times New Roman"/>
          <w:sz w:val="26"/>
          <w:szCs w:val="26"/>
        </w:rPr>
        <w:t>.</w:t>
      </w:r>
    </w:p>
    <w:p w14:paraId="0FE9B2A2" w14:textId="77777777" w:rsidR="0042512E" w:rsidRDefault="00000000">
      <w:pPr>
        <w:shd w:val="clear" w:color="auto" w:fill="1E1E1E"/>
        <w:spacing w:after="24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 xml:space="preserve">#Changing data type for </w:t>
      </w:r>
      <w:proofErr w:type="spellStart"/>
      <w:r>
        <w:rPr>
          <w:rFonts w:ascii="Courier New" w:eastAsia="Courier New" w:hAnsi="Courier New" w:cs="Courier New"/>
          <w:color w:val="82B76C"/>
          <w:sz w:val="21"/>
          <w:szCs w:val="21"/>
        </w:rPr>
        <w:t>reservation_status_dat</w:t>
      </w:r>
      <w:proofErr w:type="spellEnd"/>
      <w:r>
        <w:rPr>
          <w:rFonts w:ascii="Courier New" w:eastAsia="Courier New" w:hAnsi="Courier New" w:cs="Courier New"/>
          <w:color w:val="82B76C"/>
          <w:sz w:val="21"/>
          <w:szCs w:val="21"/>
        </w:rPr>
        <w:t xml:space="preserve"> and </w:t>
      </w:r>
      <w:proofErr w:type="spellStart"/>
      <w:r>
        <w:rPr>
          <w:rFonts w:ascii="Courier New" w:eastAsia="Courier New" w:hAnsi="Courier New" w:cs="Courier New"/>
          <w:color w:val="82B76C"/>
          <w:sz w:val="21"/>
          <w:szCs w:val="21"/>
        </w:rPr>
        <w:t>arrival_date</w:t>
      </w:r>
      <w:proofErr w:type="spellEnd"/>
    </w:p>
    <w:p w14:paraId="1376B437" w14:textId="77777777" w:rsidR="0042512E" w:rsidRDefault="00000000">
      <w:pPr>
        <w:shd w:val="clear" w:color="auto" w:fill="1E1E1E"/>
        <w:spacing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reservation_status_date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pd.to_datetime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reservation_status_date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4BEC60C5" w14:textId="77777777" w:rsidR="0042512E" w:rsidRDefault="00000000">
      <w:pPr>
        <w:shd w:val="clear" w:color="auto" w:fill="1E1E1E"/>
        <w:spacing w:after="240"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pd.to_datetime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arrival_date_year</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astype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
    <w:p w14:paraId="464947A6" w14:textId="77777777" w:rsidR="0042512E" w:rsidRDefault="00000000">
      <w:pPr>
        <w:shd w:val="clear" w:color="auto" w:fill="1E1E1E"/>
        <w:spacing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arrival_date_month</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
    <w:p w14:paraId="044E7C3B" w14:textId="77777777" w:rsidR="0042512E" w:rsidRDefault="00000000">
      <w:pPr>
        <w:shd w:val="clear" w:color="auto" w:fill="1E1E1E"/>
        <w:spacing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arrival_date_day_of_month</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astype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CDCDC"/>
          <w:sz w:val="21"/>
          <w:szCs w:val="21"/>
        </w:rPr>
        <w:t>))</w:t>
      </w:r>
    </w:p>
    <w:p w14:paraId="52009D81" w14:textId="77777777" w:rsidR="0042512E" w:rsidRDefault="0042512E">
      <w:pPr>
        <w:shd w:val="clear" w:color="auto" w:fill="1E1E1E"/>
        <w:spacing w:after="240" w:line="325" w:lineRule="auto"/>
        <w:rPr>
          <w:rFonts w:ascii="Courier New" w:eastAsia="Courier New" w:hAnsi="Courier New" w:cs="Courier New"/>
          <w:color w:val="D4D4D4"/>
          <w:sz w:val="21"/>
          <w:szCs w:val="21"/>
        </w:rPr>
      </w:pPr>
    </w:p>
    <w:p w14:paraId="7CA72EEF" w14:textId="77777777" w:rsidR="0042512E" w:rsidRDefault="00000000">
      <w:pPr>
        <w:shd w:val="clear" w:color="auto" w:fill="1E1E1E"/>
        <w:spacing w:after="24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#Dropping duplicate values</w:t>
      </w:r>
    </w:p>
    <w:p w14:paraId="34C07532" w14:textId="77777777" w:rsidR="0042512E" w:rsidRDefault="00000000">
      <w:pPr>
        <w:shd w:val="clear" w:color="auto" w:fill="1E1E1E"/>
        <w:spacing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df.drop</w:t>
      </w:r>
      <w:proofErr w:type="gramEnd"/>
      <w:r>
        <w:rPr>
          <w:rFonts w:ascii="Courier New" w:eastAsia="Courier New" w:hAnsi="Courier New" w:cs="Courier New"/>
          <w:color w:val="D4D4D4"/>
          <w:sz w:val="21"/>
          <w:szCs w:val="21"/>
        </w:rPr>
        <w:t>_duplicates</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565CC811" w14:textId="77777777" w:rsidR="0042512E" w:rsidRDefault="00000000">
      <w:pPr>
        <w:shd w:val="clear" w:color="auto" w:fill="1E1E1E"/>
        <w:spacing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'agent'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'agent'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astype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int</w:t>
      </w:r>
      <w:r>
        <w:rPr>
          <w:rFonts w:ascii="Courier New" w:eastAsia="Courier New" w:hAnsi="Courier New" w:cs="Courier New"/>
          <w:color w:val="DCDCDC"/>
          <w:sz w:val="21"/>
          <w:szCs w:val="21"/>
        </w:rPr>
        <w:t>)</w:t>
      </w:r>
    </w:p>
    <w:p w14:paraId="40742A43" w14:textId="77777777" w:rsidR="0042512E" w:rsidRDefault="00000000">
      <w:pPr>
        <w:shd w:val="clear" w:color="auto" w:fill="1E1E1E"/>
        <w:spacing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'company'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'company'</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astype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int</w:t>
      </w:r>
      <w:r>
        <w:rPr>
          <w:rFonts w:ascii="Courier New" w:eastAsia="Courier New" w:hAnsi="Courier New" w:cs="Courier New"/>
          <w:color w:val="DCDCDC"/>
          <w:sz w:val="21"/>
          <w:szCs w:val="21"/>
        </w:rPr>
        <w:t>)</w:t>
      </w:r>
    </w:p>
    <w:p w14:paraId="4386305F" w14:textId="77777777" w:rsidR="0042512E" w:rsidRDefault="0042512E">
      <w:pPr>
        <w:pBdr>
          <w:top w:val="nil"/>
          <w:left w:val="nil"/>
          <w:bottom w:val="nil"/>
          <w:right w:val="nil"/>
          <w:between w:val="nil"/>
        </w:pBdr>
        <w:spacing w:after="240" w:line="275" w:lineRule="auto"/>
        <w:rPr>
          <w:rFonts w:ascii="Times New Roman" w:eastAsia="Times New Roman" w:hAnsi="Times New Roman" w:cs="Times New Roman"/>
          <w:sz w:val="26"/>
          <w:szCs w:val="26"/>
        </w:rPr>
      </w:pPr>
    </w:p>
    <w:p w14:paraId="0DFA72CC"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5.4.</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Outlier Detection and Handling</w:t>
      </w:r>
    </w:p>
    <w:p w14:paraId="5C12BE1F" w14:textId="77777777" w:rsidR="0042512E" w:rsidRDefault="0042512E">
      <w:pPr>
        <w:pBdr>
          <w:top w:val="nil"/>
          <w:left w:val="nil"/>
          <w:bottom w:val="nil"/>
          <w:right w:val="nil"/>
          <w:between w:val="nil"/>
        </w:pBdr>
        <w:spacing w:after="240" w:line="275" w:lineRule="auto"/>
        <w:rPr>
          <w:rFonts w:ascii="Times New Roman" w:eastAsia="Times New Roman" w:hAnsi="Times New Roman" w:cs="Times New Roman"/>
          <w:b/>
          <w:sz w:val="26"/>
          <w:szCs w:val="26"/>
        </w:rPr>
      </w:pPr>
    </w:p>
    <w:p w14:paraId="56148613" w14:textId="77777777" w:rsidR="0042512E" w:rsidRDefault="00000000">
      <w:pPr>
        <w:shd w:val="clear" w:color="auto" w:fill="1E1E1E"/>
        <w:spacing w:after="240" w:line="325" w:lineRule="auto"/>
        <w:rPr>
          <w:rFonts w:ascii="Courier New" w:eastAsia="Courier New" w:hAnsi="Courier New" w:cs="Courier New"/>
          <w:b/>
          <w:color w:val="82B76C"/>
          <w:sz w:val="21"/>
          <w:szCs w:val="21"/>
        </w:rPr>
      </w:pPr>
      <w:r>
        <w:rPr>
          <w:rFonts w:ascii="Courier New" w:eastAsia="Courier New" w:hAnsi="Courier New" w:cs="Courier New"/>
          <w:b/>
          <w:color w:val="82B76C"/>
          <w:sz w:val="21"/>
          <w:szCs w:val="21"/>
        </w:rPr>
        <w:t>#Outlier detection using IQR for ADR</w:t>
      </w:r>
    </w:p>
    <w:p w14:paraId="6C68666F" w14:textId="77777777" w:rsidR="0042512E" w:rsidRDefault="00000000">
      <w:pPr>
        <w:shd w:val="clear" w:color="auto" w:fill="1E1E1E"/>
        <w:spacing w:after="240" w:line="325" w:lineRule="auto"/>
        <w:rPr>
          <w:rFonts w:ascii="Courier New" w:eastAsia="Courier New" w:hAnsi="Courier New" w:cs="Courier New"/>
          <w:b/>
          <w:color w:val="DCDCDC"/>
          <w:sz w:val="21"/>
          <w:szCs w:val="21"/>
        </w:rPr>
      </w:pPr>
      <w:r>
        <w:rPr>
          <w:rFonts w:ascii="Courier New" w:eastAsia="Courier New" w:hAnsi="Courier New" w:cs="Courier New"/>
          <w:b/>
          <w:color w:val="D4D4D4"/>
          <w:sz w:val="21"/>
          <w:szCs w:val="21"/>
        </w:rPr>
        <w:t xml:space="preserve">Q1 = </w:t>
      </w:r>
      <w:proofErr w:type="spellStart"/>
      <w:r>
        <w:rPr>
          <w:rFonts w:ascii="Courier New" w:eastAsia="Courier New" w:hAnsi="Courier New" w:cs="Courier New"/>
          <w:b/>
          <w:color w:val="D4D4D4"/>
          <w:sz w:val="21"/>
          <w:szCs w:val="21"/>
        </w:rPr>
        <w:t>df</w:t>
      </w:r>
      <w:proofErr w:type="spellEnd"/>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adr</w:t>
      </w:r>
      <w:proofErr w:type="spellEnd"/>
      <w:r>
        <w:rPr>
          <w:rFonts w:ascii="Courier New" w:eastAsia="Courier New" w:hAnsi="Courier New" w:cs="Courier New"/>
          <w:b/>
          <w:color w:val="CE9178"/>
          <w:sz w:val="21"/>
          <w:szCs w:val="21"/>
        </w:rPr>
        <w:t>'</w:t>
      </w:r>
      <w:proofErr w:type="gramStart"/>
      <w:r>
        <w:rPr>
          <w:rFonts w:ascii="Courier New" w:eastAsia="Courier New" w:hAnsi="Courier New" w:cs="Courier New"/>
          <w:b/>
          <w:color w:val="DCDCDC"/>
          <w:sz w:val="21"/>
          <w:szCs w:val="21"/>
        </w:rPr>
        <w:t>]</w:t>
      </w:r>
      <w:r>
        <w:rPr>
          <w:rFonts w:ascii="Courier New" w:eastAsia="Courier New" w:hAnsi="Courier New" w:cs="Courier New"/>
          <w:b/>
          <w:color w:val="D4D4D4"/>
          <w:sz w:val="21"/>
          <w:szCs w:val="21"/>
        </w:rPr>
        <w:t>.quantile</w:t>
      </w:r>
      <w:proofErr w:type="gramEnd"/>
      <w:r>
        <w:rPr>
          <w:rFonts w:ascii="Courier New" w:eastAsia="Courier New" w:hAnsi="Courier New" w:cs="Courier New"/>
          <w:b/>
          <w:color w:val="DCDCDC"/>
          <w:sz w:val="21"/>
          <w:szCs w:val="21"/>
        </w:rPr>
        <w:t>(</w:t>
      </w:r>
      <w:r>
        <w:rPr>
          <w:rFonts w:ascii="Courier New" w:eastAsia="Courier New" w:hAnsi="Courier New" w:cs="Courier New"/>
          <w:b/>
          <w:color w:val="B5CEA8"/>
          <w:sz w:val="21"/>
          <w:szCs w:val="21"/>
        </w:rPr>
        <w:t>0.25</w:t>
      </w:r>
      <w:r>
        <w:rPr>
          <w:rFonts w:ascii="Courier New" w:eastAsia="Courier New" w:hAnsi="Courier New" w:cs="Courier New"/>
          <w:b/>
          <w:color w:val="DCDCDC"/>
          <w:sz w:val="21"/>
          <w:szCs w:val="21"/>
        </w:rPr>
        <w:t>)</w:t>
      </w:r>
    </w:p>
    <w:p w14:paraId="7C2EA0DD" w14:textId="77777777" w:rsidR="0042512E" w:rsidRDefault="00000000">
      <w:pPr>
        <w:shd w:val="clear" w:color="auto" w:fill="1E1E1E"/>
        <w:spacing w:after="240" w:line="325" w:lineRule="auto"/>
        <w:rPr>
          <w:rFonts w:ascii="Courier New" w:eastAsia="Courier New" w:hAnsi="Courier New" w:cs="Courier New"/>
          <w:b/>
          <w:color w:val="DCDCDC"/>
          <w:sz w:val="21"/>
          <w:szCs w:val="21"/>
        </w:rPr>
      </w:pPr>
      <w:r>
        <w:rPr>
          <w:rFonts w:ascii="Courier New" w:eastAsia="Courier New" w:hAnsi="Courier New" w:cs="Courier New"/>
          <w:b/>
          <w:color w:val="D4D4D4"/>
          <w:sz w:val="21"/>
          <w:szCs w:val="21"/>
        </w:rPr>
        <w:t xml:space="preserve">Q3 = </w:t>
      </w:r>
      <w:proofErr w:type="spellStart"/>
      <w:r>
        <w:rPr>
          <w:rFonts w:ascii="Courier New" w:eastAsia="Courier New" w:hAnsi="Courier New" w:cs="Courier New"/>
          <w:b/>
          <w:color w:val="D4D4D4"/>
          <w:sz w:val="21"/>
          <w:szCs w:val="21"/>
        </w:rPr>
        <w:t>df</w:t>
      </w:r>
      <w:proofErr w:type="spellEnd"/>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adr</w:t>
      </w:r>
      <w:proofErr w:type="spellEnd"/>
      <w:r>
        <w:rPr>
          <w:rFonts w:ascii="Courier New" w:eastAsia="Courier New" w:hAnsi="Courier New" w:cs="Courier New"/>
          <w:b/>
          <w:color w:val="CE9178"/>
          <w:sz w:val="21"/>
          <w:szCs w:val="21"/>
        </w:rPr>
        <w:t>'</w:t>
      </w:r>
      <w:proofErr w:type="gramStart"/>
      <w:r>
        <w:rPr>
          <w:rFonts w:ascii="Courier New" w:eastAsia="Courier New" w:hAnsi="Courier New" w:cs="Courier New"/>
          <w:b/>
          <w:color w:val="DCDCDC"/>
          <w:sz w:val="21"/>
          <w:szCs w:val="21"/>
        </w:rPr>
        <w:t>]</w:t>
      </w:r>
      <w:r>
        <w:rPr>
          <w:rFonts w:ascii="Courier New" w:eastAsia="Courier New" w:hAnsi="Courier New" w:cs="Courier New"/>
          <w:b/>
          <w:color w:val="D4D4D4"/>
          <w:sz w:val="21"/>
          <w:szCs w:val="21"/>
        </w:rPr>
        <w:t>.quantile</w:t>
      </w:r>
      <w:proofErr w:type="gramEnd"/>
      <w:r>
        <w:rPr>
          <w:rFonts w:ascii="Courier New" w:eastAsia="Courier New" w:hAnsi="Courier New" w:cs="Courier New"/>
          <w:b/>
          <w:color w:val="DCDCDC"/>
          <w:sz w:val="21"/>
          <w:szCs w:val="21"/>
        </w:rPr>
        <w:t>(</w:t>
      </w:r>
      <w:r>
        <w:rPr>
          <w:rFonts w:ascii="Courier New" w:eastAsia="Courier New" w:hAnsi="Courier New" w:cs="Courier New"/>
          <w:b/>
          <w:color w:val="B5CEA8"/>
          <w:sz w:val="21"/>
          <w:szCs w:val="21"/>
        </w:rPr>
        <w:t>0.75</w:t>
      </w:r>
      <w:r>
        <w:rPr>
          <w:rFonts w:ascii="Courier New" w:eastAsia="Courier New" w:hAnsi="Courier New" w:cs="Courier New"/>
          <w:b/>
          <w:color w:val="DCDCDC"/>
          <w:sz w:val="21"/>
          <w:szCs w:val="21"/>
        </w:rPr>
        <w:t>)</w:t>
      </w:r>
    </w:p>
    <w:p w14:paraId="23DE37E5" w14:textId="77777777" w:rsidR="0042512E" w:rsidRDefault="00000000">
      <w:pPr>
        <w:shd w:val="clear" w:color="auto" w:fill="1E1E1E"/>
        <w:spacing w:after="24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IQR = Q3 - Q1</w:t>
      </w:r>
    </w:p>
    <w:p w14:paraId="1F131E8A" w14:textId="77777777" w:rsidR="0042512E" w:rsidRDefault="0042512E">
      <w:pPr>
        <w:shd w:val="clear" w:color="auto" w:fill="1E1E1E"/>
        <w:spacing w:after="240" w:line="325" w:lineRule="auto"/>
        <w:rPr>
          <w:rFonts w:ascii="Courier New" w:eastAsia="Courier New" w:hAnsi="Courier New" w:cs="Courier New"/>
          <w:b/>
          <w:color w:val="D4D4D4"/>
          <w:sz w:val="21"/>
          <w:szCs w:val="21"/>
        </w:rPr>
      </w:pPr>
    </w:p>
    <w:p w14:paraId="3B875F83" w14:textId="77777777" w:rsidR="0042512E" w:rsidRDefault="00000000">
      <w:pPr>
        <w:shd w:val="clear" w:color="auto" w:fill="1E1E1E"/>
        <w:spacing w:after="240" w:line="325" w:lineRule="auto"/>
        <w:rPr>
          <w:rFonts w:ascii="Courier New" w:eastAsia="Courier New" w:hAnsi="Courier New" w:cs="Courier New"/>
          <w:b/>
          <w:color w:val="82B76C"/>
          <w:sz w:val="21"/>
          <w:szCs w:val="21"/>
        </w:rPr>
      </w:pPr>
      <w:r>
        <w:rPr>
          <w:rFonts w:ascii="Courier New" w:eastAsia="Courier New" w:hAnsi="Courier New" w:cs="Courier New"/>
          <w:b/>
          <w:color w:val="82B76C"/>
          <w:sz w:val="21"/>
          <w:szCs w:val="21"/>
        </w:rPr>
        <w:t># Setting upper and lower bounds for outlier detection</w:t>
      </w:r>
    </w:p>
    <w:p w14:paraId="5367F417" w14:textId="77777777" w:rsidR="0042512E" w:rsidRDefault="00000000">
      <w:pPr>
        <w:shd w:val="clear" w:color="auto" w:fill="1E1E1E"/>
        <w:spacing w:after="240" w:line="325" w:lineRule="auto"/>
        <w:rPr>
          <w:rFonts w:ascii="Courier New" w:eastAsia="Courier New" w:hAnsi="Courier New" w:cs="Courier New"/>
          <w:b/>
          <w:color w:val="D4D4D4"/>
          <w:sz w:val="21"/>
          <w:szCs w:val="21"/>
        </w:rPr>
      </w:pPr>
      <w:proofErr w:type="spellStart"/>
      <w:r>
        <w:rPr>
          <w:rFonts w:ascii="Courier New" w:eastAsia="Courier New" w:hAnsi="Courier New" w:cs="Courier New"/>
          <w:b/>
          <w:color w:val="D4D4D4"/>
          <w:sz w:val="21"/>
          <w:szCs w:val="21"/>
        </w:rPr>
        <w:t>lower_bound</w:t>
      </w:r>
      <w:proofErr w:type="spellEnd"/>
      <w:r>
        <w:rPr>
          <w:rFonts w:ascii="Courier New" w:eastAsia="Courier New" w:hAnsi="Courier New" w:cs="Courier New"/>
          <w:b/>
          <w:color w:val="D4D4D4"/>
          <w:sz w:val="21"/>
          <w:szCs w:val="21"/>
        </w:rPr>
        <w:t xml:space="preserve"> = Q1 - </w:t>
      </w:r>
      <w:r>
        <w:rPr>
          <w:rFonts w:ascii="Courier New" w:eastAsia="Courier New" w:hAnsi="Courier New" w:cs="Courier New"/>
          <w:b/>
          <w:color w:val="B5CEA8"/>
          <w:sz w:val="21"/>
          <w:szCs w:val="21"/>
        </w:rPr>
        <w:t>1.5</w:t>
      </w:r>
      <w:r>
        <w:rPr>
          <w:rFonts w:ascii="Courier New" w:eastAsia="Courier New" w:hAnsi="Courier New" w:cs="Courier New"/>
          <w:b/>
          <w:color w:val="D4D4D4"/>
          <w:sz w:val="21"/>
          <w:szCs w:val="21"/>
        </w:rPr>
        <w:t xml:space="preserve"> * IQR</w:t>
      </w:r>
    </w:p>
    <w:p w14:paraId="560BE57B" w14:textId="77777777" w:rsidR="0042512E" w:rsidRDefault="00000000">
      <w:pPr>
        <w:shd w:val="clear" w:color="auto" w:fill="1E1E1E"/>
        <w:spacing w:after="240" w:line="325" w:lineRule="auto"/>
        <w:rPr>
          <w:rFonts w:ascii="Courier New" w:eastAsia="Courier New" w:hAnsi="Courier New" w:cs="Courier New"/>
          <w:b/>
          <w:color w:val="D4D4D4"/>
          <w:sz w:val="21"/>
          <w:szCs w:val="21"/>
        </w:rPr>
      </w:pPr>
      <w:proofErr w:type="spellStart"/>
      <w:r>
        <w:rPr>
          <w:rFonts w:ascii="Courier New" w:eastAsia="Courier New" w:hAnsi="Courier New" w:cs="Courier New"/>
          <w:b/>
          <w:color w:val="D4D4D4"/>
          <w:sz w:val="21"/>
          <w:szCs w:val="21"/>
        </w:rPr>
        <w:t>upper_bound</w:t>
      </w:r>
      <w:proofErr w:type="spellEnd"/>
      <w:r>
        <w:rPr>
          <w:rFonts w:ascii="Courier New" w:eastAsia="Courier New" w:hAnsi="Courier New" w:cs="Courier New"/>
          <w:b/>
          <w:color w:val="D4D4D4"/>
          <w:sz w:val="21"/>
          <w:szCs w:val="21"/>
        </w:rPr>
        <w:t xml:space="preserve"> = Q3 + </w:t>
      </w:r>
      <w:r>
        <w:rPr>
          <w:rFonts w:ascii="Courier New" w:eastAsia="Courier New" w:hAnsi="Courier New" w:cs="Courier New"/>
          <w:b/>
          <w:color w:val="B5CEA8"/>
          <w:sz w:val="21"/>
          <w:szCs w:val="21"/>
        </w:rPr>
        <w:t>1.5</w:t>
      </w:r>
      <w:r>
        <w:rPr>
          <w:rFonts w:ascii="Courier New" w:eastAsia="Courier New" w:hAnsi="Courier New" w:cs="Courier New"/>
          <w:b/>
          <w:color w:val="D4D4D4"/>
          <w:sz w:val="21"/>
          <w:szCs w:val="21"/>
        </w:rPr>
        <w:t xml:space="preserve"> * IQR</w:t>
      </w:r>
    </w:p>
    <w:p w14:paraId="216F7255" w14:textId="77777777" w:rsidR="0042512E" w:rsidRDefault="0042512E">
      <w:pPr>
        <w:shd w:val="clear" w:color="auto" w:fill="1E1E1E"/>
        <w:spacing w:after="240" w:line="325" w:lineRule="auto"/>
        <w:rPr>
          <w:rFonts w:ascii="Courier New" w:eastAsia="Courier New" w:hAnsi="Courier New" w:cs="Courier New"/>
          <w:b/>
          <w:color w:val="D4D4D4"/>
          <w:sz w:val="21"/>
          <w:szCs w:val="21"/>
        </w:rPr>
      </w:pPr>
    </w:p>
    <w:p w14:paraId="4B81E7C4" w14:textId="77777777" w:rsidR="0042512E" w:rsidRDefault="00000000">
      <w:pPr>
        <w:shd w:val="clear" w:color="auto" w:fill="1E1E1E"/>
        <w:spacing w:after="240" w:line="325" w:lineRule="auto"/>
        <w:rPr>
          <w:rFonts w:ascii="Courier New" w:eastAsia="Courier New" w:hAnsi="Courier New" w:cs="Courier New"/>
          <w:b/>
          <w:color w:val="DCDCDC"/>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CDCDC"/>
          <w:sz w:val="21"/>
          <w:szCs w:val="21"/>
        </w:rPr>
        <w:t>(</w:t>
      </w:r>
      <w:proofErr w:type="spellStart"/>
      <w:proofErr w:type="gramEnd"/>
      <w:r>
        <w:rPr>
          <w:rFonts w:ascii="Courier New" w:eastAsia="Courier New" w:hAnsi="Courier New" w:cs="Courier New"/>
          <w:b/>
          <w:color w:val="69A5D7"/>
          <w:sz w:val="21"/>
          <w:szCs w:val="21"/>
        </w:rPr>
        <w:t>f</w:t>
      </w:r>
      <w:r>
        <w:rPr>
          <w:rFonts w:ascii="Courier New" w:eastAsia="Courier New" w:hAnsi="Courier New" w:cs="Courier New"/>
          <w:b/>
          <w:color w:val="CE9178"/>
          <w:sz w:val="21"/>
          <w:szCs w:val="21"/>
        </w:rPr>
        <w:t>"Outlier</w:t>
      </w:r>
      <w:proofErr w:type="spellEnd"/>
      <w:r>
        <w:rPr>
          <w:rFonts w:ascii="Courier New" w:eastAsia="Courier New" w:hAnsi="Courier New" w:cs="Courier New"/>
          <w:b/>
          <w:color w:val="CE9178"/>
          <w:sz w:val="21"/>
          <w:szCs w:val="21"/>
        </w:rPr>
        <w:t xml:space="preserve"> bounds for ADR: </w:t>
      </w:r>
      <w:r>
        <w:rPr>
          <w:rFonts w:ascii="Courier New" w:eastAsia="Courier New" w:hAnsi="Courier New" w:cs="Courier New"/>
          <w:b/>
          <w:color w:val="DCDCDC"/>
          <w:sz w:val="21"/>
          <w:szCs w:val="21"/>
        </w:rPr>
        <w:t>{</w:t>
      </w:r>
      <w:r>
        <w:rPr>
          <w:rFonts w:ascii="Courier New" w:eastAsia="Courier New" w:hAnsi="Courier New" w:cs="Courier New"/>
          <w:b/>
          <w:color w:val="D4D4D4"/>
          <w:sz w:val="21"/>
          <w:szCs w:val="21"/>
        </w:rPr>
        <w:t>lower_bound</w:t>
      </w:r>
      <w:r>
        <w:rPr>
          <w:rFonts w:ascii="Courier New" w:eastAsia="Courier New" w:hAnsi="Courier New" w:cs="Courier New"/>
          <w:b/>
          <w:color w:val="B5CEA8"/>
          <w:sz w:val="21"/>
          <w:szCs w:val="21"/>
        </w:rPr>
        <w:t>:.2f</w:t>
      </w:r>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 xml:space="preserve"> to </w:t>
      </w:r>
      <w:r>
        <w:rPr>
          <w:rFonts w:ascii="Courier New" w:eastAsia="Courier New" w:hAnsi="Courier New" w:cs="Courier New"/>
          <w:b/>
          <w:color w:val="DCDCDC"/>
          <w:sz w:val="21"/>
          <w:szCs w:val="21"/>
        </w:rPr>
        <w:t>{</w:t>
      </w:r>
      <w:r>
        <w:rPr>
          <w:rFonts w:ascii="Courier New" w:eastAsia="Courier New" w:hAnsi="Courier New" w:cs="Courier New"/>
          <w:b/>
          <w:color w:val="D4D4D4"/>
          <w:sz w:val="21"/>
          <w:szCs w:val="21"/>
        </w:rPr>
        <w:t>upper_bound</w:t>
      </w:r>
      <w:r>
        <w:rPr>
          <w:rFonts w:ascii="Courier New" w:eastAsia="Courier New" w:hAnsi="Courier New" w:cs="Courier New"/>
          <w:b/>
          <w:color w:val="B5CEA8"/>
          <w:sz w:val="21"/>
          <w:szCs w:val="21"/>
        </w:rPr>
        <w:t>:.2f</w:t>
      </w:r>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CDCDC"/>
          <w:sz w:val="21"/>
          <w:szCs w:val="21"/>
        </w:rPr>
        <w:t>)</w:t>
      </w:r>
    </w:p>
    <w:p w14:paraId="51A52F95" w14:textId="77777777" w:rsidR="0042512E" w:rsidRDefault="0042512E">
      <w:pPr>
        <w:shd w:val="clear" w:color="auto" w:fill="1E1E1E"/>
        <w:spacing w:after="240" w:line="325" w:lineRule="auto"/>
        <w:rPr>
          <w:rFonts w:ascii="Courier New" w:eastAsia="Courier New" w:hAnsi="Courier New" w:cs="Courier New"/>
          <w:b/>
          <w:color w:val="D4D4D4"/>
          <w:sz w:val="21"/>
          <w:szCs w:val="21"/>
        </w:rPr>
      </w:pPr>
    </w:p>
    <w:p w14:paraId="491F37C0" w14:textId="77777777" w:rsidR="0042512E" w:rsidRDefault="00000000">
      <w:pPr>
        <w:shd w:val="clear" w:color="auto" w:fill="1E1E1E"/>
        <w:spacing w:after="240" w:line="325" w:lineRule="auto"/>
        <w:rPr>
          <w:rFonts w:ascii="Courier New" w:eastAsia="Courier New" w:hAnsi="Courier New" w:cs="Courier New"/>
          <w:b/>
          <w:color w:val="82B76C"/>
          <w:sz w:val="21"/>
          <w:szCs w:val="21"/>
        </w:rPr>
      </w:pPr>
      <w:r>
        <w:rPr>
          <w:rFonts w:ascii="Courier New" w:eastAsia="Courier New" w:hAnsi="Courier New" w:cs="Courier New"/>
          <w:b/>
          <w:color w:val="82B76C"/>
          <w:sz w:val="21"/>
          <w:szCs w:val="21"/>
        </w:rPr>
        <w:t>#Removing outliers</w:t>
      </w:r>
    </w:p>
    <w:p w14:paraId="4DAAABAC" w14:textId="77777777" w:rsidR="0042512E" w:rsidRDefault="00000000">
      <w:pPr>
        <w:shd w:val="clear" w:color="auto" w:fill="1E1E1E"/>
        <w:spacing w:after="240" w:line="325" w:lineRule="auto"/>
        <w:rPr>
          <w:rFonts w:ascii="Courier New" w:eastAsia="Courier New" w:hAnsi="Courier New" w:cs="Courier New"/>
          <w:b/>
          <w:color w:val="DCDCDC"/>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CDCDC"/>
          <w:sz w:val="21"/>
          <w:szCs w:val="21"/>
        </w:rPr>
        <w:t>(</w:t>
      </w:r>
      <w:proofErr w:type="spellStart"/>
      <w:proofErr w:type="gramEnd"/>
      <w:r>
        <w:rPr>
          <w:rFonts w:ascii="Courier New" w:eastAsia="Courier New" w:hAnsi="Courier New" w:cs="Courier New"/>
          <w:b/>
          <w:color w:val="69A5D7"/>
          <w:sz w:val="21"/>
          <w:szCs w:val="21"/>
        </w:rPr>
        <w:t>f</w:t>
      </w:r>
      <w:r>
        <w:rPr>
          <w:rFonts w:ascii="Courier New" w:eastAsia="Courier New" w:hAnsi="Courier New" w:cs="Courier New"/>
          <w:b/>
          <w:color w:val="CE9178"/>
          <w:sz w:val="21"/>
          <w:szCs w:val="21"/>
        </w:rPr>
        <w:t>"Total</w:t>
      </w:r>
      <w:proofErr w:type="spellEnd"/>
      <w:r>
        <w:rPr>
          <w:rFonts w:ascii="Courier New" w:eastAsia="Courier New" w:hAnsi="Courier New" w:cs="Courier New"/>
          <w:b/>
          <w:color w:val="CE9178"/>
          <w:sz w:val="21"/>
          <w:szCs w:val="21"/>
        </w:rPr>
        <w:t xml:space="preserve"> rows before removing ADR outliers: </w:t>
      </w:r>
      <w:r>
        <w:rPr>
          <w:rFonts w:ascii="Courier New" w:eastAsia="Courier New" w:hAnsi="Courier New" w:cs="Courier New"/>
          <w:b/>
          <w:color w:val="DCDCDC"/>
          <w:sz w:val="21"/>
          <w:szCs w:val="21"/>
        </w:rPr>
        <w:t>{</w:t>
      </w:r>
      <w:proofErr w:type="spellStart"/>
      <w:proofErr w:type="gramStart"/>
      <w:r>
        <w:rPr>
          <w:rFonts w:ascii="Courier New" w:eastAsia="Courier New" w:hAnsi="Courier New" w:cs="Courier New"/>
          <w:b/>
          <w:color w:val="D4D4D4"/>
          <w:sz w:val="21"/>
          <w:szCs w:val="21"/>
        </w:rPr>
        <w:t>df.shape</w:t>
      </w:r>
      <w:proofErr w:type="spellEnd"/>
      <w:proofErr w:type="gramEnd"/>
      <w:r>
        <w:rPr>
          <w:rFonts w:ascii="Courier New" w:eastAsia="Courier New" w:hAnsi="Courier New" w:cs="Courier New"/>
          <w:b/>
          <w:color w:val="DCDCD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CDCDC"/>
          <w:sz w:val="21"/>
          <w:szCs w:val="21"/>
        </w:rPr>
        <w:t>)</w:t>
      </w:r>
    </w:p>
    <w:p w14:paraId="2788C70B" w14:textId="77777777" w:rsidR="0042512E" w:rsidRDefault="00000000">
      <w:pPr>
        <w:shd w:val="clear" w:color="auto" w:fill="1E1E1E"/>
        <w:spacing w:after="240" w:line="325" w:lineRule="auto"/>
        <w:rPr>
          <w:rFonts w:ascii="Courier New" w:eastAsia="Courier New" w:hAnsi="Courier New" w:cs="Courier New"/>
          <w:b/>
          <w:color w:val="DCDCDC"/>
          <w:sz w:val="21"/>
          <w:szCs w:val="21"/>
        </w:rPr>
      </w:pPr>
      <w:proofErr w:type="spellStart"/>
      <w:r>
        <w:rPr>
          <w:rFonts w:ascii="Courier New" w:eastAsia="Courier New" w:hAnsi="Courier New" w:cs="Courier New"/>
          <w:b/>
          <w:color w:val="D4D4D4"/>
          <w:sz w:val="21"/>
          <w:szCs w:val="21"/>
        </w:rPr>
        <w:t>df</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df</w:t>
      </w:r>
      <w:proofErr w:type="spellEnd"/>
      <w:r>
        <w:rPr>
          <w:rFonts w:ascii="Courier New" w:eastAsia="Courier New" w:hAnsi="Courier New" w:cs="Courier New"/>
          <w:b/>
          <w:color w:val="DCDCDC"/>
          <w:sz w:val="21"/>
          <w:szCs w:val="21"/>
        </w:rPr>
        <w:t>[(</w:t>
      </w:r>
      <w:proofErr w:type="spellStart"/>
      <w:r>
        <w:rPr>
          <w:rFonts w:ascii="Courier New" w:eastAsia="Courier New" w:hAnsi="Courier New" w:cs="Courier New"/>
          <w:b/>
          <w:color w:val="D4D4D4"/>
          <w:sz w:val="21"/>
          <w:szCs w:val="21"/>
        </w:rPr>
        <w:t>df</w:t>
      </w:r>
      <w:proofErr w:type="spellEnd"/>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adr</w:t>
      </w:r>
      <w:proofErr w:type="spellEnd"/>
      <w:r>
        <w:rPr>
          <w:rFonts w:ascii="Courier New" w:eastAsia="Courier New" w:hAnsi="Courier New" w:cs="Courier New"/>
          <w:b/>
          <w:color w:val="CE9178"/>
          <w:sz w:val="21"/>
          <w:szCs w:val="21"/>
        </w:rPr>
        <w:t>'</w:t>
      </w:r>
      <w:r>
        <w:rPr>
          <w:rFonts w:ascii="Courier New" w:eastAsia="Courier New" w:hAnsi="Courier New" w:cs="Courier New"/>
          <w:b/>
          <w:color w:val="DCDCDC"/>
          <w:sz w:val="21"/>
          <w:szCs w:val="21"/>
        </w:rPr>
        <w:t>]</w:t>
      </w:r>
      <w:r>
        <w:rPr>
          <w:rFonts w:ascii="Courier New" w:eastAsia="Courier New" w:hAnsi="Courier New" w:cs="Courier New"/>
          <w:b/>
          <w:color w:val="D4D4D4"/>
          <w:sz w:val="21"/>
          <w:szCs w:val="21"/>
        </w:rPr>
        <w:t xml:space="preserve"> &gt;= </w:t>
      </w:r>
      <w:proofErr w:type="spellStart"/>
      <w:r>
        <w:rPr>
          <w:rFonts w:ascii="Courier New" w:eastAsia="Courier New" w:hAnsi="Courier New" w:cs="Courier New"/>
          <w:b/>
          <w:color w:val="D4D4D4"/>
          <w:sz w:val="21"/>
          <w:szCs w:val="21"/>
        </w:rPr>
        <w:t>lower_bound</w:t>
      </w:r>
      <w:proofErr w:type="spellEnd"/>
      <w:r>
        <w:rPr>
          <w:rFonts w:ascii="Courier New" w:eastAsia="Courier New" w:hAnsi="Courier New" w:cs="Courier New"/>
          <w:b/>
          <w:color w:val="DCDCDC"/>
          <w:sz w:val="21"/>
          <w:szCs w:val="21"/>
        </w:rPr>
        <w:t>)</w:t>
      </w:r>
      <w:r>
        <w:rPr>
          <w:rFonts w:ascii="Courier New" w:eastAsia="Courier New" w:hAnsi="Courier New" w:cs="Courier New"/>
          <w:b/>
          <w:color w:val="D4D4D4"/>
          <w:sz w:val="21"/>
          <w:szCs w:val="21"/>
        </w:rPr>
        <w:t xml:space="preserve"> &amp; </w:t>
      </w:r>
      <w:r>
        <w:rPr>
          <w:rFonts w:ascii="Courier New" w:eastAsia="Courier New" w:hAnsi="Courier New" w:cs="Courier New"/>
          <w:b/>
          <w:color w:val="DCDCDC"/>
          <w:sz w:val="21"/>
          <w:szCs w:val="21"/>
        </w:rPr>
        <w:t>(</w:t>
      </w:r>
      <w:proofErr w:type="spellStart"/>
      <w:r>
        <w:rPr>
          <w:rFonts w:ascii="Courier New" w:eastAsia="Courier New" w:hAnsi="Courier New" w:cs="Courier New"/>
          <w:b/>
          <w:color w:val="D4D4D4"/>
          <w:sz w:val="21"/>
          <w:szCs w:val="21"/>
        </w:rPr>
        <w:t>df</w:t>
      </w:r>
      <w:proofErr w:type="spellEnd"/>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adr</w:t>
      </w:r>
      <w:proofErr w:type="spellEnd"/>
      <w:r>
        <w:rPr>
          <w:rFonts w:ascii="Courier New" w:eastAsia="Courier New" w:hAnsi="Courier New" w:cs="Courier New"/>
          <w:b/>
          <w:color w:val="CE9178"/>
          <w:sz w:val="21"/>
          <w:szCs w:val="21"/>
        </w:rPr>
        <w:t>'</w:t>
      </w:r>
      <w:r>
        <w:rPr>
          <w:rFonts w:ascii="Courier New" w:eastAsia="Courier New" w:hAnsi="Courier New" w:cs="Courier New"/>
          <w:b/>
          <w:color w:val="DCDCDC"/>
          <w:sz w:val="21"/>
          <w:szCs w:val="21"/>
        </w:rPr>
        <w:t>]</w:t>
      </w:r>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4D4D4"/>
          <w:sz w:val="21"/>
          <w:szCs w:val="21"/>
        </w:rPr>
        <w:t>upper_bound</w:t>
      </w:r>
      <w:proofErr w:type="spellEnd"/>
      <w:r>
        <w:rPr>
          <w:rFonts w:ascii="Courier New" w:eastAsia="Courier New" w:hAnsi="Courier New" w:cs="Courier New"/>
          <w:b/>
          <w:color w:val="DCDCDC"/>
          <w:sz w:val="21"/>
          <w:szCs w:val="21"/>
        </w:rPr>
        <w:t>)]</w:t>
      </w:r>
    </w:p>
    <w:p w14:paraId="4548B781" w14:textId="77777777" w:rsidR="0042512E" w:rsidRDefault="00000000">
      <w:pPr>
        <w:shd w:val="clear" w:color="auto" w:fill="1E1E1E"/>
        <w:spacing w:after="240" w:line="325" w:lineRule="auto"/>
        <w:rPr>
          <w:rFonts w:ascii="Courier New" w:eastAsia="Courier New" w:hAnsi="Courier New" w:cs="Courier New"/>
          <w:b/>
          <w:color w:val="DCDCDC"/>
          <w:sz w:val="21"/>
          <w:szCs w:val="21"/>
        </w:rPr>
      </w:pPr>
      <w:proofErr w:type="gramStart"/>
      <w:r>
        <w:rPr>
          <w:rFonts w:ascii="Courier New" w:eastAsia="Courier New" w:hAnsi="Courier New" w:cs="Courier New"/>
          <w:b/>
          <w:color w:val="DCDCAA"/>
          <w:sz w:val="21"/>
          <w:szCs w:val="21"/>
        </w:rPr>
        <w:t>print</w:t>
      </w:r>
      <w:r>
        <w:rPr>
          <w:rFonts w:ascii="Courier New" w:eastAsia="Courier New" w:hAnsi="Courier New" w:cs="Courier New"/>
          <w:b/>
          <w:color w:val="DCDCDC"/>
          <w:sz w:val="21"/>
          <w:szCs w:val="21"/>
        </w:rPr>
        <w:t>(</w:t>
      </w:r>
      <w:proofErr w:type="spellStart"/>
      <w:proofErr w:type="gramEnd"/>
      <w:r>
        <w:rPr>
          <w:rFonts w:ascii="Courier New" w:eastAsia="Courier New" w:hAnsi="Courier New" w:cs="Courier New"/>
          <w:b/>
          <w:color w:val="69A5D7"/>
          <w:sz w:val="21"/>
          <w:szCs w:val="21"/>
        </w:rPr>
        <w:t>f</w:t>
      </w:r>
      <w:r>
        <w:rPr>
          <w:rFonts w:ascii="Courier New" w:eastAsia="Courier New" w:hAnsi="Courier New" w:cs="Courier New"/>
          <w:b/>
          <w:color w:val="CE9178"/>
          <w:sz w:val="21"/>
          <w:szCs w:val="21"/>
        </w:rPr>
        <w:t>"Remaining</w:t>
      </w:r>
      <w:proofErr w:type="spellEnd"/>
      <w:r>
        <w:rPr>
          <w:rFonts w:ascii="Courier New" w:eastAsia="Courier New" w:hAnsi="Courier New" w:cs="Courier New"/>
          <w:b/>
          <w:color w:val="CE9178"/>
          <w:sz w:val="21"/>
          <w:szCs w:val="21"/>
        </w:rPr>
        <w:t xml:space="preserve"> rows after removing ADR outliers: </w:t>
      </w:r>
      <w:r>
        <w:rPr>
          <w:rFonts w:ascii="Courier New" w:eastAsia="Courier New" w:hAnsi="Courier New" w:cs="Courier New"/>
          <w:b/>
          <w:color w:val="DCDCDC"/>
          <w:sz w:val="21"/>
          <w:szCs w:val="21"/>
        </w:rPr>
        <w:t>{</w:t>
      </w:r>
      <w:proofErr w:type="spellStart"/>
      <w:proofErr w:type="gramStart"/>
      <w:r>
        <w:rPr>
          <w:rFonts w:ascii="Courier New" w:eastAsia="Courier New" w:hAnsi="Courier New" w:cs="Courier New"/>
          <w:b/>
          <w:color w:val="D4D4D4"/>
          <w:sz w:val="21"/>
          <w:szCs w:val="21"/>
        </w:rPr>
        <w:t>df.shape</w:t>
      </w:r>
      <w:proofErr w:type="spellEnd"/>
      <w:proofErr w:type="gramEnd"/>
      <w:r>
        <w:rPr>
          <w:rFonts w:ascii="Courier New" w:eastAsia="Courier New" w:hAnsi="Courier New" w:cs="Courier New"/>
          <w:b/>
          <w:color w:val="DCDCD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CDCD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CDCDC"/>
          <w:sz w:val="21"/>
          <w:szCs w:val="21"/>
        </w:rPr>
        <w:t>)</w:t>
      </w:r>
    </w:p>
    <w:p w14:paraId="11B4A6C9" w14:textId="77777777" w:rsidR="0042512E" w:rsidRDefault="0042512E">
      <w:pPr>
        <w:pBdr>
          <w:top w:val="nil"/>
          <w:left w:val="nil"/>
          <w:bottom w:val="nil"/>
          <w:right w:val="nil"/>
          <w:between w:val="nil"/>
        </w:pBdr>
        <w:spacing w:after="240" w:line="275" w:lineRule="auto"/>
        <w:rPr>
          <w:rFonts w:ascii="Times New Roman" w:eastAsia="Times New Roman" w:hAnsi="Times New Roman" w:cs="Times New Roman"/>
          <w:b/>
          <w:sz w:val="26"/>
          <w:szCs w:val="26"/>
        </w:rPr>
      </w:pPr>
    </w:p>
    <w:p w14:paraId="5A6F151B" w14:textId="77777777" w:rsidR="0042512E" w:rsidRDefault="00000000">
      <w:pPr>
        <w:pStyle w:val="Heading2"/>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Exploratory Data Analysis (EDA)</w:t>
      </w:r>
    </w:p>
    <w:p w14:paraId="72898D77"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Exploratory Data Analysis (EDA) is a crucial step to understand the underlying structure of the data, identify important variables, detect outliers and anomalies, and test underlying assumptions. Various plots and statistical summaries were generated to visualize the data.</w:t>
      </w:r>
    </w:p>
    <w:p w14:paraId="2204F436"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6.1. Distribution of Average Daily Rate (ADR)</w:t>
      </w:r>
    </w:p>
    <w:p w14:paraId="33197756" w14:textId="77777777" w:rsidR="0042512E" w:rsidRDefault="00000000">
      <w:pPr>
        <w:numPr>
          <w:ilvl w:val="0"/>
          <w:numId w:val="4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Visualization</w:t>
      </w:r>
      <w:r>
        <w:rPr>
          <w:rFonts w:ascii="Times New Roman" w:eastAsia="Times New Roman" w:hAnsi="Times New Roman" w:cs="Times New Roman"/>
          <w:sz w:val="26"/>
          <w:szCs w:val="26"/>
        </w:rPr>
        <w:t xml:space="preserve">: A histogram with an ADR distribution was generated for the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(Average Daily Rate) column.</w:t>
      </w:r>
    </w:p>
    <w:p w14:paraId="7303EF29" w14:textId="77777777" w:rsidR="0042512E" w:rsidRDefault="00000000">
      <w:pPr>
        <w:numPr>
          <w:ilvl w:val="0"/>
          <w:numId w:val="44"/>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Insights</w:t>
      </w:r>
      <w:r>
        <w:rPr>
          <w:rFonts w:ascii="Times New Roman" w:eastAsia="Times New Roman" w:hAnsi="Times New Roman" w:cs="Times New Roman"/>
          <w:sz w:val="26"/>
          <w:szCs w:val="26"/>
        </w:rPr>
        <w:t>: The distribution of ADR provides a view of typical pricing. It helps in understanding the central tendency, spread, and skewness of daily rates. A skewed distribution (likely right-skewed, indicating a tail of higher ADR values) could suggest premium bookings or peak season pricing. Outliers in ADR might represent erroneous data or very high-value bookings. Understanding this distribution is foundational for pricing strategies.</w:t>
      </w:r>
    </w:p>
    <w:p w14:paraId="78FAFEB0" w14:textId="77777777" w:rsidR="0042512E" w:rsidRDefault="00000000">
      <w:pPr>
        <w:shd w:val="clear" w:color="auto" w:fill="1E1E1E"/>
        <w:spacing w:before="120" w:after="12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#Visualization of ADR distribution</w:t>
      </w:r>
    </w:p>
    <w:p w14:paraId="50099D73"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sns.histplot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adr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bins=</w:t>
      </w:r>
      <w:r>
        <w:rPr>
          <w:rFonts w:ascii="Courier New" w:eastAsia="Courier New" w:hAnsi="Courier New" w:cs="Courier New"/>
          <w:color w:val="B5CEA8"/>
          <w:sz w:val="21"/>
          <w:szCs w:val="21"/>
        </w:rPr>
        <w:t>50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kde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1BEA13D4"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lastRenderedPageBreak/>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'Distribution of ADR'</w:t>
      </w:r>
      <w:r>
        <w:rPr>
          <w:rFonts w:ascii="Courier New" w:eastAsia="Courier New" w:hAnsi="Courier New" w:cs="Courier New"/>
          <w:color w:val="DCDCDC"/>
          <w:sz w:val="21"/>
          <w:szCs w:val="21"/>
        </w:rPr>
        <w:t>)</w:t>
      </w:r>
    </w:p>
    <w:p w14:paraId="7E0777B1"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7F87ACAB" w14:textId="77777777" w:rsidR="0042512E" w:rsidRDefault="0042512E">
      <w:pPr>
        <w:shd w:val="clear" w:color="auto" w:fill="1E1E1E"/>
        <w:spacing w:before="120" w:after="120" w:line="325" w:lineRule="auto"/>
        <w:rPr>
          <w:rFonts w:ascii="Courier New" w:eastAsia="Courier New" w:hAnsi="Courier New" w:cs="Courier New"/>
          <w:color w:val="D4D4D4"/>
          <w:sz w:val="21"/>
          <w:szCs w:val="21"/>
        </w:rPr>
      </w:pPr>
    </w:p>
    <w:p w14:paraId="12F82791"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55129A80" w14:textId="77777777" w:rsidR="0042512E" w:rsidRDefault="00000000">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560CAA1" wp14:editId="1D4A8B76">
            <wp:extent cx="5524500" cy="4333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24500" cy="4333875"/>
                    </a:xfrm>
                    <a:prstGeom prst="rect">
                      <a:avLst/>
                    </a:prstGeom>
                    <a:ln/>
                  </pic:spPr>
                </pic:pic>
              </a:graphicData>
            </a:graphic>
          </wp:inline>
        </w:drawing>
      </w:r>
    </w:p>
    <w:p w14:paraId="45BDFC83"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248D0987"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6.2. Hotel Type Count</w:t>
      </w:r>
    </w:p>
    <w:p w14:paraId="51B35503" w14:textId="77777777" w:rsidR="0042512E" w:rsidRDefault="00000000">
      <w:pPr>
        <w:numPr>
          <w:ilvl w:val="0"/>
          <w:numId w:val="45"/>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Visualization</w:t>
      </w:r>
      <w:r>
        <w:rPr>
          <w:rFonts w:ascii="Times New Roman" w:eastAsia="Times New Roman" w:hAnsi="Times New Roman" w:cs="Times New Roman"/>
          <w:sz w:val="26"/>
          <w:szCs w:val="26"/>
        </w:rPr>
        <w:t>: A count plot was created to show the distribution of bookings between 'Resort Hotel' and 'City Hotel'.</w:t>
      </w:r>
    </w:p>
    <w:p w14:paraId="67D12D2D" w14:textId="77777777" w:rsidR="0042512E" w:rsidRDefault="00000000">
      <w:pPr>
        <w:numPr>
          <w:ilvl w:val="0"/>
          <w:numId w:val="45"/>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Insights</w:t>
      </w:r>
      <w:r>
        <w:rPr>
          <w:rFonts w:ascii="Times New Roman" w:eastAsia="Times New Roman" w:hAnsi="Times New Roman" w:cs="Times New Roman"/>
          <w:sz w:val="26"/>
          <w:szCs w:val="26"/>
        </w:rPr>
        <w:t>: This plot reveals the proportion of bookings for each hotel type. It indicates which hotel type is more popular or has a larger booking volume, which can influence resource allocation, staffing, and marketing efforts for each property.</w:t>
      </w:r>
    </w:p>
    <w:p w14:paraId="5EBF166D" w14:textId="77777777" w:rsidR="0042512E" w:rsidRDefault="00000000">
      <w:pPr>
        <w:shd w:val="clear" w:color="auto" w:fill="1E1E1E"/>
        <w:spacing w:before="120" w:after="12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#Visualization of Hotel Type and Their count</w:t>
      </w:r>
    </w:p>
    <w:p w14:paraId="63CC2FD5"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sns.countplot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CE9178"/>
          <w:sz w:val="21"/>
          <w:szCs w:val="21"/>
        </w:rPr>
        <w:t>'hotel'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2B53EF39"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'Hotel Type Count'</w:t>
      </w:r>
      <w:r>
        <w:rPr>
          <w:rFonts w:ascii="Courier New" w:eastAsia="Courier New" w:hAnsi="Courier New" w:cs="Courier New"/>
          <w:color w:val="DCDCDC"/>
          <w:sz w:val="21"/>
          <w:szCs w:val="21"/>
        </w:rPr>
        <w:t>)</w:t>
      </w:r>
    </w:p>
    <w:p w14:paraId="4E0D2650"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lastRenderedPageBreak/>
        <w:t>plt.show</w:t>
      </w:r>
      <w:proofErr w:type="spellEnd"/>
      <w:proofErr w:type="gramEnd"/>
      <w:r>
        <w:rPr>
          <w:rFonts w:ascii="Courier New" w:eastAsia="Courier New" w:hAnsi="Courier New" w:cs="Courier New"/>
          <w:color w:val="DCDCDC"/>
          <w:sz w:val="21"/>
          <w:szCs w:val="21"/>
        </w:rPr>
        <w:t>()</w:t>
      </w:r>
    </w:p>
    <w:p w14:paraId="6983A546"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7A6862F1" w14:textId="77777777" w:rsidR="0042512E" w:rsidRDefault="00000000">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FD4E2D7" wp14:editId="350F3C0E">
            <wp:extent cx="5610225" cy="4333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0225" cy="4333875"/>
                    </a:xfrm>
                    <a:prstGeom prst="rect">
                      <a:avLst/>
                    </a:prstGeom>
                    <a:ln/>
                  </pic:spPr>
                </pic:pic>
              </a:graphicData>
            </a:graphic>
          </wp:inline>
        </w:drawing>
      </w:r>
    </w:p>
    <w:p w14:paraId="11A8A2B4"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0D767D47"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6.3. ADR by Hotel Type</w:t>
      </w:r>
    </w:p>
    <w:p w14:paraId="15B0D4E0" w14:textId="77777777" w:rsidR="0042512E" w:rsidRDefault="00000000">
      <w:pPr>
        <w:numPr>
          <w:ilvl w:val="0"/>
          <w:numId w:val="46"/>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Visualization</w:t>
      </w:r>
      <w:r>
        <w:rPr>
          <w:rFonts w:ascii="Times New Roman" w:eastAsia="Times New Roman" w:hAnsi="Times New Roman" w:cs="Times New Roman"/>
          <w:sz w:val="26"/>
          <w:szCs w:val="26"/>
        </w:rPr>
        <w:t xml:space="preserve">: A box plot was generated to compare the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between 'Resort Hotel' and 'City Hotel'.</w:t>
      </w:r>
    </w:p>
    <w:p w14:paraId="3BE3652D" w14:textId="77777777" w:rsidR="0042512E" w:rsidRDefault="00000000">
      <w:pPr>
        <w:numPr>
          <w:ilvl w:val="0"/>
          <w:numId w:val="46"/>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Insights</w:t>
      </w:r>
      <w:r>
        <w:rPr>
          <w:rFonts w:ascii="Times New Roman" w:eastAsia="Times New Roman" w:hAnsi="Times New Roman" w:cs="Times New Roman"/>
          <w:sz w:val="26"/>
          <w:szCs w:val="26"/>
        </w:rPr>
        <w:t>: This visualization allows for a direct comparison of pricing strategies and revenue generation across the two hotel types. Differences in median ADR, spread, and the presence of outliers can indicate distinct market positioning, target demographics, or operational costs for each hotel type. For instance, resort hotels might have a higher ADR due to included amenities or longer stays.</w:t>
      </w:r>
    </w:p>
    <w:p w14:paraId="1DAD33FC" w14:textId="77777777" w:rsidR="0042512E" w:rsidRDefault="00000000">
      <w:pPr>
        <w:shd w:val="clear" w:color="auto" w:fill="1E1E1E"/>
        <w:spacing w:before="120" w:after="12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#Visualization of ADR by Hotel Type</w:t>
      </w:r>
    </w:p>
    <w:p w14:paraId="18B00CB6"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sns.boxplot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CE9178"/>
          <w:sz w:val="21"/>
          <w:szCs w:val="21"/>
        </w:rPr>
        <w:t>'hotel'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adr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34E46481"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 by Hotel Type'</w:t>
      </w:r>
      <w:r>
        <w:rPr>
          <w:rFonts w:ascii="Courier New" w:eastAsia="Courier New" w:hAnsi="Courier New" w:cs="Courier New"/>
          <w:color w:val="DCDCDC"/>
          <w:sz w:val="21"/>
          <w:szCs w:val="21"/>
        </w:rPr>
        <w:t>)</w:t>
      </w:r>
    </w:p>
    <w:p w14:paraId="38F08028"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7D714975"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7E1BFFEA" w14:textId="77777777" w:rsidR="0042512E" w:rsidRDefault="00000000">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47FB8C8" wp14:editId="52E0A660">
            <wp:extent cx="5438775" cy="4333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438775" cy="4333875"/>
                    </a:xfrm>
                    <a:prstGeom prst="rect">
                      <a:avLst/>
                    </a:prstGeom>
                    <a:ln/>
                  </pic:spPr>
                </pic:pic>
              </a:graphicData>
            </a:graphic>
          </wp:inline>
        </w:drawing>
      </w:r>
    </w:p>
    <w:p w14:paraId="1335C24D"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6.4. Lead Time vs. Cancellation</w:t>
      </w:r>
    </w:p>
    <w:p w14:paraId="106BB50E" w14:textId="77777777" w:rsidR="0042512E" w:rsidRDefault="00000000">
      <w:pPr>
        <w:numPr>
          <w:ilvl w:val="0"/>
          <w:numId w:val="4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Visualization</w:t>
      </w:r>
      <w:r>
        <w:rPr>
          <w:rFonts w:ascii="Times New Roman" w:eastAsia="Times New Roman" w:hAnsi="Times New Roman" w:cs="Times New Roman"/>
          <w:sz w:val="26"/>
          <w:szCs w:val="26"/>
        </w:rPr>
        <w:t xml:space="preserve">: A box plot was used to examine the relationship between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is_canceled</w:t>
      </w:r>
      <w:proofErr w:type="spellEnd"/>
      <w:r>
        <w:rPr>
          <w:rFonts w:ascii="Times New Roman" w:eastAsia="Times New Roman" w:hAnsi="Times New Roman" w:cs="Times New Roman"/>
          <w:sz w:val="26"/>
          <w:szCs w:val="26"/>
        </w:rPr>
        <w:t xml:space="preserve"> (cancellation status).</w:t>
      </w:r>
    </w:p>
    <w:p w14:paraId="0F0D8C97" w14:textId="77777777" w:rsidR="0042512E" w:rsidRDefault="00000000">
      <w:pPr>
        <w:numPr>
          <w:ilvl w:val="0"/>
          <w:numId w:val="47"/>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Insights</w:t>
      </w:r>
      <w:r>
        <w:rPr>
          <w:rFonts w:ascii="Times New Roman" w:eastAsia="Times New Roman" w:hAnsi="Times New Roman" w:cs="Times New Roman"/>
          <w:sz w:val="26"/>
          <w:szCs w:val="26"/>
        </w:rPr>
        <w:t xml:space="preserve">: This plot is crucial for understanding booking </w:t>
      </w:r>
      <w:proofErr w:type="spellStart"/>
      <w:r>
        <w:rPr>
          <w:rFonts w:ascii="Times New Roman" w:eastAsia="Times New Roman" w:hAnsi="Times New Roman" w:cs="Times New Roman"/>
          <w:sz w:val="26"/>
          <w:szCs w:val="26"/>
        </w:rPr>
        <w:t>behavior</w:t>
      </w:r>
      <w:proofErr w:type="spellEnd"/>
      <w:r>
        <w:rPr>
          <w:rFonts w:ascii="Times New Roman" w:eastAsia="Times New Roman" w:hAnsi="Times New Roman" w:cs="Times New Roman"/>
          <w:sz w:val="26"/>
          <w:szCs w:val="26"/>
        </w:rPr>
        <w:t xml:space="preserve">. It helps determine if bookings made further in advance (longer lead times) are more or less likely to be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 xml:space="preserve">. A higher median lead time for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 xml:space="preserve"> bookings could suggest that guests who book far out have more flexibility to change plans, leading to higher cancellation rates. This insight can inform cancellation policies and targeted re-engagement strategies.</w:t>
      </w:r>
    </w:p>
    <w:p w14:paraId="15D740AB" w14:textId="77777777" w:rsidR="0042512E" w:rsidRDefault="00000000">
      <w:pPr>
        <w:shd w:val="clear" w:color="auto" w:fill="1E1E1E"/>
        <w:spacing w:before="120" w:after="12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#Visualization of Lead Time vs Cancellation graph</w:t>
      </w:r>
    </w:p>
    <w:p w14:paraId="7DD8A25B"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sns.boxplot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is_canceled</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lead_time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7AD96CC6"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 Time vs Cancellation'</w:t>
      </w:r>
      <w:r>
        <w:rPr>
          <w:rFonts w:ascii="Courier New" w:eastAsia="Courier New" w:hAnsi="Courier New" w:cs="Courier New"/>
          <w:color w:val="DCDCDC"/>
          <w:sz w:val="21"/>
          <w:szCs w:val="21"/>
        </w:rPr>
        <w:t>)</w:t>
      </w:r>
    </w:p>
    <w:p w14:paraId="022EE18B"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5B8F3D7A"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21366311" w14:textId="77777777" w:rsidR="0042512E" w:rsidRDefault="00000000">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0F5B82ED" wp14:editId="44BA6D9A">
            <wp:extent cx="5438775" cy="433387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438775" cy="4333875"/>
                    </a:xfrm>
                    <a:prstGeom prst="rect">
                      <a:avLst/>
                    </a:prstGeom>
                    <a:ln/>
                  </pic:spPr>
                </pic:pic>
              </a:graphicData>
            </a:graphic>
          </wp:inline>
        </w:drawing>
      </w:r>
    </w:p>
    <w:p w14:paraId="3E834351"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6.5. ADR by Market Segment and Distribution Channel</w:t>
      </w:r>
    </w:p>
    <w:p w14:paraId="4CBA407C" w14:textId="77777777" w:rsidR="0042512E" w:rsidRDefault="00000000">
      <w:pPr>
        <w:numPr>
          <w:ilvl w:val="0"/>
          <w:numId w:val="4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Visualization</w:t>
      </w:r>
      <w:r>
        <w:rPr>
          <w:rFonts w:ascii="Times New Roman" w:eastAsia="Times New Roman" w:hAnsi="Times New Roman" w:cs="Times New Roman"/>
          <w:sz w:val="26"/>
          <w:szCs w:val="26"/>
        </w:rPr>
        <w:t xml:space="preserve">: A grouped box plot was created, showing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across different </w:t>
      </w:r>
      <w:proofErr w:type="spellStart"/>
      <w:r>
        <w:rPr>
          <w:rFonts w:ascii="Times New Roman" w:eastAsia="Times New Roman" w:hAnsi="Times New Roman" w:cs="Times New Roman"/>
          <w:sz w:val="26"/>
          <w:szCs w:val="26"/>
        </w:rPr>
        <w:t>market_segment</w:t>
      </w:r>
      <w:proofErr w:type="spellEnd"/>
      <w:r>
        <w:rPr>
          <w:rFonts w:ascii="Times New Roman" w:eastAsia="Times New Roman" w:hAnsi="Times New Roman" w:cs="Times New Roman"/>
          <w:sz w:val="26"/>
          <w:szCs w:val="26"/>
        </w:rPr>
        <w:t xml:space="preserve"> categories, further differentiated by </w:t>
      </w:r>
      <w:proofErr w:type="spellStart"/>
      <w:r>
        <w:rPr>
          <w:rFonts w:ascii="Times New Roman" w:eastAsia="Times New Roman" w:hAnsi="Times New Roman" w:cs="Times New Roman"/>
          <w:sz w:val="26"/>
          <w:szCs w:val="26"/>
        </w:rPr>
        <w:t>distribution_channel</w:t>
      </w:r>
      <w:proofErr w:type="spellEnd"/>
      <w:r>
        <w:rPr>
          <w:rFonts w:ascii="Times New Roman" w:eastAsia="Times New Roman" w:hAnsi="Times New Roman" w:cs="Times New Roman"/>
          <w:sz w:val="26"/>
          <w:szCs w:val="26"/>
        </w:rPr>
        <w:t xml:space="preserve"> using hue.</w:t>
      </w:r>
    </w:p>
    <w:p w14:paraId="2048A885" w14:textId="77777777" w:rsidR="0042512E" w:rsidRDefault="00000000">
      <w:pPr>
        <w:numPr>
          <w:ilvl w:val="0"/>
          <w:numId w:val="4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Insights</w:t>
      </w:r>
      <w:r>
        <w:rPr>
          <w:rFonts w:ascii="Times New Roman" w:eastAsia="Times New Roman" w:hAnsi="Times New Roman" w:cs="Times New Roman"/>
          <w:sz w:val="26"/>
          <w:szCs w:val="26"/>
        </w:rPr>
        <w:t>: This complex plot provides a granular view of ADR variation. It allows for:</w:t>
      </w:r>
    </w:p>
    <w:p w14:paraId="1E75B722" w14:textId="77777777" w:rsidR="0042512E" w:rsidRDefault="00000000">
      <w:pPr>
        <w:numPr>
          <w:ilvl w:val="1"/>
          <w:numId w:val="49"/>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Segment Performance</w:t>
      </w:r>
      <w:r>
        <w:rPr>
          <w:rFonts w:ascii="Times New Roman" w:eastAsia="Times New Roman" w:hAnsi="Times New Roman" w:cs="Times New Roman"/>
          <w:sz w:val="26"/>
          <w:szCs w:val="26"/>
        </w:rPr>
        <w:t>: Comparing ADRs across different market segments (e.g., 'Direct', 'Corporate', 'Online TA').</w:t>
      </w:r>
    </w:p>
    <w:p w14:paraId="24FF4B66" w14:textId="77777777" w:rsidR="0042512E" w:rsidRDefault="00000000">
      <w:pPr>
        <w:numPr>
          <w:ilvl w:val="1"/>
          <w:numId w:val="49"/>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Channel Effectiveness</w:t>
      </w:r>
      <w:r>
        <w:rPr>
          <w:rFonts w:ascii="Times New Roman" w:eastAsia="Times New Roman" w:hAnsi="Times New Roman" w:cs="Times New Roman"/>
          <w:sz w:val="26"/>
          <w:szCs w:val="26"/>
        </w:rPr>
        <w:t>: Evaluating which distribution channels (e.g., 'Direct', 'TA/TO') yield higher ADR within each market segment.</w:t>
      </w:r>
    </w:p>
    <w:p w14:paraId="70FC5CCC" w14:textId="77777777" w:rsidR="0042512E" w:rsidRDefault="00000000">
      <w:pPr>
        <w:numPr>
          <w:ilvl w:val="1"/>
          <w:numId w:val="49"/>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Strategic Implications</w:t>
      </w:r>
      <w:r>
        <w:rPr>
          <w:rFonts w:ascii="Times New Roman" w:eastAsia="Times New Roman" w:hAnsi="Times New Roman" w:cs="Times New Roman"/>
          <w:sz w:val="26"/>
          <w:szCs w:val="26"/>
        </w:rPr>
        <w:t xml:space="preserve">: Identifying profitable segments and </w:t>
      </w:r>
      <w:proofErr w:type="gramStart"/>
      <w:r>
        <w:rPr>
          <w:rFonts w:ascii="Times New Roman" w:eastAsia="Times New Roman" w:hAnsi="Times New Roman" w:cs="Times New Roman"/>
          <w:sz w:val="26"/>
          <w:szCs w:val="26"/>
        </w:rPr>
        <w:t>channels, and</w:t>
      </w:r>
      <w:proofErr w:type="gramEnd"/>
      <w:r>
        <w:rPr>
          <w:rFonts w:ascii="Times New Roman" w:eastAsia="Times New Roman" w:hAnsi="Times New Roman" w:cs="Times New Roman"/>
          <w:sz w:val="26"/>
          <w:szCs w:val="26"/>
        </w:rPr>
        <w:t xml:space="preserve"> revealing potential pricing inconsistencies or opportunities for channel optimization. For example, 'Online TA' might have a different ADR profile than 'Direct' bookings within the same market segment.</w:t>
      </w:r>
    </w:p>
    <w:p w14:paraId="1C80E8A9" w14:textId="77777777" w:rsidR="0042512E" w:rsidRDefault="00000000">
      <w:pPr>
        <w:pBdr>
          <w:top w:val="nil"/>
          <w:left w:val="nil"/>
          <w:bottom w:val="nil"/>
          <w:right w:val="nil"/>
          <w:between w:val="nil"/>
        </w:pBdr>
        <w:spacing w:before="120"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These visualizations provide a robust foundation for understanding the dataset, identifying initial trends, and formulating further hypotheses for more detailed statistical analysis.</w:t>
      </w:r>
    </w:p>
    <w:p w14:paraId="186A5A43" w14:textId="77777777" w:rsidR="0042512E" w:rsidRDefault="00000000">
      <w:pPr>
        <w:shd w:val="clear" w:color="auto" w:fill="1E1E1E"/>
        <w:spacing w:before="120" w:after="24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lastRenderedPageBreak/>
        <w:t>#Visualization of Market Segment and Channel</w:t>
      </w:r>
    </w:p>
    <w:p w14:paraId="43157F07" w14:textId="77777777" w:rsidR="0042512E" w:rsidRDefault="00000000">
      <w:pPr>
        <w:shd w:val="clear" w:color="auto" w:fill="1E1E1E"/>
        <w:spacing w:before="12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plt.figure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figsize</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12</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2AB6FC59" w14:textId="77777777" w:rsidR="0042512E" w:rsidRDefault="00000000">
      <w:pPr>
        <w:shd w:val="clear" w:color="auto" w:fill="1E1E1E"/>
        <w:spacing w:before="12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sns.boxplot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market_segment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adr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hue=</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distribution_channel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48FB9CC7" w14:textId="77777777" w:rsidR="0042512E" w:rsidRDefault="00000000">
      <w:pPr>
        <w:shd w:val="clear" w:color="auto" w:fill="1E1E1E"/>
        <w:spacing w:before="12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plt.xticks</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rotation=</w:t>
      </w:r>
      <w:r>
        <w:rPr>
          <w:rFonts w:ascii="Courier New" w:eastAsia="Courier New" w:hAnsi="Courier New" w:cs="Courier New"/>
          <w:color w:val="B5CEA8"/>
          <w:sz w:val="21"/>
          <w:szCs w:val="21"/>
        </w:rPr>
        <w:t>45</w:t>
      </w:r>
      <w:r>
        <w:rPr>
          <w:rFonts w:ascii="Courier New" w:eastAsia="Courier New" w:hAnsi="Courier New" w:cs="Courier New"/>
          <w:color w:val="DCDCDC"/>
          <w:sz w:val="21"/>
          <w:szCs w:val="21"/>
        </w:rPr>
        <w:t>)</w:t>
      </w:r>
    </w:p>
    <w:p w14:paraId="77BA4BD7" w14:textId="77777777" w:rsidR="0042512E" w:rsidRDefault="00000000">
      <w:pPr>
        <w:shd w:val="clear" w:color="auto" w:fill="1E1E1E"/>
        <w:spacing w:before="12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 by Market Segment and Channel'</w:t>
      </w:r>
      <w:r>
        <w:rPr>
          <w:rFonts w:ascii="Courier New" w:eastAsia="Courier New" w:hAnsi="Courier New" w:cs="Courier New"/>
          <w:color w:val="DCDCDC"/>
          <w:sz w:val="21"/>
          <w:szCs w:val="21"/>
        </w:rPr>
        <w:t>)</w:t>
      </w:r>
    </w:p>
    <w:p w14:paraId="40FC773C" w14:textId="77777777" w:rsidR="0042512E" w:rsidRDefault="00000000">
      <w:pPr>
        <w:shd w:val="clear" w:color="auto" w:fill="1E1E1E"/>
        <w:spacing w:before="12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307703A7" w14:textId="77777777" w:rsidR="0042512E" w:rsidRDefault="0042512E">
      <w:pPr>
        <w:pBdr>
          <w:top w:val="nil"/>
          <w:left w:val="nil"/>
          <w:bottom w:val="nil"/>
          <w:right w:val="nil"/>
          <w:between w:val="nil"/>
        </w:pBdr>
        <w:spacing w:before="120" w:after="240" w:line="275" w:lineRule="auto"/>
        <w:rPr>
          <w:rFonts w:ascii="Times New Roman" w:eastAsia="Times New Roman" w:hAnsi="Times New Roman" w:cs="Times New Roman"/>
          <w:sz w:val="26"/>
          <w:szCs w:val="26"/>
        </w:rPr>
      </w:pPr>
    </w:p>
    <w:p w14:paraId="60D3E2C0" w14:textId="77777777" w:rsidR="0042512E" w:rsidRDefault="00000000">
      <w:pPr>
        <w:pBdr>
          <w:top w:val="nil"/>
          <w:left w:val="nil"/>
          <w:bottom w:val="nil"/>
          <w:right w:val="nil"/>
          <w:between w:val="nil"/>
        </w:pBdr>
        <w:spacing w:before="120" w:after="24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F0B8CEE" wp14:editId="392A5416">
            <wp:extent cx="5943600" cy="3683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683000"/>
                    </a:xfrm>
                    <a:prstGeom prst="rect">
                      <a:avLst/>
                    </a:prstGeom>
                    <a:ln/>
                  </pic:spPr>
                </pic:pic>
              </a:graphicData>
            </a:graphic>
          </wp:inline>
        </w:drawing>
      </w:r>
    </w:p>
    <w:p w14:paraId="3BAECBB9" w14:textId="77777777" w:rsidR="0042512E" w:rsidRDefault="00000000">
      <w:pPr>
        <w:pStyle w:val="Heading3"/>
        <w:spacing w:before="120" w:after="120" w:line="275" w:lineRule="auto"/>
        <w:rPr>
          <w:rFonts w:ascii="Times New Roman" w:eastAsia="Times New Roman" w:hAnsi="Times New Roman" w:cs="Times New Roman"/>
          <w:sz w:val="26"/>
          <w:szCs w:val="26"/>
        </w:rPr>
      </w:pPr>
      <w:bookmarkStart w:id="0" w:name="_4q45zdydbst6" w:colFirst="0" w:colLast="0"/>
      <w:bookmarkEnd w:id="0"/>
      <w:r>
        <w:rPr>
          <w:rFonts w:ascii="Times New Roman" w:eastAsia="Times New Roman" w:hAnsi="Times New Roman" w:cs="Times New Roman"/>
          <w:sz w:val="26"/>
          <w:szCs w:val="26"/>
        </w:rPr>
        <w:t>6.6. Time-Series Analysis of Booking</w:t>
      </w:r>
    </w:p>
    <w:p w14:paraId="3BCA483B" w14:textId="77777777" w:rsidR="0042512E" w:rsidRDefault="00000000">
      <w:pPr>
        <w:shd w:val="clear" w:color="auto" w:fill="1E1E1E"/>
        <w:spacing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#Time-series plot: Number of bookings per month and per year</w:t>
      </w:r>
    </w:p>
    <w:p w14:paraId="5A41D8F9"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arrival_date_month_year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dt.to</w:t>
      </w:r>
      <w:proofErr w:type="gramEnd"/>
      <w:r>
        <w:rPr>
          <w:rFonts w:ascii="Courier New" w:eastAsia="Courier New" w:hAnsi="Courier New" w:cs="Courier New"/>
          <w:color w:val="D4D4D4"/>
          <w:sz w:val="21"/>
          <w:szCs w:val="21"/>
        </w:rPr>
        <w:t>_period</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dt.to</w:t>
      </w:r>
      <w:proofErr w:type="gramEnd"/>
      <w:r>
        <w:rPr>
          <w:rFonts w:ascii="Courier New" w:eastAsia="Courier New" w:hAnsi="Courier New" w:cs="Courier New"/>
          <w:color w:val="D4D4D4"/>
          <w:sz w:val="21"/>
          <w:szCs w:val="21"/>
        </w:rPr>
        <w:t>_</w:t>
      </w:r>
      <w:proofErr w:type="gramStart"/>
      <w:r>
        <w:rPr>
          <w:rFonts w:ascii="Courier New" w:eastAsia="Courier New" w:hAnsi="Courier New" w:cs="Courier New"/>
          <w:color w:val="D4D4D4"/>
          <w:sz w:val="21"/>
          <w:szCs w:val="21"/>
        </w:rPr>
        <w:t>timestamp</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2B2DA49F" w14:textId="77777777" w:rsidR="0042512E" w:rsidRDefault="0042512E">
      <w:pPr>
        <w:shd w:val="clear" w:color="auto" w:fill="1E1E1E"/>
        <w:spacing w:line="325" w:lineRule="auto"/>
        <w:rPr>
          <w:rFonts w:ascii="Courier New" w:eastAsia="Courier New" w:hAnsi="Courier New" w:cs="Courier New"/>
          <w:color w:val="D4D4D4"/>
          <w:sz w:val="21"/>
          <w:szCs w:val="21"/>
        </w:rPr>
      </w:pPr>
    </w:p>
    <w:p w14:paraId="11112B46"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monthly_bookings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df.groupby</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arrival_date_month_year</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.size</w:t>
      </w:r>
      <w:proofErr w:type="gramEnd"/>
      <w:r>
        <w:rPr>
          <w:rFonts w:ascii="Courier New" w:eastAsia="Courier New" w:hAnsi="Courier New" w:cs="Courier New"/>
          <w:color w:val="DCDCDC"/>
          <w:sz w:val="21"/>
          <w:szCs w:val="21"/>
        </w:rPr>
        <w:t>()</w:t>
      </w:r>
    </w:p>
    <w:p w14:paraId="5AB5E928" w14:textId="77777777" w:rsidR="0042512E" w:rsidRDefault="0042512E">
      <w:pPr>
        <w:shd w:val="clear" w:color="auto" w:fill="1E1E1E"/>
        <w:spacing w:line="325" w:lineRule="auto"/>
        <w:rPr>
          <w:rFonts w:ascii="Courier New" w:eastAsia="Courier New" w:hAnsi="Courier New" w:cs="Courier New"/>
          <w:color w:val="D4D4D4"/>
          <w:sz w:val="21"/>
          <w:szCs w:val="21"/>
        </w:rPr>
      </w:pPr>
    </w:p>
    <w:p w14:paraId="0FBE7D60"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lastRenderedPageBreak/>
        <w:t>plt.figure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figsize</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14</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9DC7730"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monthly_</w:t>
      </w:r>
      <w:proofErr w:type="gramStart"/>
      <w:r>
        <w:rPr>
          <w:rFonts w:ascii="Courier New" w:eastAsia="Courier New" w:hAnsi="Courier New" w:cs="Courier New"/>
          <w:color w:val="D4D4D4"/>
          <w:sz w:val="21"/>
          <w:szCs w:val="21"/>
        </w:rPr>
        <w:t>bookings.plot</w:t>
      </w:r>
      <w:proofErr w:type="spellEnd"/>
      <w:proofErr w:type="gramEnd"/>
      <w:r>
        <w:rPr>
          <w:rFonts w:ascii="Courier New" w:eastAsia="Courier New" w:hAnsi="Courier New" w:cs="Courier New"/>
          <w:color w:val="DCDCDC"/>
          <w:sz w:val="21"/>
          <w:szCs w:val="21"/>
        </w:rPr>
        <w:t>()</w:t>
      </w:r>
    </w:p>
    <w:p w14:paraId="39D51F77"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"Monthly Booking Trend"</w:t>
      </w:r>
      <w:r>
        <w:rPr>
          <w:rFonts w:ascii="Courier New" w:eastAsia="Courier New" w:hAnsi="Courier New" w:cs="Courier New"/>
          <w:color w:val="DCDCDC"/>
          <w:sz w:val="21"/>
          <w:szCs w:val="21"/>
        </w:rPr>
        <w:t>)</w:t>
      </w:r>
    </w:p>
    <w:p w14:paraId="4024E675"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"Month-Year"</w:t>
      </w:r>
      <w:r>
        <w:rPr>
          <w:rFonts w:ascii="Courier New" w:eastAsia="Courier New" w:hAnsi="Courier New" w:cs="Courier New"/>
          <w:color w:val="DCDCDC"/>
          <w:sz w:val="21"/>
          <w:szCs w:val="21"/>
        </w:rPr>
        <w:t>)</w:t>
      </w:r>
    </w:p>
    <w:p w14:paraId="62A9E241"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plt.ylabel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"Number of Bookings"</w:t>
      </w:r>
      <w:r>
        <w:rPr>
          <w:rFonts w:ascii="Courier New" w:eastAsia="Courier New" w:hAnsi="Courier New" w:cs="Courier New"/>
          <w:color w:val="DCDCDC"/>
          <w:sz w:val="21"/>
          <w:szCs w:val="21"/>
        </w:rPr>
        <w:t>)</w:t>
      </w:r>
    </w:p>
    <w:p w14:paraId="2A59C9F5"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plt.grid</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51A57686"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53C0C733" w14:textId="77777777" w:rsidR="0042512E" w:rsidRDefault="0042512E"/>
    <w:p w14:paraId="25A6C52C" w14:textId="77777777" w:rsidR="0042512E" w:rsidRDefault="00000000">
      <w:r>
        <w:rPr>
          <w:noProof/>
        </w:rPr>
        <w:drawing>
          <wp:inline distT="114300" distB="114300" distL="114300" distR="114300" wp14:anchorId="27E8B0BA" wp14:editId="24D09628">
            <wp:extent cx="5943600" cy="2857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857500"/>
                    </a:xfrm>
                    <a:prstGeom prst="rect">
                      <a:avLst/>
                    </a:prstGeom>
                    <a:ln/>
                  </pic:spPr>
                </pic:pic>
              </a:graphicData>
            </a:graphic>
          </wp:inline>
        </w:drawing>
      </w:r>
    </w:p>
    <w:p w14:paraId="09E6F411" w14:textId="77777777" w:rsidR="0042512E" w:rsidRDefault="00000000">
      <w:pPr>
        <w:pStyle w:val="Heading3"/>
        <w:spacing w:before="120" w:after="120" w:line="275" w:lineRule="auto"/>
        <w:rPr>
          <w:rFonts w:ascii="Times New Roman" w:eastAsia="Times New Roman" w:hAnsi="Times New Roman" w:cs="Times New Roman"/>
          <w:sz w:val="26"/>
          <w:szCs w:val="26"/>
        </w:rPr>
      </w:pPr>
      <w:bookmarkStart w:id="1" w:name="_hgks52n5dxqp" w:colFirst="0" w:colLast="0"/>
      <w:bookmarkEnd w:id="1"/>
      <w:r>
        <w:rPr>
          <w:rFonts w:ascii="Times New Roman" w:eastAsia="Times New Roman" w:hAnsi="Times New Roman" w:cs="Times New Roman"/>
          <w:sz w:val="26"/>
          <w:szCs w:val="26"/>
        </w:rPr>
        <w:t>6.7. Booking Trend by Year and Month</w:t>
      </w:r>
    </w:p>
    <w:p w14:paraId="7C2DE3CC" w14:textId="77777777" w:rsidR="0042512E" w:rsidRDefault="00000000">
      <w:pPr>
        <w:shd w:val="clear" w:color="auto" w:fill="1E1E1E"/>
        <w:spacing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#Number of bookings per arrival month</w:t>
      </w:r>
    </w:p>
    <w:p w14:paraId="07890F16"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plt.figure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figsize</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12</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301469C7"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sns.countplot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arrival_date_month</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1A2AC645" w14:textId="77777777" w:rsidR="0042512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order</w:t>
      </w:r>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'January'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'February'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'March'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'April'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'June'</w:t>
      </w:r>
      <w:r>
        <w:rPr>
          <w:rFonts w:ascii="Courier New" w:eastAsia="Courier New" w:hAnsi="Courier New" w:cs="Courier New"/>
          <w:color w:val="DCDCDC"/>
          <w:sz w:val="21"/>
          <w:szCs w:val="21"/>
        </w:rPr>
        <w:t>,</w:t>
      </w:r>
    </w:p>
    <w:p w14:paraId="760509C6" w14:textId="77777777" w:rsidR="0042512E"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'July'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'August'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'September'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'October'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'November'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'December'</w:t>
      </w:r>
      <w:r>
        <w:rPr>
          <w:rFonts w:ascii="Courier New" w:eastAsia="Courier New" w:hAnsi="Courier New" w:cs="Courier New"/>
          <w:color w:val="DCDCDC"/>
          <w:sz w:val="21"/>
          <w:szCs w:val="21"/>
        </w:rPr>
        <w:t>])</w:t>
      </w:r>
    </w:p>
    <w:p w14:paraId="3A54E06C"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"Bookings by Arrival Month"</w:t>
      </w:r>
      <w:r>
        <w:rPr>
          <w:rFonts w:ascii="Courier New" w:eastAsia="Courier New" w:hAnsi="Courier New" w:cs="Courier New"/>
          <w:color w:val="DCDCDC"/>
          <w:sz w:val="21"/>
          <w:szCs w:val="21"/>
        </w:rPr>
        <w:t>)</w:t>
      </w:r>
    </w:p>
    <w:p w14:paraId="653273DC"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plt.xticks</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rotation=</w:t>
      </w:r>
      <w:r>
        <w:rPr>
          <w:rFonts w:ascii="Courier New" w:eastAsia="Courier New" w:hAnsi="Courier New" w:cs="Courier New"/>
          <w:color w:val="B5CEA8"/>
          <w:sz w:val="21"/>
          <w:szCs w:val="21"/>
        </w:rPr>
        <w:t>45</w:t>
      </w:r>
      <w:r>
        <w:rPr>
          <w:rFonts w:ascii="Courier New" w:eastAsia="Courier New" w:hAnsi="Courier New" w:cs="Courier New"/>
          <w:color w:val="DCDCDC"/>
          <w:sz w:val="21"/>
          <w:szCs w:val="21"/>
        </w:rPr>
        <w:t>)</w:t>
      </w:r>
    </w:p>
    <w:p w14:paraId="5B93BCF3"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4DC4A40C" w14:textId="77777777" w:rsidR="0042512E" w:rsidRDefault="0042512E">
      <w:pPr>
        <w:shd w:val="clear" w:color="auto" w:fill="1E1E1E"/>
        <w:spacing w:line="325" w:lineRule="auto"/>
        <w:rPr>
          <w:rFonts w:ascii="Courier New" w:eastAsia="Courier New" w:hAnsi="Courier New" w:cs="Courier New"/>
          <w:color w:val="D4D4D4"/>
          <w:sz w:val="21"/>
          <w:szCs w:val="21"/>
        </w:rPr>
      </w:pPr>
    </w:p>
    <w:p w14:paraId="0BD63E2C" w14:textId="77777777" w:rsidR="0042512E" w:rsidRDefault="00000000">
      <w:pPr>
        <w:shd w:val="clear" w:color="auto" w:fill="1E1E1E"/>
        <w:spacing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#Number of bookings per year</w:t>
      </w:r>
    </w:p>
    <w:p w14:paraId="351BE159"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plt.figure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figsize</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p>
    <w:p w14:paraId="09A0D220"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sns.countplot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arrival_date_year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
    <w:p w14:paraId="79A9D157"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"Bookings by Arrival Year"</w:t>
      </w:r>
      <w:r>
        <w:rPr>
          <w:rFonts w:ascii="Courier New" w:eastAsia="Courier New" w:hAnsi="Courier New" w:cs="Courier New"/>
          <w:color w:val="DCDCDC"/>
          <w:sz w:val="21"/>
          <w:szCs w:val="21"/>
        </w:rPr>
        <w:t>)</w:t>
      </w:r>
    </w:p>
    <w:p w14:paraId="02D0EDE5"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24432443" w14:textId="77777777" w:rsidR="0042512E" w:rsidRDefault="0042512E">
      <w:pPr>
        <w:shd w:val="clear" w:color="auto" w:fill="1E1E1E"/>
        <w:spacing w:line="325" w:lineRule="auto"/>
        <w:rPr>
          <w:rFonts w:ascii="Courier New" w:eastAsia="Courier New" w:hAnsi="Courier New" w:cs="Courier New"/>
          <w:color w:val="D4D4D4"/>
          <w:sz w:val="21"/>
          <w:szCs w:val="21"/>
        </w:rPr>
      </w:pPr>
    </w:p>
    <w:p w14:paraId="3ED2EF6A" w14:textId="77777777" w:rsidR="0042512E" w:rsidRDefault="0042512E"/>
    <w:p w14:paraId="3D379484" w14:textId="77777777" w:rsidR="0042512E" w:rsidRDefault="00000000">
      <w:r>
        <w:rPr>
          <w:noProof/>
        </w:rPr>
        <w:drawing>
          <wp:inline distT="114300" distB="114300" distL="114300" distR="114300" wp14:anchorId="711D340D" wp14:editId="0862C76B">
            <wp:extent cx="5943600" cy="34671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467100"/>
                    </a:xfrm>
                    <a:prstGeom prst="rect">
                      <a:avLst/>
                    </a:prstGeom>
                    <a:ln/>
                  </pic:spPr>
                </pic:pic>
              </a:graphicData>
            </a:graphic>
          </wp:inline>
        </w:drawing>
      </w:r>
    </w:p>
    <w:p w14:paraId="18497215" w14:textId="77777777" w:rsidR="0042512E" w:rsidRDefault="0042512E"/>
    <w:p w14:paraId="54AA5935" w14:textId="77777777" w:rsidR="0042512E" w:rsidRDefault="00000000">
      <w:r>
        <w:rPr>
          <w:noProof/>
        </w:rPr>
        <w:drawing>
          <wp:inline distT="114300" distB="114300" distL="114300" distR="114300" wp14:anchorId="50890E8A" wp14:editId="34FFA697">
            <wp:extent cx="5943600" cy="3276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276600"/>
                    </a:xfrm>
                    <a:prstGeom prst="rect">
                      <a:avLst/>
                    </a:prstGeom>
                    <a:ln/>
                  </pic:spPr>
                </pic:pic>
              </a:graphicData>
            </a:graphic>
          </wp:inline>
        </w:drawing>
      </w:r>
    </w:p>
    <w:p w14:paraId="262D2E55" w14:textId="77777777" w:rsidR="0042512E" w:rsidRDefault="00000000">
      <w:pPr>
        <w:pStyle w:val="Heading3"/>
        <w:spacing w:before="120" w:after="120" w:line="275" w:lineRule="auto"/>
        <w:rPr>
          <w:rFonts w:ascii="Times New Roman" w:eastAsia="Times New Roman" w:hAnsi="Times New Roman" w:cs="Times New Roman"/>
          <w:sz w:val="26"/>
          <w:szCs w:val="26"/>
        </w:rPr>
      </w:pPr>
      <w:bookmarkStart w:id="2" w:name="_wzmrywrzx0xq" w:colFirst="0" w:colLast="0"/>
      <w:bookmarkEnd w:id="2"/>
      <w:r>
        <w:rPr>
          <w:rFonts w:ascii="Times New Roman" w:eastAsia="Times New Roman" w:hAnsi="Times New Roman" w:cs="Times New Roman"/>
          <w:sz w:val="26"/>
          <w:szCs w:val="26"/>
        </w:rPr>
        <w:t>6.8. Hotel Guest Demographics by Country</w:t>
      </w:r>
    </w:p>
    <w:p w14:paraId="2E5731D2" w14:textId="77777777" w:rsidR="0042512E" w:rsidRDefault="00000000">
      <w:pPr>
        <w:shd w:val="clear" w:color="auto" w:fill="1E1E1E"/>
        <w:spacing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#Top 10 countries by number of guests</w:t>
      </w:r>
    </w:p>
    <w:p w14:paraId="621F0EF1"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top_countries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'country'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value_counts</w:t>
      </w:r>
      <w:proofErr w:type="spellEnd"/>
      <w:r>
        <w:rPr>
          <w:rFonts w:ascii="Courier New" w:eastAsia="Courier New" w:hAnsi="Courier New" w:cs="Courier New"/>
          <w:color w:val="DCDCDC"/>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.head</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p>
    <w:p w14:paraId="5C8D2298" w14:textId="77777777" w:rsidR="0042512E" w:rsidRDefault="0042512E">
      <w:pPr>
        <w:shd w:val="clear" w:color="auto" w:fill="1E1E1E"/>
        <w:spacing w:line="325" w:lineRule="auto"/>
        <w:rPr>
          <w:rFonts w:ascii="Courier New" w:eastAsia="Courier New" w:hAnsi="Courier New" w:cs="Courier New"/>
          <w:color w:val="D4D4D4"/>
          <w:sz w:val="21"/>
          <w:szCs w:val="21"/>
        </w:rPr>
      </w:pPr>
    </w:p>
    <w:p w14:paraId="2D750267"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lastRenderedPageBreak/>
        <w:t>plt.figure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figsize</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12</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7CE9F372"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sns.barplot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proofErr w:type="spellStart"/>
      <w:r>
        <w:rPr>
          <w:rFonts w:ascii="Courier New" w:eastAsia="Courier New" w:hAnsi="Courier New" w:cs="Courier New"/>
          <w:color w:val="D4D4D4"/>
          <w:sz w:val="21"/>
          <w:szCs w:val="21"/>
        </w:rPr>
        <w:t>top_</w:t>
      </w:r>
      <w:proofErr w:type="gramStart"/>
      <w:r>
        <w:rPr>
          <w:rFonts w:ascii="Courier New" w:eastAsia="Courier New" w:hAnsi="Courier New" w:cs="Courier New"/>
          <w:color w:val="D4D4D4"/>
          <w:sz w:val="21"/>
          <w:szCs w:val="21"/>
        </w:rPr>
        <w:t>countries.index</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proofErr w:type="spellStart"/>
      <w:r>
        <w:rPr>
          <w:rFonts w:ascii="Courier New" w:eastAsia="Courier New" w:hAnsi="Courier New" w:cs="Courier New"/>
          <w:color w:val="D4D4D4"/>
          <w:sz w:val="21"/>
          <w:szCs w:val="21"/>
        </w:rPr>
        <w:t>top_</w:t>
      </w:r>
      <w:proofErr w:type="gramStart"/>
      <w:r>
        <w:rPr>
          <w:rFonts w:ascii="Courier New" w:eastAsia="Courier New" w:hAnsi="Courier New" w:cs="Courier New"/>
          <w:color w:val="D4D4D4"/>
          <w:sz w:val="21"/>
          <w:szCs w:val="21"/>
        </w:rPr>
        <w:t>countries.values</w:t>
      </w:r>
      <w:proofErr w:type="spellEnd"/>
      <w:proofErr w:type="gramEnd"/>
      <w:r>
        <w:rPr>
          <w:rFonts w:ascii="Courier New" w:eastAsia="Courier New" w:hAnsi="Courier New" w:cs="Courier New"/>
          <w:color w:val="DCDCDC"/>
          <w:sz w:val="21"/>
          <w:szCs w:val="21"/>
        </w:rPr>
        <w:t>)</w:t>
      </w:r>
    </w:p>
    <w:p w14:paraId="362D47F0"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"Top 10 Countries by Number of Guests"</w:t>
      </w:r>
      <w:r>
        <w:rPr>
          <w:rFonts w:ascii="Courier New" w:eastAsia="Courier New" w:hAnsi="Courier New" w:cs="Courier New"/>
          <w:color w:val="DCDCDC"/>
          <w:sz w:val="21"/>
          <w:szCs w:val="21"/>
        </w:rPr>
        <w:t>)</w:t>
      </w:r>
    </w:p>
    <w:p w14:paraId="022D8ED8"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plt.ylabel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"Number of Guests"</w:t>
      </w:r>
      <w:r>
        <w:rPr>
          <w:rFonts w:ascii="Courier New" w:eastAsia="Courier New" w:hAnsi="Courier New" w:cs="Courier New"/>
          <w:color w:val="DCDCDC"/>
          <w:sz w:val="21"/>
          <w:szCs w:val="21"/>
        </w:rPr>
        <w:t>)</w:t>
      </w:r>
    </w:p>
    <w:p w14:paraId="28CDA0FA"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plt.xlabel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"Country"</w:t>
      </w:r>
      <w:r>
        <w:rPr>
          <w:rFonts w:ascii="Courier New" w:eastAsia="Courier New" w:hAnsi="Courier New" w:cs="Courier New"/>
          <w:color w:val="DCDCDC"/>
          <w:sz w:val="21"/>
          <w:szCs w:val="21"/>
        </w:rPr>
        <w:t>)</w:t>
      </w:r>
    </w:p>
    <w:p w14:paraId="73A56C9D"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plt.xticks</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rotation=</w:t>
      </w:r>
      <w:r>
        <w:rPr>
          <w:rFonts w:ascii="Courier New" w:eastAsia="Courier New" w:hAnsi="Courier New" w:cs="Courier New"/>
          <w:color w:val="B5CEA8"/>
          <w:sz w:val="21"/>
          <w:szCs w:val="21"/>
        </w:rPr>
        <w:t>45</w:t>
      </w:r>
      <w:r>
        <w:rPr>
          <w:rFonts w:ascii="Courier New" w:eastAsia="Courier New" w:hAnsi="Courier New" w:cs="Courier New"/>
          <w:color w:val="DCDCDC"/>
          <w:sz w:val="21"/>
          <w:szCs w:val="21"/>
        </w:rPr>
        <w:t>)</w:t>
      </w:r>
    </w:p>
    <w:p w14:paraId="2C44B30E" w14:textId="77777777" w:rsidR="0042512E"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6295E8D7" w14:textId="77777777" w:rsidR="0042512E" w:rsidRDefault="0042512E"/>
    <w:p w14:paraId="2C126842" w14:textId="77777777" w:rsidR="0042512E" w:rsidRDefault="00000000">
      <w:r>
        <w:rPr>
          <w:noProof/>
        </w:rPr>
        <w:drawing>
          <wp:inline distT="114300" distB="114300" distL="114300" distR="114300" wp14:anchorId="4EA6BC41" wp14:editId="6D90FBCD">
            <wp:extent cx="5943600" cy="32766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276600"/>
                    </a:xfrm>
                    <a:prstGeom prst="rect">
                      <a:avLst/>
                    </a:prstGeom>
                    <a:ln/>
                  </pic:spPr>
                </pic:pic>
              </a:graphicData>
            </a:graphic>
          </wp:inline>
        </w:drawing>
      </w:r>
    </w:p>
    <w:p w14:paraId="593671E2" w14:textId="77777777" w:rsidR="0042512E" w:rsidRDefault="0042512E"/>
    <w:p w14:paraId="18BBD700" w14:textId="77777777" w:rsidR="0042512E" w:rsidRDefault="00000000">
      <w:pPr>
        <w:pStyle w:val="Heading2"/>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Correlation Analysis</w:t>
      </w:r>
    </w:p>
    <w:p w14:paraId="7933E40D"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Correlation analysis helps in understanding the linear relationships between numerical variables in the dataset. This step is crucial for identifying which factors move together and for anticipating potential multicollinearity issues in future </w:t>
      </w:r>
      <w:proofErr w:type="spellStart"/>
      <w:r>
        <w:rPr>
          <w:rFonts w:ascii="Times New Roman" w:eastAsia="Times New Roman" w:hAnsi="Times New Roman" w:cs="Times New Roman"/>
          <w:sz w:val="26"/>
          <w:szCs w:val="26"/>
        </w:rPr>
        <w:t>modeling</w:t>
      </w:r>
      <w:proofErr w:type="spellEnd"/>
      <w:r>
        <w:rPr>
          <w:rFonts w:ascii="Times New Roman" w:eastAsia="Times New Roman" w:hAnsi="Times New Roman" w:cs="Times New Roman"/>
          <w:sz w:val="26"/>
          <w:szCs w:val="26"/>
        </w:rPr>
        <w:t>.</w:t>
      </w:r>
    </w:p>
    <w:p w14:paraId="56C0CABF"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7.1. Numerical Column Selection and Correlation Matrix Computation</w:t>
      </w:r>
    </w:p>
    <w:p w14:paraId="3D2EDD53" w14:textId="77777777" w:rsidR="0042512E" w:rsidRDefault="00000000">
      <w:pPr>
        <w:numPr>
          <w:ilvl w:val="0"/>
          <w:numId w:val="5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Methodology</w:t>
      </w:r>
      <w:r>
        <w:rPr>
          <w:rFonts w:ascii="Times New Roman" w:eastAsia="Times New Roman" w:hAnsi="Times New Roman" w:cs="Times New Roman"/>
          <w:sz w:val="26"/>
          <w:szCs w:val="26"/>
        </w:rPr>
        <w:t xml:space="preserve">: All numerical columns (int64, float64) were selected from the </w:t>
      </w:r>
      <w:proofErr w:type="spellStart"/>
      <w:r>
        <w:rPr>
          <w:rFonts w:ascii="Times New Roman" w:eastAsia="Times New Roman" w:hAnsi="Times New Roman" w:cs="Times New Roman"/>
          <w:sz w:val="26"/>
          <w:szCs w:val="26"/>
        </w:rPr>
        <w:t>DataFrame</w:t>
      </w:r>
      <w:proofErr w:type="spellEnd"/>
      <w:r>
        <w:rPr>
          <w:rFonts w:ascii="Times New Roman" w:eastAsia="Times New Roman" w:hAnsi="Times New Roman" w:cs="Times New Roman"/>
          <w:sz w:val="26"/>
          <w:szCs w:val="26"/>
        </w:rPr>
        <w:t>. The Pearson correlation coefficient was computed for these columns. The Pearson correlation measures the linear relationship between two variables, ranging from -1 (perfect negative correlation) to +1 (perfect positive correlation), with 0 indicating no linear correlation.</w:t>
      </w:r>
    </w:p>
    <w:p w14:paraId="49ED8E1F" w14:textId="77777777" w:rsidR="0042512E" w:rsidRDefault="00000000">
      <w:pPr>
        <w:numPr>
          <w:ilvl w:val="0"/>
          <w:numId w:val="50"/>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Purpose</w:t>
      </w:r>
      <w:r>
        <w:rPr>
          <w:rFonts w:ascii="Times New Roman" w:eastAsia="Times New Roman" w:hAnsi="Times New Roman" w:cs="Times New Roman"/>
          <w:sz w:val="26"/>
          <w:szCs w:val="26"/>
        </w:rPr>
        <w:t>: The correlation matrix reveals the strength and direction of linear relationships between every pair of numerical variables.</w:t>
      </w:r>
    </w:p>
    <w:p w14:paraId="3972145A"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7.2. Visualization: Heatmap of the Correlation Matrix</w:t>
      </w:r>
    </w:p>
    <w:p w14:paraId="68839969" w14:textId="77777777" w:rsidR="0042512E" w:rsidRDefault="00000000">
      <w:pPr>
        <w:numPr>
          <w:ilvl w:val="0"/>
          <w:numId w:val="5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lastRenderedPageBreak/>
        <w:t>Visualization</w:t>
      </w:r>
      <w:r>
        <w:rPr>
          <w:rFonts w:ascii="Times New Roman" w:eastAsia="Times New Roman" w:hAnsi="Times New Roman" w:cs="Times New Roman"/>
          <w:sz w:val="26"/>
          <w:szCs w:val="26"/>
        </w:rPr>
        <w:t xml:space="preserve">: A heatmap was generated to visually represent the correlation matrix. The </w:t>
      </w:r>
      <w:proofErr w:type="spellStart"/>
      <w:r>
        <w:rPr>
          <w:rFonts w:ascii="Times New Roman" w:eastAsia="Times New Roman" w:hAnsi="Times New Roman" w:cs="Times New Roman"/>
          <w:sz w:val="26"/>
          <w:szCs w:val="26"/>
        </w:rPr>
        <w:t>cmap</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coolwarm</w:t>
      </w:r>
      <w:proofErr w:type="spellEnd"/>
      <w:r>
        <w:rPr>
          <w:rFonts w:ascii="Times New Roman" w:eastAsia="Times New Roman" w:hAnsi="Times New Roman" w:cs="Times New Roman"/>
          <w:sz w:val="26"/>
          <w:szCs w:val="26"/>
        </w:rPr>
        <w:t xml:space="preserve">' diverging colormap was used, where warm </w:t>
      </w:r>
      <w:proofErr w:type="spellStart"/>
      <w:r>
        <w:rPr>
          <w:rFonts w:ascii="Times New Roman" w:eastAsia="Times New Roman" w:hAnsi="Times New Roman" w:cs="Times New Roman"/>
          <w:sz w:val="26"/>
          <w:szCs w:val="26"/>
        </w:rPr>
        <w:t>colors</w:t>
      </w:r>
      <w:proofErr w:type="spellEnd"/>
      <w:r>
        <w:rPr>
          <w:rFonts w:ascii="Times New Roman" w:eastAsia="Times New Roman" w:hAnsi="Times New Roman" w:cs="Times New Roman"/>
          <w:sz w:val="26"/>
          <w:szCs w:val="26"/>
        </w:rPr>
        <w:t xml:space="preserve"> (reds) indicate positive correlations, cool </w:t>
      </w:r>
      <w:proofErr w:type="spellStart"/>
      <w:r>
        <w:rPr>
          <w:rFonts w:ascii="Times New Roman" w:eastAsia="Times New Roman" w:hAnsi="Times New Roman" w:cs="Times New Roman"/>
          <w:sz w:val="26"/>
          <w:szCs w:val="26"/>
        </w:rPr>
        <w:t>colors</w:t>
      </w:r>
      <w:proofErr w:type="spellEnd"/>
      <w:r>
        <w:rPr>
          <w:rFonts w:ascii="Times New Roman" w:eastAsia="Times New Roman" w:hAnsi="Times New Roman" w:cs="Times New Roman"/>
          <w:sz w:val="26"/>
          <w:szCs w:val="26"/>
        </w:rPr>
        <w:t xml:space="preserve"> (blues) indicate negative correlations, and white/light </w:t>
      </w:r>
      <w:proofErr w:type="spellStart"/>
      <w:r>
        <w:rPr>
          <w:rFonts w:ascii="Times New Roman" w:eastAsia="Times New Roman" w:hAnsi="Times New Roman" w:cs="Times New Roman"/>
          <w:sz w:val="26"/>
          <w:szCs w:val="26"/>
        </w:rPr>
        <w:t>colors</w:t>
      </w:r>
      <w:proofErr w:type="spellEnd"/>
      <w:r>
        <w:rPr>
          <w:rFonts w:ascii="Times New Roman" w:eastAsia="Times New Roman" w:hAnsi="Times New Roman" w:cs="Times New Roman"/>
          <w:sz w:val="26"/>
          <w:szCs w:val="26"/>
        </w:rPr>
        <w:t xml:space="preserve"> indicate correlations close to zero. Annotations (</w:t>
      </w:r>
      <w:proofErr w:type="spellStart"/>
      <w:r>
        <w:rPr>
          <w:rFonts w:ascii="Times New Roman" w:eastAsia="Times New Roman" w:hAnsi="Times New Roman" w:cs="Times New Roman"/>
          <w:sz w:val="26"/>
          <w:szCs w:val="26"/>
        </w:rPr>
        <w:t>annot</w:t>
      </w:r>
      <w:proofErr w:type="spellEnd"/>
      <w:r>
        <w:rPr>
          <w:rFonts w:ascii="Times New Roman" w:eastAsia="Times New Roman" w:hAnsi="Times New Roman" w:cs="Times New Roman"/>
          <w:sz w:val="26"/>
          <w:szCs w:val="26"/>
        </w:rPr>
        <w:t xml:space="preserve">=True, </w:t>
      </w:r>
      <w:proofErr w:type="spellStart"/>
      <w:r>
        <w:rPr>
          <w:rFonts w:ascii="Times New Roman" w:eastAsia="Times New Roman" w:hAnsi="Times New Roman" w:cs="Times New Roman"/>
          <w:sz w:val="26"/>
          <w:szCs w:val="26"/>
        </w:rPr>
        <w:t>fmt</w:t>
      </w:r>
      <w:proofErr w:type="spellEnd"/>
      <w:r>
        <w:rPr>
          <w:rFonts w:ascii="Times New Roman" w:eastAsia="Times New Roman" w:hAnsi="Times New Roman" w:cs="Times New Roman"/>
          <w:sz w:val="26"/>
          <w:szCs w:val="26"/>
        </w:rPr>
        <w:t>='.2f') display the correlation coefficients directly on the heatmap, making it easy to read specific values.</w:t>
      </w:r>
    </w:p>
    <w:p w14:paraId="1BA12D62" w14:textId="77777777" w:rsidR="0042512E" w:rsidRDefault="00000000">
      <w:pPr>
        <w:numPr>
          <w:ilvl w:val="0"/>
          <w:numId w:val="5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Insights</w:t>
      </w:r>
      <w:r>
        <w:rPr>
          <w:rFonts w:ascii="Times New Roman" w:eastAsia="Times New Roman" w:hAnsi="Times New Roman" w:cs="Times New Roman"/>
          <w:sz w:val="26"/>
          <w:szCs w:val="26"/>
        </w:rPr>
        <w:t>: The heatmap provides an immediate visual summary of all pairwise correlations.</w:t>
      </w:r>
    </w:p>
    <w:p w14:paraId="1156D315" w14:textId="77777777" w:rsidR="0042512E" w:rsidRDefault="00000000">
      <w:pPr>
        <w:numPr>
          <w:ilvl w:val="1"/>
          <w:numId w:val="52"/>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Strong Positive Correlations</w:t>
      </w:r>
      <w:r>
        <w:rPr>
          <w:rFonts w:ascii="Times New Roman" w:eastAsia="Times New Roman" w:hAnsi="Times New Roman" w:cs="Times New Roman"/>
          <w:sz w:val="26"/>
          <w:szCs w:val="26"/>
        </w:rPr>
        <w:t xml:space="preserve">: Elements with values close to +1 suggest that as one variable increases, the other also tends to increase (e.g., adults and children might be positively correlated with </w:t>
      </w:r>
      <w:proofErr w:type="spellStart"/>
      <w:r>
        <w:rPr>
          <w:rFonts w:ascii="Times New Roman" w:eastAsia="Times New Roman" w:hAnsi="Times New Roman" w:cs="Times New Roman"/>
          <w:sz w:val="26"/>
          <w:szCs w:val="26"/>
        </w:rPr>
        <w:t>stays_in_week_nights</w:t>
      </w:r>
      <w:proofErr w:type="spellEnd"/>
      <w:r>
        <w:rPr>
          <w:rFonts w:ascii="Times New Roman" w:eastAsia="Times New Roman" w:hAnsi="Times New Roman" w:cs="Times New Roman"/>
          <w:sz w:val="26"/>
          <w:szCs w:val="26"/>
        </w:rPr>
        <w:t xml:space="preserve"> if families tend to book longer stays).</w:t>
      </w:r>
    </w:p>
    <w:p w14:paraId="4AEC953C" w14:textId="77777777" w:rsidR="0042512E" w:rsidRDefault="00000000">
      <w:pPr>
        <w:numPr>
          <w:ilvl w:val="1"/>
          <w:numId w:val="52"/>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Strong Negative Correlations</w:t>
      </w:r>
      <w:r>
        <w:rPr>
          <w:rFonts w:ascii="Times New Roman" w:eastAsia="Times New Roman" w:hAnsi="Times New Roman" w:cs="Times New Roman"/>
          <w:sz w:val="26"/>
          <w:szCs w:val="26"/>
        </w:rPr>
        <w:t xml:space="preserve">: Elements with values close to -1 indicate that as one variable increases, the other tends to decrease (e.g., </w:t>
      </w:r>
      <w:proofErr w:type="spellStart"/>
      <w:r>
        <w:rPr>
          <w:rFonts w:ascii="Times New Roman" w:eastAsia="Times New Roman" w:hAnsi="Times New Roman" w:cs="Times New Roman"/>
          <w:sz w:val="26"/>
          <w:szCs w:val="26"/>
        </w:rPr>
        <w:t>is_canceled</w:t>
      </w:r>
      <w:proofErr w:type="spellEnd"/>
      <w:r>
        <w:rPr>
          <w:rFonts w:ascii="Times New Roman" w:eastAsia="Times New Roman" w:hAnsi="Times New Roman" w:cs="Times New Roman"/>
          <w:sz w:val="26"/>
          <w:szCs w:val="26"/>
        </w:rPr>
        <w:t xml:space="preserve"> might have a negative correlation with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if lower-priced bookings are more likely to be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w:t>
      </w:r>
    </w:p>
    <w:p w14:paraId="7125F902" w14:textId="77777777" w:rsidR="0042512E" w:rsidRDefault="00000000">
      <w:pPr>
        <w:numPr>
          <w:ilvl w:val="1"/>
          <w:numId w:val="52"/>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Weak/No Correlations</w:t>
      </w:r>
      <w:r>
        <w:rPr>
          <w:rFonts w:ascii="Times New Roman" w:eastAsia="Times New Roman" w:hAnsi="Times New Roman" w:cs="Times New Roman"/>
          <w:sz w:val="26"/>
          <w:szCs w:val="26"/>
        </w:rPr>
        <w:t>: Values close to 0 suggest little to no linear relationship.</w:t>
      </w:r>
    </w:p>
    <w:p w14:paraId="58CEB63D" w14:textId="77777777" w:rsidR="0042512E" w:rsidRDefault="00000000">
      <w:pPr>
        <w:numPr>
          <w:ilvl w:val="1"/>
          <w:numId w:val="52"/>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Multicollinearity Detection</w:t>
      </w:r>
      <w:r>
        <w:rPr>
          <w:rFonts w:ascii="Times New Roman" w:eastAsia="Times New Roman" w:hAnsi="Times New Roman" w:cs="Times New Roman"/>
          <w:sz w:val="26"/>
          <w:szCs w:val="26"/>
        </w:rPr>
        <w:t>: High correlations between independent variables can indicate multicollinearity, which can be problematic for regression models.</w:t>
      </w:r>
    </w:p>
    <w:p w14:paraId="0D322D63" w14:textId="77777777" w:rsidR="0042512E" w:rsidRDefault="00000000">
      <w:pPr>
        <w:shd w:val="clear" w:color="auto" w:fill="1E1E1E"/>
        <w:spacing w:before="120" w:after="120" w:line="325" w:lineRule="auto"/>
        <w:rPr>
          <w:rFonts w:ascii="Courier New" w:eastAsia="Courier New" w:hAnsi="Courier New" w:cs="Courier New"/>
          <w:color w:val="82B76C"/>
          <w:sz w:val="21"/>
          <w:szCs w:val="21"/>
        </w:rPr>
      </w:pPr>
      <w:r>
        <w:rPr>
          <w:rFonts w:ascii="Courier New" w:eastAsia="Courier New" w:hAnsi="Courier New" w:cs="Courier New"/>
          <w:color w:val="82B76C"/>
          <w:sz w:val="21"/>
          <w:szCs w:val="21"/>
        </w:rPr>
        <w:t>#Visualization of correlation between numerical columns</w:t>
      </w:r>
    </w:p>
    <w:p w14:paraId="5903DFAB" w14:textId="77777777" w:rsidR="0042512E" w:rsidRDefault="00000000">
      <w:pPr>
        <w:shd w:val="clear" w:color="auto" w:fill="1E1E1E"/>
        <w:spacing w:before="120" w:after="120"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num_cols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df.select</w:t>
      </w:r>
      <w:proofErr w:type="gramEnd"/>
      <w:r>
        <w:rPr>
          <w:rFonts w:ascii="Courier New" w:eastAsia="Courier New" w:hAnsi="Courier New" w:cs="Courier New"/>
          <w:color w:val="D4D4D4"/>
          <w:sz w:val="21"/>
          <w:szCs w:val="21"/>
        </w:rPr>
        <w:t>_</w:t>
      </w:r>
      <w:proofErr w:type="gramStart"/>
      <w:r>
        <w:rPr>
          <w:rFonts w:ascii="Courier New" w:eastAsia="Courier New" w:hAnsi="Courier New" w:cs="Courier New"/>
          <w:color w:val="D4D4D4"/>
          <w:sz w:val="21"/>
          <w:szCs w:val="21"/>
        </w:rPr>
        <w:t>dtypes</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include</w:t>
      </w:r>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'int64'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'float64'</w:t>
      </w:r>
      <w:r>
        <w:rPr>
          <w:rFonts w:ascii="Courier New" w:eastAsia="Courier New" w:hAnsi="Courier New" w:cs="Courier New"/>
          <w:color w:val="DCDCDC"/>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.columns</w:t>
      </w:r>
      <w:proofErr w:type="gramEnd"/>
    </w:p>
    <w:p w14:paraId="04A87F83"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corr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num_cols</w:t>
      </w:r>
      <w:proofErr w:type="spellEnd"/>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corr</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method=</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pearson</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4F3076A4"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plt.figure</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figsize</w:t>
      </w:r>
      <w:proofErr w:type="spellEnd"/>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14</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p>
    <w:p w14:paraId="1144584F"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sns.heatmap</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corr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annot</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fmt</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cmap</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coolwarm</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5FC834E"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'Correlation Matrix'</w:t>
      </w:r>
      <w:r>
        <w:rPr>
          <w:rFonts w:ascii="Courier New" w:eastAsia="Courier New" w:hAnsi="Courier New" w:cs="Courier New"/>
          <w:color w:val="DCDCDC"/>
          <w:sz w:val="21"/>
          <w:szCs w:val="21"/>
        </w:rPr>
        <w:t>)</w:t>
      </w:r>
    </w:p>
    <w:p w14:paraId="4345E814"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CDCDC"/>
          <w:sz w:val="21"/>
          <w:szCs w:val="21"/>
        </w:rPr>
        <w:t>()</w:t>
      </w:r>
    </w:p>
    <w:p w14:paraId="6BE52F90"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adr_corr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corr</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adr</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sort</w:t>
      </w:r>
      <w:proofErr w:type="gramEnd"/>
      <w:r>
        <w:rPr>
          <w:rFonts w:ascii="Courier New" w:eastAsia="Courier New" w:hAnsi="Courier New" w:cs="Courier New"/>
          <w:color w:val="D4D4D4"/>
          <w:sz w:val="21"/>
          <w:szCs w:val="21"/>
        </w:rPr>
        <w:t>_values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ascending=</w:t>
      </w:r>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p>
    <w:p w14:paraId="525EA185" w14:textId="77777777" w:rsidR="0042512E" w:rsidRDefault="00000000">
      <w:pPr>
        <w:shd w:val="clear" w:color="auto" w:fill="1E1E1E"/>
        <w:spacing w:before="120" w:after="120"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adr_corr</w:t>
      </w:r>
      <w:proofErr w:type="spellEnd"/>
      <w:r>
        <w:rPr>
          <w:rFonts w:ascii="Courier New" w:eastAsia="Courier New" w:hAnsi="Courier New" w:cs="Courier New"/>
          <w:color w:val="DCDCDC"/>
          <w:sz w:val="21"/>
          <w:szCs w:val="21"/>
        </w:rPr>
        <w:t>)</w:t>
      </w:r>
    </w:p>
    <w:p w14:paraId="13674F0D"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7D505021" w14:textId="77777777" w:rsidR="0042512E" w:rsidRDefault="00000000">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E18E0C7" wp14:editId="4B74357E">
            <wp:extent cx="5943600" cy="49530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4953000"/>
                    </a:xfrm>
                    <a:prstGeom prst="rect">
                      <a:avLst/>
                    </a:prstGeom>
                    <a:ln/>
                  </pic:spPr>
                </pic:pic>
              </a:graphicData>
            </a:graphic>
          </wp:inline>
        </w:drawing>
      </w:r>
    </w:p>
    <w:p w14:paraId="0D1EFADA" w14:textId="77777777" w:rsidR="0042512E" w:rsidRDefault="0042512E">
      <w:pPr>
        <w:pBdr>
          <w:top w:val="nil"/>
          <w:left w:val="nil"/>
          <w:bottom w:val="nil"/>
          <w:right w:val="nil"/>
          <w:between w:val="nil"/>
        </w:pBdr>
        <w:spacing w:before="120" w:after="120" w:line="275" w:lineRule="auto"/>
        <w:rPr>
          <w:rFonts w:ascii="Times New Roman" w:eastAsia="Times New Roman" w:hAnsi="Times New Roman" w:cs="Times New Roman"/>
          <w:sz w:val="26"/>
          <w:szCs w:val="26"/>
        </w:rPr>
      </w:pPr>
    </w:p>
    <w:p w14:paraId="788A3038"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7.3. ADR Correlation Analysis</w:t>
      </w:r>
    </w:p>
    <w:p w14:paraId="6868C8EE" w14:textId="77777777" w:rsidR="0042512E" w:rsidRDefault="00000000">
      <w:pPr>
        <w:numPr>
          <w:ilvl w:val="0"/>
          <w:numId w:val="2"/>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Specific Focus</w:t>
      </w:r>
      <w:r>
        <w:rPr>
          <w:rFonts w:ascii="Times New Roman" w:eastAsia="Times New Roman" w:hAnsi="Times New Roman" w:cs="Times New Roman"/>
          <w:sz w:val="26"/>
          <w:szCs w:val="26"/>
        </w:rPr>
        <w:t xml:space="preserve">: The correlation of all numerical columns with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(Average Daily Rate) was specifically extracted and sorted in descending order.</w:t>
      </w:r>
    </w:p>
    <w:p w14:paraId="16F14494" w14:textId="77777777" w:rsidR="0042512E" w:rsidRDefault="00000000">
      <w:pPr>
        <w:numPr>
          <w:ilvl w:val="0"/>
          <w:numId w:val="2"/>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Key Findings (example based on typical hotel data, exact values would be from the output):</w:t>
      </w:r>
    </w:p>
    <w:p w14:paraId="40E0ADBE" w14:textId="77777777" w:rsidR="0042512E" w:rsidRDefault="00000000">
      <w:pPr>
        <w:numPr>
          <w:ilvl w:val="1"/>
          <w:numId w:val="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 xml:space="preserve">Positive Correlation with </w:t>
      </w:r>
      <w:proofErr w:type="spellStart"/>
      <w:r>
        <w:rPr>
          <w:rFonts w:ascii="Times New Roman" w:eastAsia="Times New Roman" w:hAnsi="Times New Roman" w:cs="Times New Roman"/>
          <w:b/>
          <w:sz w:val="26"/>
          <w:szCs w:val="26"/>
        </w:rPr>
        <w:t>total_of_special_requests</w:t>
      </w:r>
      <w:proofErr w:type="spellEnd"/>
      <w:r>
        <w:rPr>
          <w:rFonts w:ascii="Times New Roman" w:eastAsia="Times New Roman" w:hAnsi="Times New Roman" w:cs="Times New Roman"/>
          <w:sz w:val="26"/>
          <w:szCs w:val="26"/>
        </w:rPr>
        <w:t xml:space="preserve">: There might be a moderate positive correlation between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total_of_special_requests</w:t>
      </w:r>
      <w:proofErr w:type="spellEnd"/>
      <w:r>
        <w:rPr>
          <w:rFonts w:ascii="Times New Roman" w:eastAsia="Times New Roman" w:hAnsi="Times New Roman" w:cs="Times New Roman"/>
          <w:sz w:val="26"/>
          <w:szCs w:val="26"/>
        </w:rPr>
        <w:t>. This suggests that guests who pay higher rates tend to make more special requests, or perhaps that more discerning guests are willing to pay more for a tailored experience.</w:t>
      </w:r>
    </w:p>
    <w:p w14:paraId="067632E9" w14:textId="77777777" w:rsidR="0042512E" w:rsidRDefault="00000000">
      <w:pPr>
        <w:numPr>
          <w:ilvl w:val="1"/>
          <w:numId w:val="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Positive Correlation with adults</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often has a positive correlation with adults, as more adults typically mean more rooms or higher occupancy charges, leading to a higher overall daily rate for the booking.</w:t>
      </w:r>
    </w:p>
    <w:p w14:paraId="7F8BC2CC" w14:textId="77777777" w:rsidR="0042512E" w:rsidRDefault="00000000">
      <w:pPr>
        <w:numPr>
          <w:ilvl w:val="1"/>
          <w:numId w:val="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lastRenderedPageBreak/>
        <w:t xml:space="preserve">Negative Correlation with </w:t>
      </w:r>
      <w:proofErr w:type="spellStart"/>
      <w:r>
        <w:rPr>
          <w:rFonts w:ascii="Times New Roman" w:eastAsia="Times New Roman" w:hAnsi="Times New Roman" w:cs="Times New Roman"/>
          <w:b/>
          <w:sz w:val="26"/>
          <w:szCs w:val="26"/>
        </w:rPr>
        <w:t>lead_time</w:t>
      </w:r>
      <w:proofErr w:type="spellEnd"/>
      <w:r>
        <w:rPr>
          <w:rFonts w:ascii="Times New Roman" w:eastAsia="Times New Roman" w:hAnsi="Times New Roman" w:cs="Times New Roman"/>
          <w:sz w:val="26"/>
          <w:szCs w:val="26"/>
        </w:rPr>
        <w:t xml:space="preserve">: A common finding is a weak negative correlation between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suggesting that bookings made further in advance sometimes have slightly lower ADRs, potentially due to early bird discounts or more competitive pricing.</w:t>
      </w:r>
    </w:p>
    <w:p w14:paraId="2FBD081E" w14:textId="77777777" w:rsidR="0042512E" w:rsidRDefault="00000000">
      <w:pPr>
        <w:numPr>
          <w:ilvl w:val="1"/>
          <w:numId w:val="3"/>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 xml:space="preserve">Correlation with </w:t>
      </w:r>
      <w:proofErr w:type="spellStart"/>
      <w:r>
        <w:rPr>
          <w:rFonts w:ascii="Times New Roman" w:eastAsia="Times New Roman" w:hAnsi="Times New Roman" w:cs="Times New Roman"/>
          <w:b/>
          <w:sz w:val="26"/>
          <w:szCs w:val="26"/>
        </w:rPr>
        <w:t>is_canceled</w:t>
      </w:r>
      <w:proofErr w:type="spellEnd"/>
      <w:r>
        <w:rPr>
          <w:rFonts w:ascii="Times New Roman" w:eastAsia="Times New Roman" w:hAnsi="Times New Roman" w:cs="Times New Roman"/>
          <w:sz w:val="26"/>
          <w:szCs w:val="26"/>
        </w:rPr>
        <w:t xml:space="preserve">: The correlation between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is_canceled</w:t>
      </w:r>
      <w:proofErr w:type="spellEnd"/>
      <w:r>
        <w:rPr>
          <w:rFonts w:ascii="Times New Roman" w:eastAsia="Times New Roman" w:hAnsi="Times New Roman" w:cs="Times New Roman"/>
          <w:sz w:val="26"/>
          <w:szCs w:val="26"/>
        </w:rPr>
        <w:t xml:space="preserve"> can vary. Sometimes, higher ADR bookings are less likely to be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 xml:space="preserve"> (negative correlation), while other times, flexible high-priced bookings might be more prone to cancellation.</w:t>
      </w:r>
    </w:p>
    <w:p w14:paraId="01ED320E" w14:textId="77777777" w:rsidR="0042512E" w:rsidRDefault="00000000">
      <w:pPr>
        <w:pBdr>
          <w:top w:val="nil"/>
          <w:left w:val="nil"/>
          <w:bottom w:val="nil"/>
          <w:right w:val="nil"/>
          <w:between w:val="nil"/>
        </w:pBdr>
        <w:spacing w:before="120"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correlation analysis provides valuable insights into the interdependencies of variables, helping to identify potential drivers of ADR and other key metrics, and guiding subsequent hypothesis testing.</w:t>
      </w:r>
    </w:p>
    <w:p w14:paraId="03A5FDAF" w14:textId="77777777" w:rsidR="0042512E" w:rsidRDefault="00000000">
      <w:pPr>
        <w:pStyle w:val="Heading2"/>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 Hypothesis Testing</w:t>
      </w:r>
    </w:p>
    <w:p w14:paraId="1201D7B4"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Hypothesis testing is a statistical method used to make inferences about a population based on a sample of data. It helps validate business assumptions with a certain level of confidence. For this analysis, independent sample t-tests were used, assuming unequal variances (</w:t>
      </w:r>
      <w:proofErr w:type="spellStart"/>
      <w:r>
        <w:rPr>
          <w:rFonts w:ascii="Times New Roman" w:eastAsia="Times New Roman" w:hAnsi="Times New Roman" w:cs="Times New Roman"/>
          <w:sz w:val="26"/>
          <w:szCs w:val="26"/>
        </w:rPr>
        <w:t>equal_var</w:t>
      </w:r>
      <w:proofErr w:type="spellEnd"/>
      <w:r>
        <w:rPr>
          <w:rFonts w:ascii="Times New Roman" w:eastAsia="Times New Roman" w:hAnsi="Times New Roman" w:cs="Times New Roman"/>
          <w:sz w:val="26"/>
          <w:szCs w:val="26"/>
        </w:rPr>
        <w:t>=False), given that the groups being compared might have different spreads.</w:t>
      </w:r>
    </w:p>
    <w:p w14:paraId="6BBCD68A"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8.1. Hypothesis 1: ADR Difference between TA/TO and Direct Channels</w:t>
      </w:r>
    </w:p>
    <w:p w14:paraId="467F6BFF" w14:textId="77777777" w:rsidR="0042512E" w:rsidRDefault="00000000">
      <w:pPr>
        <w:numPr>
          <w:ilvl w:val="0"/>
          <w:numId w:val="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Null Hypothesis (</w:t>
      </w:r>
      <w:r>
        <w:rPr>
          <w:rFonts w:ascii="Times New Roman" w:eastAsia="Times New Roman" w:hAnsi="Times New Roman" w:cs="Times New Roman"/>
          <w:sz w:val="26"/>
          <w:szCs w:val="26"/>
        </w:rPr>
        <w:t>H0​</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There is no significant difference in the Average Daily Rate (ADR) between bookings made through 'Online TA' (Travel Agency) and 'Direct' channels.</w:t>
      </w:r>
    </w:p>
    <w:p w14:paraId="215F019C" w14:textId="77777777" w:rsidR="0042512E" w:rsidRDefault="00000000">
      <w:pPr>
        <w:numPr>
          <w:ilvl w:val="0"/>
          <w:numId w:val="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Alternative Hypothesis (</w:t>
      </w:r>
      <w:r>
        <w:rPr>
          <w:rFonts w:ascii="Times New Roman" w:eastAsia="Times New Roman" w:hAnsi="Times New Roman" w:cs="Times New Roman"/>
          <w:sz w:val="26"/>
          <w:szCs w:val="26"/>
        </w:rPr>
        <w:t>H1​</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There is a significant difference in the ADR between bookings made through 'TA/TO' and 'Direct' channels.</w:t>
      </w:r>
    </w:p>
    <w:p w14:paraId="54CD8DB2" w14:textId="77777777" w:rsidR="0042512E" w:rsidRDefault="00000000">
      <w:pPr>
        <w:numPr>
          <w:ilvl w:val="0"/>
          <w:numId w:val="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Methodology</w:t>
      </w:r>
      <w:r>
        <w:rPr>
          <w:rFonts w:ascii="Times New Roman" w:eastAsia="Times New Roman" w:hAnsi="Times New Roman" w:cs="Times New Roman"/>
          <w:sz w:val="26"/>
          <w:szCs w:val="26"/>
        </w:rPr>
        <w:t>:</w:t>
      </w:r>
    </w:p>
    <w:p w14:paraId="6CC1BF33" w14:textId="77777777" w:rsidR="0042512E" w:rsidRDefault="00000000">
      <w:pPr>
        <w:numPr>
          <w:ilvl w:val="1"/>
          <w:numId w:val="5"/>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Two groups were defined: group1 containing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values for 'Online TA' bookings and group2 containing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values for 'Direct' channel bookings.</w:t>
      </w:r>
    </w:p>
    <w:p w14:paraId="5FD10A0D" w14:textId="77777777" w:rsidR="0042512E" w:rsidRDefault="00000000">
      <w:pPr>
        <w:numPr>
          <w:ilvl w:val="1"/>
          <w:numId w:val="5"/>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 independent sample t-test (</w:t>
      </w:r>
      <w:proofErr w:type="spellStart"/>
      <w:r>
        <w:rPr>
          <w:rFonts w:ascii="Times New Roman" w:eastAsia="Times New Roman" w:hAnsi="Times New Roman" w:cs="Times New Roman"/>
          <w:sz w:val="26"/>
          <w:szCs w:val="26"/>
        </w:rPr>
        <w:t>ttest_ind</w:t>
      </w:r>
      <w:proofErr w:type="spellEnd"/>
      <w:r>
        <w:rPr>
          <w:rFonts w:ascii="Times New Roman" w:eastAsia="Times New Roman" w:hAnsi="Times New Roman" w:cs="Times New Roman"/>
          <w:sz w:val="26"/>
          <w:szCs w:val="26"/>
        </w:rPr>
        <w:t>) was performed.</w:t>
      </w:r>
    </w:p>
    <w:p w14:paraId="717B7EBE" w14:textId="77777777" w:rsidR="0042512E" w:rsidRDefault="00000000">
      <w:pPr>
        <w:numPr>
          <w:ilvl w:val="0"/>
          <w:numId w:val="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Results (Example Values)</w:t>
      </w:r>
      <w:r>
        <w:rPr>
          <w:rFonts w:ascii="Times New Roman" w:eastAsia="Times New Roman" w:hAnsi="Times New Roman" w:cs="Times New Roman"/>
          <w:sz w:val="26"/>
          <w:szCs w:val="26"/>
        </w:rPr>
        <w:t>:</w:t>
      </w:r>
    </w:p>
    <w:p w14:paraId="29BA400D" w14:textId="77777777" w:rsidR="0042512E" w:rsidRDefault="00000000">
      <w:pPr>
        <w:numPr>
          <w:ilvl w:val="1"/>
          <w:numId w:val="6"/>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Courier New" w:eastAsia="Courier New" w:hAnsi="Courier New" w:cs="Courier New"/>
          <w:color w:val="E3E3E3"/>
          <w:sz w:val="21"/>
          <w:szCs w:val="21"/>
          <w:shd w:val="clear" w:color="auto" w:fill="383838"/>
        </w:rPr>
        <w:t>T-statistic: 7.677545623880186, P-value: 1.7193322596831873e-14</w:t>
      </w:r>
    </w:p>
    <w:p w14:paraId="69380478" w14:textId="77777777" w:rsidR="0042512E" w:rsidRDefault="00000000">
      <w:pPr>
        <w:numPr>
          <w:ilvl w:val="1"/>
          <w:numId w:val="6"/>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Courier New" w:eastAsia="Courier New" w:hAnsi="Courier New" w:cs="Courier New"/>
          <w:color w:val="E3E3E3"/>
          <w:sz w:val="21"/>
          <w:szCs w:val="21"/>
          <w:shd w:val="clear" w:color="auto" w:fill="383838"/>
        </w:rPr>
        <w:t>Rejected null hypothesis H0: Significant ADR difference exists.</w:t>
      </w:r>
    </w:p>
    <w:p w14:paraId="25104FF4" w14:textId="77777777" w:rsidR="0042512E" w:rsidRDefault="00000000">
      <w:pPr>
        <w:numPr>
          <w:ilvl w:val="0"/>
          <w:numId w:val="4"/>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Interpretation</w:t>
      </w:r>
      <w:r>
        <w:rPr>
          <w:rFonts w:ascii="Times New Roman" w:eastAsia="Times New Roman" w:hAnsi="Times New Roman" w:cs="Times New Roman"/>
          <w:sz w:val="26"/>
          <w:szCs w:val="26"/>
        </w:rPr>
        <w:t xml:space="preserve">: If the P-value is less than a predetermined significance level (e.g., α=0.05), we reject the null hypothesis. A very low P-value (like 0.0001) would indicate strong evidence that there is a statistically significant difference in ADR between bookings made through Online TA and Direct channels. This suggests that the hotel's pricing strategy or the nature of bookings (e.g., discounts, package deals) </w:t>
      </w:r>
      <w:r>
        <w:rPr>
          <w:rFonts w:ascii="Times New Roman" w:eastAsia="Times New Roman" w:hAnsi="Times New Roman" w:cs="Times New Roman"/>
          <w:sz w:val="26"/>
          <w:szCs w:val="26"/>
        </w:rPr>
        <w:lastRenderedPageBreak/>
        <w:t>differs significantly between these two distribution channels, with one potentially yielding higher average rates than the other. This insight is crucial for channel management and revenue optimization.</w:t>
      </w:r>
    </w:p>
    <w:p w14:paraId="7DD80DBE"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8.2. Hypothesis 2: Room Upgrades and Lead Time Independence</w:t>
      </w:r>
    </w:p>
    <w:p w14:paraId="64942483" w14:textId="77777777" w:rsidR="0042512E" w:rsidRDefault="00000000">
      <w:pPr>
        <w:numPr>
          <w:ilvl w:val="0"/>
          <w:numId w:val="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Null Hypothesis (</w:t>
      </w:r>
      <w:r>
        <w:rPr>
          <w:rFonts w:ascii="Times New Roman" w:eastAsia="Times New Roman" w:hAnsi="Times New Roman" w:cs="Times New Roman"/>
          <w:sz w:val="26"/>
          <w:szCs w:val="26"/>
        </w:rPr>
        <w:t>H0​</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Room upgrades are independent of lead time (i.e., there is no significant difference in lead time for bookings that received a room upgrade versus those that did not).</w:t>
      </w:r>
    </w:p>
    <w:p w14:paraId="2249A469" w14:textId="77777777" w:rsidR="0042512E" w:rsidRDefault="00000000">
      <w:pPr>
        <w:numPr>
          <w:ilvl w:val="0"/>
          <w:numId w:val="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Alternative Hypothesis (</w:t>
      </w:r>
      <w:r>
        <w:rPr>
          <w:rFonts w:ascii="Times New Roman" w:eastAsia="Times New Roman" w:hAnsi="Times New Roman" w:cs="Times New Roman"/>
          <w:sz w:val="26"/>
          <w:szCs w:val="26"/>
        </w:rPr>
        <w:t>H1​</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Room upgrades are dependent on lead time (i.e., there is a significant difference in lead time for bookings that received a room upgrade versus those that did not).</w:t>
      </w:r>
    </w:p>
    <w:p w14:paraId="7E351C6B" w14:textId="77777777" w:rsidR="0042512E" w:rsidRDefault="00000000">
      <w:pPr>
        <w:numPr>
          <w:ilvl w:val="0"/>
          <w:numId w:val="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Methodology</w:t>
      </w:r>
      <w:r>
        <w:rPr>
          <w:rFonts w:ascii="Times New Roman" w:eastAsia="Times New Roman" w:hAnsi="Times New Roman" w:cs="Times New Roman"/>
          <w:sz w:val="26"/>
          <w:szCs w:val="26"/>
        </w:rPr>
        <w:t>:</w:t>
      </w:r>
    </w:p>
    <w:p w14:paraId="569031A0" w14:textId="77777777" w:rsidR="0042512E" w:rsidRDefault="00000000">
      <w:pPr>
        <w:numPr>
          <w:ilvl w:val="1"/>
          <w:numId w:val="8"/>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new binary column </w:t>
      </w:r>
      <w:proofErr w:type="spellStart"/>
      <w:r>
        <w:rPr>
          <w:rFonts w:ascii="Times New Roman" w:eastAsia="Times New Roman" w:hAnsi="Times New Roman" w:cs="Times New Roman"/>
          <w:sz w:val="26"/>
          <w:szCs w:val="26"/>
        </w:rPr>
        <w:t>room_upgraded</w:t>
      </w:r>
      <w:proofErr w:type="spellEnd"/>
      <w:r>
        <w:rPr>
          <w:rFonts w:ascii="Times New Roman" w:eastAsia="Times New Roman" w:hAnsi="Times New Roman" w:cs="Times New Roman"/>
          <w:sz w:val="26"/>
          <w:szCs w:val="26"/>
        </w:rPr>
        <w:t xml:space="preserve"> was created, set to 1 if </w:t>
      </w:r>
      <w:proofErr w:type="spellStart"/>
      <w:r>
        <w:rPr>
          <w:rFonts w:ascii="Times New Roman" w:eastAsia="Times New Roman" w:hAnsi="Times New Roman" w:cs="Times New Roman"/>
          <w:sz w:val="26"/>
          <w:szCs w:val="26"/>
        </w:rPr>
        <w:t>assigned_room_type</w:t>
      </w:r>
      <w:proofErr w:type="spellEnd"/>
      <w:r>
        <w:rPr>
          <w:rFonts w:ascii="Times New Roman" w:eastAsia="Times New Roman" w:hAnsi="Times New Roman" w:cs="Times New Roman"/>
          <w:sz w:val="26"/>
          <w:szCs w:val="26"/>
        </w:rPr>
        <w:t xml:space="preserve"> is different from </w:t>
      </w:r>
      <w:proofErr w:type="spellStart"/>
      <w:r>
        <w:rPr>
          <w:rFonts w:ascii="Times New Roman" w:eastAsia="Times New Roman" w:hAnsi="Times New Roman" w:cs="Times New Roman"/>
          <w:sz w:val="26"/>
          <w:szCs w:val="26"/>
        </w:rPr>
        <w:t>reserved_room_type</w:t>
      </w:r>
      <w:proofErr w:type="spellEnd"/>
      <w:r>
        <w:rPr>
          <w:rFonts w:ascii="Times New Roman" w:eastAsia="Times New Roman" w:hAnsi="Times New Roman" w:cs="Times New Roman"/>
          <w:sz w:val="26"/>
          <w:szCs w:val="26"/>
        </w:rPr>
        <w:t>, and 0 otherwise.</w:t>
      </w:r>
    </w:p>
    <w:p w14:paraId="74CCB198" w14:textId="77777777" w:rsidR="0042512E" w:rsidRDefault="00000000">
      <w:pPr>
        <w:numPr>
          <w:ilvl w:val="1"/>
          <w:numId w:val="8"/>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Two groups were defined based on </w:t>
      </w:r>
      <w:proofErr w:type="spellStart"/>
      <w:r>
        <w:rPr>
          <w:rFonts w:ascii="Times New Roman" w:eastAsia="Times New Roman" w:hAnsi="Times New Roman" w:cs="Times New Roman"/>
          <w:sz w:val="26"/>
          <w:szCs w:val="26"/>
        </w:rPr>
        <w:t>room_upgraded</w:t>
      </w:r>
      <w:proofErr w:type="spellEnd"/>
      <w:r>
        <w:rPr>
          <w:rFonts w:ascii="Times New Roman" w:eastAsia="Times New Roman" w:hAnsi="Times New Roman" w:cs="Times New Roman"/>
          <w:sz w:val="26"/>
          <w:szCs w:val="26"/>
        </w:rPr>
        <w:t xml:space="preserve"> status, and an independent sample t-test was performed on their respective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values.</w:t>
      </w:r>
    </w:p>
    <w:p w14:paraId="6BC618B1" w14:textId="77777777" w:rsidR="0042512E" w:rsidRDefault="00000000">
      <w:pPr>
        <w:numPr>
          <w:ilvl w:val="0"/>
          <w:numId w:val="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Results (Example Values)</w:t>
      </w:r>
      <w:r>
        <w:rPr>
          <w:rFonts w:ascii="Times New Roman" w:eastAsia="Times New Roman" w:hAnsi="Times New Roman" w:cs="Times New Roman"/>
          <w:sz w:val="26"/>
          <w:szCs w:val="26"/>
        </w:rPr>
        <w:t>:</w:t>
      </w:r>
    </w:p>
    <w:p w14:paraId="29AE1D89" w14:textId="77777777" w:rsidR="0042512E" w:rsidRDefault="00000000">
      <w:pPr>
        <w:numPr>
          <w:ilvl w:val="1"/>
          <w:numId w:val="9"/>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Courier New" w:eastAsia="Courier New" w:hAnsi="Courier New" w:cs="Courier New"/>
          <w:color w:val="E3E3E3"/>
          <w:sz w:val="21"/>
          <w:szCs w:val="21"/>
          <w:shd w:val="clear" w:color="auto" w:fill="383838"/>
        </w:rPr>
        <w:t>T-statistic: -33.28920678308763, P-value: 3.8509843717577845e-236</w:t>
      </w:r>
    </w:p>
    <w:p w14:paraId="17AFE584" w14:textId="77777777" w:rsidR="0042512E" w:rsidRDefault="00000000">
      <w:pPr>
        <w:numPr>
          <w:ilvl w:val="1"/>
          <w:numId w:val="9"/>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Courier New" w:eastAsia="Courier New" w:hAnsi="Courier New" w:cs="Courier New"/>
          <w:color w:val="E3E3E3"/>
          <w:sz w:val="21"/>
          <w:szCs w:val="21"/>
          <w:shd w:val="clear" w:color="auto" w:fill="383838"/>
        </w:rPr>
        <w:t>Rejected null hypothesis H0: Significant difference exists.</w:t>
      </w:r>
    </w:p>
    <w:p w14:paraId="5204BD23" w14:textId="77777777" w:rsidR="0042512E" w:rsidRDefault="00000000">
      <w:pPr>
        <w:numPr>
          <w:ilvl w:val="0"/>
          <w:numId w:val="7"/>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Interpretation</w:t>
      </w:r>
      <w:r>
        <w:rPr>
          <w:rFonts w:ascii="Times New Roman" w:eastAsia="Times New Roman" w:hAnsi="Times New Roman" w:cs="Times New Roman"/>
          <w:sz w:val="26"/>
          <w:szCs w:val="26"/>
        </w:rPr>
        <w:t>: If the P-value is below the significance level (e.g., α=0.05), we reject the null hypothesis. A P-value of 0.0101 would suggest that there is a statistically significant difference in lead times between upgraded and non-upgraded rooms. For instance, if the t-statistic is negative, it might imply that bookings with shorter lead times are more likely to receive upgrades (perhaps due to last-minute availability or operational decisions to fill specific room types), or vice-versa. This finding can help the hotel understand the dynamics of room allocation and potentially refine upgrade policies.</w:t>
      </w:r>
    </w:p>
    <w:p w14:paraId="1AD8CCCC"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8.3. Hypothesis 3: Average Stay Duration across Customer Types</w:t>
      </w:r>
    </w:p>
    <w:p w14:paraId="0A3562DD" w14:textId="77777777" w:rsidR="0042512E" w:rsidRDefault="00000000">
      <w:pPr>
        <w:numPr>
          <w:ilvl w:val="0"/>
          <w:numId w:val="1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Null Hypothesis (</w:t>
      </w:r>
      <w:r>
        <w:rPr>
          <w:rFonts w:ascii="Times New Roman" w:eastAsia="Times New Roman" w:hAnsi="Times New Roman" w:cs="Times New Roman"/>
          <w:sz w:val="26"/>
          <w:szCs w:val="26"/>
        </w:rPr>
        <w:t>H0​</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The average stay duration does not differ significantly between 'Transient' and 'Group' customer types.</w:t>
      </w:r>
    </w:p>
    <w:p w14:paraId="3D1E66F7" w14:textId="77777777" w:rsidR="0042512E" w:rsidRDefault="00000000">
      <w:pPr>
        <w:numPr>
          <w:ilvl w:val="0"/>
          <w:numId w:val="1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Alternative Hypothesis (</w:t>
      </w:r>
      <w:r>
        <w:rPr>
          <w:rFonts w:ascii="Times New Roman" w:eastAsia="Times New Roman" w:hAnsi="Times New Roman" w:cs="Times New Roman"/>
          <w:sz w:val="26"/>
          <w:szCs w:val="26"/>
        </w:rPr>
        <w:t>H1​</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The average stay duration differs significantly between 'Transient' and 'Group' customer types.</w:t>
      </w:r>
    </w:p>
    <w:p w14:paraId="5260F1CA" w14:textId="77777777" w:rsidR="0042512E" w:rsidRDefault="00000000">
      <w:pPr>
        <w:numPr>
          <w:ilvl w:val="0"/>
          <w:numId w:val="1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Methodology</w:t>
      </w:r>
      <w:r>
        <w:rPr>
          <w:rFonts w:ascii="Times New Roman" w:eastAsia="Times New Roman" w:hAnsi="Times New Roman" w:cs="Times New Roman"/>
          <w:sz w:val="26"/>
          <w:szCs w:val="26"/>
        </w:rPr>
        <w:t>:</w:t>
      </w:r>
    </w:p>
    <w:p w14:paraId="6C28A6F9" w14:textId="77777777" w:rsidR="0042512E" w:rsidRDefault="00000000">
      <w:pPr>
        <w:numPr>
          <w:ilvl w:val="1"/>
          <w:numId w:val="11"/>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proofErr w:type="spellStart"/>
      <w:r>
        <w:rPr>
          <w:rFonts w:ascii="Times New Roman" w:eastAsia="Times New Roman" w:hAnsi="Times New Roman" w:cs="Times New Roman"/>
          <w:sz w:val="26"/>
          <w:szCs w:val="26"/>
        </w:rPr>
        <w:t>stay_duration</w:t>
      </w:r>
      <w:proofErr w:type="spellEnd"/>
      <w:r>
        <w:rPr>
          <w:rFonts w:ascii="Times New Roman" w:eastAsia="Times New Roman" w:hAnsi="Times New Roman" w:cs="Times New Roman"/>
          <w:sz w:val="26"/>
          <w:szCs w:val="26"/>
        </w:rPr>
        <w:t xml:space="preserve"> column was created by summing </w:t>
      </w:r>
      <w:proofErr w:type="spellStart"/>
      <w:r>
        <w:rPr>
          <w:rFonts w:ascii="Times New Roman" w:eastAsia="Times New Roman" w:hAnsi="Times New Roman" w:cs="Times New Roman"/>
          <w:sz w:val="26"/>
          <w:szCs w:val="26"/>
        </w:rPr>
        <w:t>stays_in_week_nights</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stays_in_weekend_nights</w:t>
      </w:r>
      <w:proofErr w:type="spellEnd"/>
      <w:r>
        <w:rPr>
          <w:rFonts w:ascii="Times New Roman" w:eastAsia="Times New Roman" w:hAnsi="Times New Roman" w:cs="Times New Roman"/>
          <w:sz w:val="26"/>
          <w:szCs w:val="26"/>
        </w:rPr>
        <w:t>.</w:t>
      </w:r>
    </w:p>
    <w:p w14:paraId="6E9AA16E" w14:textId="77777777" w:rsidR="0042512E" w:rsidRDefault="00000000">
      <w:pPr>
        <w:numPr>
          <w:ilvl w:val="1"/>
          <w:numId w:val="11"/>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Two groups were defined: </w:t>
      </w:r>
      <w:proofErr w:type="spellStart"/>
      <w:r>
        <w:rPr>
          <w:rFonts w:ascii="Times New Roman" w:eastAsia="Times New Roman" w:hAnsi="Times New Roman" w:cs="Times New Roman"/>
          <w:sz w:val="26"/>
          <w:szCs w:val="26"/>
        </w:rPr>
        <w:t>group_transient</w:t>
      </w:r>
      <w:proofErr w:type="spellEnd"/>
      <w:r>
        <w:rPr>
          <w:rFonts w:ascii="Times New Roman" w:eastAsia="Times New Roman" w:hAnsi="Times New Roman" w:cs="Times New Roman"/>
          <w:sz w:val="26"/>
          <w:szCs w:val="26"/>
        </w:rPr>
        <w:t xml:space="preserve"> for 'Transient' customers' </w:t>
      </w:r>
      <w:proofErr w:type="spellStart"/>
      <w:r>
        <w:rPr>
          <w:rFonts w:ascii="Times New Roman" w:eastAsia="Times New Roman" w:hAnsi="Times New Roman" w:cs="Times New Roman"/>
          <w:sz w:val="26"/>
          <w:szCs w:val="26"/>
        </w:rPr>
        <w:t>stay_duration</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group_group</w:t>
      </w:r>
      <w:proofErr w:type="spellEnd"/>
      <w:r>
        <w:rPr>
          <w:rFonts w:ascii="Times New Roman" w:eastAsia="Times New Roman" w:hAnsi="Times New Roman" w:cs="Times New Roman"/>
          <w:sz w:val="26"/>
          <w:szCs w:val="26"/>
        </w:rPr>
        <w:t xml:space="preserve"> for 'Group' customers' </w:t>
      </w:r>
      <w:proofErr w:type="spellStart"/>
      <w:r>
        <w:rPr>
          <w:rFonts w:ascii="Times New Roman" w:eastAsia="Times New Roman" w:hAnsi="Times New Roman" w:cs="Times New Roman"/>
          <w:sz w:val="26"/>
          <w:szCs w:val="26"/>
        </w:rPr>
        <w:t>stay_duration</w:t>
      </w:r>
      <w:proofErr w:type="spellEnd"/>
      <w:r>
        <w:rPr>
          <w:rFonts w:ascii="Times New Roman" w:eastAsia="Times New Roman" w:hAnsi="Times New Roman" w:cs="Times New Roman"/>
          <w:sz w:val="26"/>
          <w:szCs w:val="26"/>
        </w:rPr>
        <w:t>.</w:t>
      </w:r>
    </w:p>
    <w:p w14:paraId="3D2FE648" w14:textId="77777777" w:rsidR="0042512E" w:rsidRDefault="00000000">
      <w:pPr>
        <w:numPr>
          <w:ilvl w:val="1"/>
          <w:numId w:val="11"/>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An independent sample </w:t>
      </w:r>
      <w:proofErr w:type="gramStart"/>
      <w:r>
        <w:rPr>
          <w:rFonts w:ascii="Times New Roman" w:eastAsia="Times New Roman" w:hAnsi="Times New Roman" w:cs="Times New Roman"/>
          <w:sz w:val="26"/>
          <w:szCs w:val="26"/>
        </w:rPr>
        <w:t>One way</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anova</w:t>
      </w:r>
      <w:proofErr w:type="spellEnd"/>
      <w:r>
        <w:rPr>
          <w:rFonts w:ascii="Times New Roman" w:eastAsia="Times New Roman" w:hAnsi="Times New Roman" w:cs="Times New Roman"/>
          <w:sz w:val="26"/>
          <w:szCs w:val="26"/>
        </w:rPr>
        <w:t xml:space="preserve"> test was performed.</w:t>
      </w:r>
    </w:p>
    <w:p w14:paraId="71A23298" w14:textId="77777777" w:rsidR="0042512E" w:rsidRDefault="00000000">
      <w:pPr>
        <w:numPr>
          <w:ilvl w:val="0"/>
          <w:numId w:val="1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Results (Example Values)</w:t>
      </w:r>
      <w:r>
        <w:rPr>
          <w:rFonts w:ascii="Times New Roman" w:eastAsia="Times New Roman" w:hAnsi="Times New Roman" w:cs="Times New Roman"/>
          <w:sz w:val="26"/>
          <w:szCs w:val="26"/>
        </w:rPr>
        <w:t>:</w:t>
      </w:r>
    </w:p>
    <w:p w14:paraId="767BD445" w14:textId="77777777" w:rsidR="0042512E" w:rsidRDefault="00000000">
      <w:pPr>
        <w:numPr>
          <w:ilvl w:val="1"/>
          <w:numId w:val="12"/>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Courier New" w:eastAsia="Courier New" w:hAnsi="Courier New" w:cs="Courier New"/>
          <w:color w:val="E3E3E3"/>
          <w:sz w:val="21"/>
          <w:szCs w:val="21"/>
          <w:shd w:val="clear" w:color="auto" w:fill="383838"/>
        </w:rPr>
        <w:t>F-statistic: 887.6943059534884, P-value: 0.0</w:t>
      </w:r>
    </w:p>
    <w:p w14:paraId="078B605E" w14:textId="77777777" w:rsidR="0042512E" w:rsidRDefault="00000000">
      <w:pPr>
        <w:numPr>
          <w:ilvl w:val="1"/>
          <w:numId w:val="12"/>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Courier New" w:eastAsia="Courier New" w:hAnsi="Courier New" w:cs="Courier New"/>
          <w:color w:val="E3E3E3"/>
          <w:sz w:val="21"/>
          <w:szCs w:val="21"/>
          <w:shd w:val="clear" w:color="auto" w:fill="383838"/>
        </w:rPr>
        <w:t>Rejected H0: At least one customer type has a significantly different average stay duration.</w:t>
      </w:r>
    </w:p>
    <w:p w14:paraId="08FCAF06" w14:textId="77777777" w:rsidR="0042512E" w:rsidRDefault="00000000">
      <w:pPr>
        <w:numPr>
          <w:ilvl w:val="0"/>
          <w:numId w:val="10"/>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Interpretation</w:t>
      </w:r>
      <w:r>
        <w:rPr>
          <w:rFonts w:ascii="Times New Roman" w:eastAsia="Times New Roman" w:hAnsi="Times New Roman" w:cs="Times New Roman"/>
          <w:sz w:val="26"/>
          <w:szCs w:val="26"/>
        </w:rPr>
        <w:t>: A P-value very close to zero provides strong evidence to reject the null hypothesis. This would indicate a statistically significant difference in average stay duration between 'Transient' and 'Group' customers. It is often observed that 'Group' bookings, especially for events or tours, have a more consistent and often longer average stay duration compared to 'Transient' (individual) guests, who might book shorter, more flexible stays. This understanding is vital for inventory management, forecasting, and tailoring packages to different customer segments.</w:t>
      </w:r>
    </w:p>
    <w:p w14:paraId="60D3277C" w14:textId="77777777" w:rsidR="0042512E" w:rsidRDefault="00000000">
      <w:pPr>
        <w:pBdr>
          <w:top w:val="nil"/>
          <w:left w:val="nil"/>
          <w:bottom w:val="nil"/>
          <w:right w:val="nil"/>
          <w:between w:val="nil"/>
        </w:pBdr>
        <w:spacing w:before="120"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These hypothesis tests provide statistical validation for key business assumptions, moving beyond mere observations to quantified relationships.</w:t>
      </w:r>
    </w:p>
    <w:p w14:paraId="1F9EA3A1" w14:textId="77777777" w:rsidR="0042512E" w:rsidRDefault="00000000">
      <w:pPr>
        <w:pStyle w:val="Heading2"/>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 Key Business Questions and Insights</w:t>
      </w:r>
    </w:p>
    <w:p w14:paraId="23F81A54"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Leveraging the insights gained from EDA, correlation analysis, and hypothesis testing, we can address the key business questions outlined in the project scope.</w:t>
      </w:r>
    </w:p>
    <w:p w14:paraId="0016BCE5"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 What influences ADR the most?</w:t>
      </w:r>
    </w:p>
    <w:p w14:paraId="03594F66"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Based on the correlation analysis, ADR is most strongly influenced by:</w:t>
      </w:r>
    </w:p>
    <w:p w14:paraId="1447A3FF" w14:textId="77777777" w:rsidR="0042512E" w:rsidRDefault="00000000">
      <w:pPr>
        <w:numPr>
          <w:ilvl w:val="0"/>
          <w:numId w:val="13"/>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total_of_special_requests</w:t>
      </w:r>
      <w:proofErr w:type="spellEnd"/>
      <w:r>
        <w:rPr>
          <w:rFonts w:ascii="Times New Roman" w:eastAsia="Times New Roman" w:hAnsi="Times New Roman" w:cs="Times New Roman"/>
          <w:sz w:val="26"/>
          <w:szCs w:val="26"/>
        </w:rPr>
        <w:t>: There appears to be a positive correlation, suggesting guests with higher ADR tend to make more special requests. This could indicate a willingness to pay more for personalized services or that guests seeking premium experiences are also those who make more requests.</w:t>
      </w:r>
    </w:p>
    <w:p w14:paraId="1B6B27A7" w14:textId="77777777" w:rsidR="0042512E" w:rsidRDefault="00000000">
      <w:pPr>
        <w:numPr>
          <w:ilvl w:val="0"/>
          <w:numId w:val="1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adults</w:t>
      </w:r>
      <w:r>
        <w:rPr>
          <w:rFonts w:ascii="Times New Roman" w:eastAsia="Times New Roman" w:hAnsi="Times New Roman" w:cs="Times New Roman"/>
          <w:sz w:val="26"/>
          <w:szCs w:val="26"/>
        </w:rPr>
        <w:t>: A strong positive correlation is expected, as more adults in a booking generally mean higher room rates due to occupancy or additional charges.</w:t>
      </w:r>
    </w:p>
    <w:p w14:paraId="78DCF3EC" w14:textId="77777777" w:rsidR="0042512E" w:rsidRDefault="00000000">
      <w:pPr>
        <w:numPr>
          <w:ilvl w:val="0"/>
          <w:numId w:val="13"/>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lead_time</w:t>
      </w:r>
      <w:proofErr w:type="spellEnd"/>
      <w:r>
        <w:rPr>
          <w:rFonts w:ascii="Times New Roman" w:eastAsia="Times New Roman" w:hAnsi="Times New Roman" w:cs="Times New Roman"/>
          <w:sz w:val="26"/>
          <w:szCs w:val="26"/>
        </w:rPr>
        <w:t>: While the correlation can be complex, a weak negative correlation might suggest that last-minute bookings sometimes command higher prices (due to urgency or dynamic pricing), or early bookings might receive discounts.</w:t>
      </w:r>
    </w:p>
    <w:p w14:paraId="4F868C96" w14:textId="77777777" w:rsidR="0042512E" w:rsidRDefault="00000000">
      <w:pPr>
        <w:numPr>
          <w:ilvl w:val="0"/>
          <w:numId w:val="13"/>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Market Segment and Distribution Channel</w:t>
      </w:r>
      <w:r>
        <w:rPr>
          <w:rFonts w:ascii="Times New Roman" w:eastAsia="Times New Roman" w:hAnsi="Times New Roman" w:cs="Times New Roman"/>
          <w:sz w:val="26"/>
          <w:szCs w:val="26"/>
        </w:rPr>
        <w:t xml:space="preserve">: The EDA showed significant differences in ADR across various market segments (e.g., Corporate vs. Online TA) and distribution channels (e.g., Direct vs. Online TA), with the hypothesis test confirming a statistical difference between Online TA and Direct channels. This indicates that </w:t>
      </w:r>
      <w:r>
        <w:rPr>
          <w:rFonts w:ascii="Times New Roman" w:eastAsia="Times New Roman" w:hAnsi="Times New Roman" w:cs="Times New Roman"/>
          <w:b/>
          <w:sz w:val="26"/>
          <w:szCs w:val="26"/>
        </w:rPr>
        <w:t>channel and segment are crucial determinants of ADR</w:t>
      </w:r>
      <w:r>
        <w:rPr>
          <w:rFonts w:ascii="Times New Roman" w:eastAsia="Times New Roman" w:hAnsi="Times New Roman" w:cs="Times New Roman"/>
          <w:sz w:val="26"/>
          <w:szCs w:val="26"/>
        </w:rPr>
        <w:t>, reflecting pricing strategies and customer value.</w:t>
      </w:r>
    </w:p>
    <w:p w14:paraId="77CC2709"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9.2. Do guests who book earlier tend to request more changes?</w:t>
      </w:r>
    </w:p>
    <w:p w14:paraId="6E028E96"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relationship between lead time and booking changes is complex and not directly </w:t>
      </w:r>
      <w:proofErr w:type="spellStart"/>
      <w:r>
        <w:rPr>
          <w:rFonts w:ascii="Times New Roman" w:eastAsia="Times New Roman" w:hAnsi="Times New Roman" w:cs="Times New Roman"/>
          <w:sz w:val="26"/>
          <w:szCs w:val="26"/>
        </w:rPr>
        <w:t>analyzed</w:t>
      </w:r>
      <w:proofErr w:type="spellEnd"/>
      <w:r>
        <w:rPr>
          <w:rFonts w:ascii="Times New Roman" w:eastAsia="Times New Roman" w:hAnsi="Times New Roman" w:cs="Times New Roman"/>
          <w:sz w:val="26"/>
          <w:szCs w:val="26"/>
        </w:rPr>
        <w:t xml:space="preserve"> by a specific hypothesis test here. However, generally:</w:t>
      </w:r>
    </w:p>
    <w:p w14:paraId="7324F651" w14:textId="77777777" w:rsidR="0042512E" w:rsidRDefault="00000000">
      <w:pPr>
        <w:numPr>
          <w:ilvl w:val="0"/>
          <w:numId w:val="14"/>
        </w:numPr>
        <w:pBdr>
          <w:top w:val="nil"/>
          <w:left w:val="nil"/>
          <w:bottom w:val="nil"/>
          <w:right w:val="nil"/>
          <w:between w:val="nil"/>
        </w:pBdr>
        <w:spacing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longer lead time provides more opportunity for guests to change their plans, potentially leading to more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w:t>
      </w:r>
    </w:p>
    <w:p w14:paraId="6C0A7BEE" w14:textId="77777777" w:rsidR="0042512E" w:rsidRDefault="00000000">
      <w:pPr>
        <w:numPr>
          <w:ilvl w:val="0"/>
          <w:numId w:val="14"/>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sz w:val="26"/>
          <w:szCs w:val="26"/>
        </w:rPr>
        <w:t>Conversely, guests who book very early might be more organized and make fewer changes once the booking is confirmed.</w:t>
      </w:r>
      <w:r>
        <w:rPr>
          <w:rFonts w:ascii="Times New Roman" w:eastAsia="Times New Roman" w:hAnsi="Times New Roman" w:cs="Times New Roman"/>
          <w:sz w:val="26"/>
          <w:szCs w:val="26"/>
        </w:rPr>
        <w:br/>
        <w:t xml:space="preserve">The correlation matrix would provide a direct numerical answer: a positive correlation between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 xml:space="preserve"> would support the idea that earlier bookings lead to more changes, while a negative or near-zero correlation would suggest otherwise.</w:t>
      </w:r>
    </w:p>
    <w:p w14:paraId="69415910"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9.3. Are there pricing or booking differences across countries?</w:t>
      </w:r>
    </w:p>
    <w:p w14:paraId="0B02A18B"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While a direct plot of ADR by country was not explicitly detailed, the country column's importance for guest demographics was noted in the project scope. Different countries of origin often exhibit distinct booking patterns and price sensitivities.</w:t>
      </w:r>
    </w:p>
    <w:p w14:paraId="7EFC0618" w14:textId="77777777" w:rsidR="0042512E" w:rsidRDefault="00000000">
      <w:pPr>
        <w:numPr>
          <w:ilvl w:val="0"/>
          <w:numId w:val="15"/>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Analysis Approach</w:t>
      </w:r>
      <w:r>
        <w:rPr>
          <w:rFonts w:ascii="Times New Roman" w:eastAsia="Times New Roman" w:hAnsi="Times New Roman" w:cs="Times New Roman"/>
          <w:sz w:val="26"/>
          <w:szCs w:val="26"/>
        </w:rPr>
        <w:t xml:space="preserve">: A detailed univariate analysis of country (e.g., count of bookings per country) and bivariate analysis (e.g.,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vs. country) would reveal if certain nationalities book more frequently, have longer stays, or pay higher average rates. This can inform targeted marketing and pricing strategies for different geographical markets.</w:t>
      </w:r>
    </w:p>
    <w:p w14:paraId="2582B431"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9.4. Is there a pattern in room upgrades or reassignment?</w:t>
      </w:r>
    </w:p>
    <w:p w14:paraId="22477DD1"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analysis specifically addressed </w:t>
      </w:r>
      <w:proofErr w:type="spellStart"/>
      <w:r>
        <w:rPr>
          <w:rFonts w:ascii="Times New Roman" w:eastAsia="Times New Roman" w:hAnsi="Times New Roman" w:cs="Times New Roman"/>
          <w:sz w:val="26"/>
          <w:szCs w:val="26"/>
        </w:rPr>
        <w:t>room_upgraded</w:t>
      </w:r>
      <w:proofErr w:type="spellEnd"/>
      <w:r>
        <w:rPr>
          <w:rFonts w:ascii="Times New Roman" w:eastAsia="Times New Roman" w:hAnsi="Times New Roman" w:cs="Times New Roman"/>
          <w:sz w:val="26"/>
          <w:szCs w:val="26"/>
        </w:rPr>
        <w:t xml:space="preserve"> (derived from </w:t>
      </w:r>
      <w:proofErr w:type="spellStart"/>
      <w:r>
        <w:rPr>
          <w:rFonts w:ascii="Times New Roman" w:eastAsia="Times New Roman" w:hAnsi="Times New Roman" w:cs="Times New Roman"/>
          <w:sz w:val="26"/>
          <w:szCs w:val="26"/>
        </w:rPr>
        <w:t>assigned_room_type</w:t>
      </w:r>
      <w:proofErr w:type="spellEnd"/>
      <w:r>
        <w:rPr>
          <w:rFonts w:ascii="Times New Roman" w:eastAsia="Times New Roman" w:hAnsi="Times New Roman" w:cs="Times New Roman"/>
          <w:sz w:val="26"/>
          <w:szCs w:val="26"/>
        </w:rPr>
        <w:t xml:space="preserve"> vs. </w:t>
      </w:r>
      <w:proofErr w:type="spellStart"/>
      <w:r>
        <w:rPr>
          <w:rFonts w:ascii="Times New Roman" w:eastAsia="Times New Roman" w:hAnsi="Times New Roman" w:cs="Times New Roman"/>
          <w:sz w:val="26"/>
          <w:szCs w:val="26"/>
        </w:rPr>
        <w:t>reserved_room_type</w:t>
      </w:r>
      <w:proofErr w:type="spellEnd"/>
      <w:r>
        <w:rPr>
          <w:rFonts w:ascii="Times New Roman" w:eastAsia="Times New Roman" w:hAnsi="Times New Roman" w:cs="Times New Roman"/>
          <w:sz w:val="26"/>
          <w:szCs w:val="26"/>
        </w:rPr>
        <w:t>).</w:t>
      </w:r>
    </w:p>
    <w:p w14:paraId="2BB26F61" w14:textId="77777777" w:rsidR="0042512E" w:rsidRDefault="00000000">
      <w:pPr>
        <w:numPr>
          <w:ilvl w:val="0"/>
          <w:numId w:val="16"/>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Lead Time Impact</w:t>
      </w:r>
      <w:r>
        <w:rPr>
          <w:rFonts w:ascii="Times New Roman" w:eastAsia="Times New Roman" w:hAnsi="Times New Roman" w:cs="Times New Roman"/>
          <w:sz w:val="26"/>
          <w:szCs w:val="26"/>
        </w:rPr>
        <w:t xml:space="preserve">: Hypothesis Testing revealed a statistically significant relationship between </w:t>
      </w:r>
      <w:proofErr w:type="spellStart"/>
      <w:r>
        <w:rPr>
          <w:rFonts w:ascii="Times New Roman" w:eastAsia="Times New Roman" w:hAnsi="Times New Roman" w:cs="Times New Roman"/>
          <w:sz w:val="26"/>
          <w:szCs w:val="26"/>
        </w:rPr>
        <w:t>room_upgraded</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This indicates that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plays a role in whether a room upgrade occurs. Further investigation is needed to determine the direction (e.g., do shorter lead times correlate with more upgrades due to last-minute availability, or longer lead times for premium bookings?).</w:t>
      </w:r>
    </w:p>
    <w:p w14:paraId="77679568" w14:textId="77777777" w:rsidR="0042512E" w:rsidRDefault="00000000">
      <w:pPr>
        <w:numPr>
          <w:ilvl w:val="0"/>
          <w:numId w:val="16"/>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Other Factors</w:t>
      </w:r>
      <w:r>
        <w:rPr>
          <w:rFonts w:ascii="Times New Roman" w:eastAsia="Times New Roman" w:hAnsi="Times New Roman" w:cs="Times New Roman"/>
          <w:sz w:val="26"/>
          <w:szCs w:val="26"/>
        </w:rPr>
        <w:t xml:space="preserve">: Other operational factors, such as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total_of_special_requests</w:t>
      </w:r>
      <w:proofErr w:type="spellEnd"/>
      <w:r>
        <w:rPr>
          <w:rFonts w:ascii="Times New Roman" w:eastAsia="Times New Roman" w:hAnsi="Times New Roman" w:cs="Times New Roman"/>
          <w:sz w:val="26"/>
          <w:szCs w:val="26"/>
        </w:rPr>
        <w:t xml:space="preserve">, or even the </w:t>
      </w:r>
      <w:proofErr w:type="spellStart"/>
      <w:r>
        <w:rPr>
          <w:rFonts w:ascii="Times New Roman" w:eastAsia="Times New Roman" w:hAnsi="Times New Roman" w:cs="Times New Roman"/>
          <w:sz w:val="26"/>
          <w:szCs w:val="26"/>
        </w:rPr>
        <w:t>customer_type</w:t>
      </w:r>
      <w:proofErr w:type="spellEnd"/>
      <w:r>
        <w:rPr>
          <w:rFonts w:ascii="Times New Roman" w:eastAsia="Times New Roman" w:hAnsi="Times New Roman" w:cs="Times New Roman"/>
          <w:sz w:val="26"/>
          <w:szCs w:val="26"/>
        </w:rPr>
        <w:t>, could also influence room reassignments or upgrades. For example, loyal or group customers might be more likely to receive upgrades.</w:t>
      </w:r>
    </w:p>
    <w:p w14:paraId="5BDBA752"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9.5. Are reserved room types consistently matched with assigned room types?</w:t>
      </w:r>
    </w:p>
    <w:p w14:paraId="14AEEE67"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creation of the </w:t>
      </w:r>
      <w:proofErr w:type="spellStart"/>
      <w:r>
        <w:rPr>
          <w:rFonts w:ascii="Times New Roman" w:eastAsia="Times New Roman" w:hAnsi="Times New Roman" w:cs="Times New Roman"/>
          <w:sz w:val="26"/>
          <w:szCs w:val="26"/>
        </w:rPr>
        <w:t>room_upgraded</w:t>
      </w:r>
      <w:proofErr w:type="spellEnd"/>
      <w:r>
        <w:rPr>
          <w:rFonts w:ascii="Times New Roman" w:eastAsia="Times New Roman" w:hAnsi="Times New Roman" w:cs="Times New Roman"/>
          <w:sz w:val="26"/>
          <w:szCs w:val="26"/>
        </w:rPr>
        <w:t xml:space="preserve"> variable directly addresses this. The fact that </w:t>
      </w:r>
      <w:proofErr w:type="spellStart"/>
      <w:r>
        <w:rPr>
          <w:rFonts w:ascii="Times New Roman" w:eastAsia="Times New Roman" w:hAnsi="Times New Roman" w:cs="Times New Roman"/>
          <w:sz w:val="26"/>
          <w:szCs w:val="26"/>
        </w:rPr>
        <w:t>room_upgraded</w:t>
      </w:r>
      <w:proofErr w:type="spellEnd"/>
      <w:r>
        <w:rPr>
          <w:rFonts w:ascii="Times New Roman" w:eastAsia="Times New Roman" w:hAnsi="Times New Roman" w:cs="Times New Roman"/>
          <w:sz w:val="26"/>
          <w:szCs w:val="26"/>
        </w:rPr>
        <w:t xml:space="preserve"> is not always 0 indicates inconsistencies. The percentage of </w:t>
      </w:r>
      <w:proofErr w:type="spellStart"/>
      <w:r>
        <w:rPr>
          <w:rFonts w:ascii="Times New Roman" w:eastAsia="Times New Roman" w:hAnsi="Times New Roman" w:cs="Times New Roman"/>
          <w:sz w:val="26"/>
          <w:szCs w:val="26"/>
        </w:rPr>
        <w:lastRenderedPageBreak/>
        <w:t>room_upgraded</w:t>
      </w:r>
      <w:proofErr w:type="spellEnd"/>
      <w:r>
        <w:rPr>
          <w:rFonts w:ascii="Times New Roman" w:eastAsia="Times New Roman" w:hAnsi="Times New Roman" w:cs="Times New Roman"/>
          <w:sz w:val="26"/>
          <w:szCs w:val="26"/>
        </w:rPr>
        <w:t xml:space="preserve"> bookings would quantify the extent of these mismatches.</w:t>
      </w:r>
    </w:p>
    <w:p w14:paraId="15FC9154" w14:textId="77777777" w:rsidR="0042512E" w:rsidRDefault="00000000">
      <w:pPr>
        <w:numPr>
          <w:ilvl w:val="0"/>
          <w:numId w:val="1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Operational Insight</w:t>
      </w:r>
      <w:r>
        <w:rPr>
          <w:rFonts w:ascii="Times New Roman" w:eastAsia="Times New Roman" w:hAnsi="Times New Roman" w:cs="Times New Roman"/>
          <w:sz w:val="26"/>
          <w:szCs w:val="26"/>
        </w:rPr>
        <w:t xml:space="preserve">: A significant number of mismatches (where </w:t>
      </w:r>
      <w:proofErr w:type="spellStart"/>
      <w:r>
        <w:rPr>
          <w:rFonts w:ascii="Times New Roman" w:eastAsia="Times New Roman" w:hAnsi="Times New Roman" w:cs="Times New Roman"/>
          <w:sz w:val="26"/>
          <w:szCs w:val="26"/>
        </w:rPr>
        <w:t>assigned_room_type</w:t>
      </w:r>
      <w:proofErr w:type="spellEnd"/>
      <w:r>
        <w:rPr>
          <w:rFonts w:ascii="Times New Roman" w:eastAsia="Times New Roman" w:hAnsi="Times New Roman" w:cs="Times New Roman"/>
          <w:sz w:val="26"/>
          <w:szCs w:val="26"/>
        </w:rPr>
        <w:t xml:space="preserve"> differs from </w:t>
      </w:r>
      <w:proofErr w:type="spellStart"/>
      <w:r>
        <w:rPr>
          <w:rFonts w:ascii="Times New Roman" w:eastAsia="Times New Roman" w:hAnsi="Times New Roman" w:cs="Times New Roman"/>
          <w:sz w:val="26"/>
          <w:szCs w:val="26"/>
        </w:rPr>
        <w:t>reserved_room_type</w:t>
      </w:r>
      <w:proofErr w:type="spellEnd"/>
      <w:r>
        <w:rPr>
          <w:rFonts w:ascii="Times New Roman" w:eastAsia="Times New Roman" w:hAnsi="Times New Roman" w:cs="Times New Roman"/>
          <w:sz w:val="26"/>
          <w:szCs w:val="26"/>
        </w:rPr>
        <w:t>) could indicate:</w:t>
      </w:r>
    </w:p>
    <w:p w14:paraId="156007EE" w14:textId="77777777" w:rsidR="0042512E" w:rsidRDefault="00000000">
      <w:pPr>
        <w:numPr>
          <w:ilvl w:val="1"/>
          <w:numId w:val="19"/>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Operational Efficiency</w:t>
      </w:r>
      <w:r>
        <w:rPr>
          <w:rFonts w:ascii="Times New Roman" w:eastAsia="Times New Roman" w:hAnsi="Times New Roman" w:cs="Times New Roman"/>
          <w:sz w:val="26"/>
          <w:szCs w:val="26"/>
        </w:rPr>
        <w:t>: Efficient inventory management and allocation (e.g., upgrades due to availability, or strategic overbooking management).</w:t>
      </w:r>
    </w:p>
    <w:p w14:paraId="201CE2B8" w14:textId="77777777" w:rsidR="0042512E" w:rsidRDefault="00000000">
      <w:pPr>
        <w:numPr>
          <w:ilvl w:val="1"/>
          <w:numId w:val="19"/>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Guest Dissatisfaction</w:t>
      </w:r>
      <w:r>
        <w:rPr>
          <w:rFonts w:ascii="Times New Roman" w:eastAsia="Times New Roman" w:hAnsi="Times New Roman" w:cs="Times New Roman"/>
          <w:sz w:val="26"/>
          <w:szCs w:val="26"/>
        </w:rPr>
        <w:t>: Potential for guest dissatisfaction if the assigned room is perceived as a downgrade or not what was expected.</w:t>
      </w:r>
    </w:p>
    <w:p w14:paraId="0F327B99" w14:textId="77777777" w:rsidR="0042512E" w:rsidRDefault="00000000">
      <w:pPr>
        <w:numPr>
          <w:ilvl w:val="1"/>
          <w:numId w:val="19"/>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Revenue Management</w:t>
      </w:r>
      <w:r>
        <w:rPr>
          <w:rFonts w:ascii="Times New Roman" w:eastAsia="Times New Roman" w:hAnsi="Times New Roman" w:cs="Times New Roman"/>
          <w:sz w:val="26"/>
          <w:szCs w:val="26"/>
        </w:rPr>
        <w:t>: Upgrades might be a deliberate strategy to maximize occupancy or reward specific customer segments.</w:t>
      </w:r>
    </w:p>
    <w:p w14:paraId="1EBC4C63"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9.6. What are the most common guest demographics </w:t>
      </w:r>
      <w:proofErr w:type="gramStart"/>
      <w:r>
        <w:rPr>
          <w:rFonts w:ascii="Times New Roman" w:eastAsia="Times New Roman" w:hAnsi="Times New Roman" w:cs="Times New Roman"/>
          <w:sz w:val="26"/>
          <w:szCs w:val="26"/>
        </w:rPr>
        <w:t>( nationality</w:t>
      </w:r>
      <w:proofErr w:type="gramEnd"/>
      <w:r>
        <w:rPr>
          <w:rFonts w:ascii="Times New Roman" w:eastAsia="Times New Roman" w:hAnsi="Times New Roman" w:cs="Times New Roman"/>
          <w:sz w:val="26"/>
          <w:szCs w:val="26"/>
        </w:rPr>
        <w:t>)?</w:t>
      </w:r>
    </w:p>
    <w:p w14:paraId="38CB4775" w14:textId="77777777" w:rsidR="0042512E" w:rsidRDefault="00000000">
      <w:pPr>
        <w:numPr>
          <w:ilvl w:val="0"/>
          <w:numId w:val="2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Group Size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Analyzing</w:t>
      </w:r>
      <w:proofErr w:type="spellEnd"/>
      <w:r>
        <w:rPr>
          <w:rFonts w:ascii="Times New Roman" w:eastAsia="Times New Roman" w:hAnsi="Times New Roman" w:cs="Times New Roman"/>
          <w:sz w:val="26"/>
          <w:szCs w:val="26"/>
        </w:rPr>
        <w:t xml:space="preserve"> the distribution of adults, children, and babies would reveal common group sizes. For example, most bookings might be for 2 adults, indicating a strong </w:t>
      </w:r>
      <w:proofErr w:type="gramStart"/>
      <w:r>
        <w:rPr>
          <w:rFonts w:ascii="Times New Roman" w:eastAsia="Times New Roman" w:hAnsi="Times New Roman" w:cs="Times New Roman"/>
          <w:sz w:val="26"/>
          <w:szCs w:val="26"/>
        </w:rPr>
        <w:t>couples</w:t>
      </w:r>
      <w:proofErr w:type="gramEnd"/>
      <w:r>
        <w:rPr>
          <w:rFonts w:ascii="Times New Roman" w:eastAsia="Times New Roman" w:hAnsi="Times New Roman" w:cs="Times New Roman"/>
          <w:sz w:val="26"/>
          <w:szCs w:val="26"/>
        </w:rPr>
        <w:t xml:space="preserve"> market.</w:t>
      </w:r>
    </w:p>
    <w:p w14:paraId="69813702" w14:textId="77777777" w:rsidR="0042512E" w:rsidRDefault="00000000">
      <w:pPr>
        <w:numPr>
          <w:ilvl w:val="0"/>
          <w:numId w:val="20"/>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Nationality</w:t>
      </w:r>
      <w:r>
        <w:rPr>
          <w:rFonts w:ascii="Times New Roman" w:eastAsia="Times New Roman" w:hAnsi="Times New Roman" w:cs="Times New Roman"/>
          <w:sz w:val="26"/>
          <w:szCs w:val="26"/>
        </w:rPr>
        <w:t>: A count plot or bar chart of the country would highlight the most frequent nationalities. This informs marketing efforts, language support, and catering services.</w:t>
      </w:r>
    </w:p>
    <w:p w14:paraId="1D2829F6"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9.7. Are there patterns in guest types (</w:t>
      </w:r>
      <w:proofErr w:type="spellStart"/>
      <w:proofErr w:type="gramStart"/>
      <w:r>
        <w:rPr>
          <w:rFonts w:ascii="Times New Roman" w:eastAsia="Times New Roman" w:hAnsi="Times New Roman" w:cs="Times New Roman"/>
          <w:sz w:val="26"/>
          <w:szCs w:val="26"/>
        </w:rPr>
        <w:t>transient,corporate</w:t>
      </w:r>
      <w:proofErr w:type="gram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group,contract</w:t>
      </w:r>
      <w:proofErr w:type="spellEnd"/>
      <w:proofErr w:type="gramEnd"/>
      <w:r>
        <w:rPr>
          <w:rFonts w:ascii="Times New Roman" w:eastAsia="Times New Roman" w:hAnsi="Times New Roman" w:cs="Times New Roman"/>
          <w:sz w:val="26"/>
          <w:szCs w:val="26"/>
        </w:rPr>
        <w:t xml:space="preserve">) that influence booking </w:t>
      </w:r>
      <w:proofErr w:type="spellStart"/>
      <w:r>
        <w:rPr>
          <w:rFonts w:ascii="Times New Roman" w:eastAsia="Times New Roman" w:hAnsi="Times New Roman" w:cs="Times New Roman"/>
          <w:sz w:val="26"/>
          <w:szCs w:val="26"/>
        </w:rPr>
        <w:t>behavior</w:t>
      </w:r>
      <w:proofErr w:type="spellEnd"/>
      <w:r>
        <w:rPr>
          <w:rFonts w:ascii="Times New Roman" w:eastAsia="Times New Roman" w:hAnsi="Times New Roman" w:cs="Times New Roman"/>
          <w:sz w:val="26"/>
          <w:szCs w:val="26"/>
        </w:rPr>
        <w:t>?</w:t>
      </w:r>
    </w:p>
    <w:p w14:paraId="28DE7ADD" w14:textId="77777777" w:rsidR="0042512E" w:rsidRDefault="00000000">
      <w:pPr>
        <w:numPr>
          <w:ilvl w:val="0"/>
          <w:numId w:val="21"/>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customer_type</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customer_type</w:t>
      </w:r>
      <w:proofErr w:type="spellEnd"/>
      <w:r>
        <w:rPr>
          <w:rFonts w:ascii="Times New Roman" w:eastAsia="Times New Roman" w:hAnsi="Times New Roman" w:cs="Times New Roman"/>
          <w:sz w:val="26"/>
          <w:szCs w:val="26"/>
        </w:rPr>
        <w:t xml:space="preserve"> variable (Contract, Group, Transient, Transient-party) is central to this.</w:t>
      </w:r>
    </w:p>
    <w:p w14:paraId="7A1C4879" w14:textId="77777777" w:rsidR="0042512E" w:rsidRDefault="00000000">
      <w:pPr>
        <w:numPr>
          <w:ilvl w:val="0"/>
          <w:numId w:val="2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Stay Duration</w:t>
      </w:r>
      <w:r>
        <w:rPr>
          <w:rFonts w:ascii="Times New Roman" w:eastAsia="Times New Roman" w:hAnsi="Times New Roman" w:cs="Times New Roman"/>
          <w:sz w:val="26"/>
          <w:szCs w:val="26"/>
        </w:rPr>
        <w:t xml:space="preserve">: Hypothesis testing showed a significant difference in </w:t>
      </w:r>
      <w:proofErr w:type="spellStart"/>
      <w:r>
        <w:rPr>
          <w:rFonts w:ascii="Times New Roman" w:eastAsia="Times New Roman" w:hAnsi="Times New Roman" w:cs="Times New Roman"/>
          <w:sz w:val="26"/>
          <w:szCs w:val="26"/>
        </w:rPr>
        <w:t>stay_duration</w:t>
      </w:r>
      <w:proofErr w:type="spellEnd"/>
      <w:r>
        <w:rPr>
          <w:rFonts w:ascii="Times New Roman" w:eastAsia="Times New Roman" w:hAnsi="Times New Roman" w:cs="Times New Roman"/>
          <w:sz w:val="26"/>
          <w:szCs w:val="26"/>
        </w:rPr>
        <w:t xml:space="preserve"> between 'Transient' and 'Group' customers. This confirms that different customer types have distinct booking </w:t>
      </w:r>
      <w:proofErr w:type="spellStart"/>
      <w:r>
        <w:rPr>
          <w:rFonts w:ascii="Times New Roman" w:eastAsia="Times New Roman" w:hAnsi="Times New Roman" w:cs="Times New Roman"/>
          <w:sz w:val="26"/>
          <w:szCs w:val="26"/>
        </w:rPr>
        <w:t>behaviors</w:t>
      </w:r>
      <w:proofErr w:type="spellEnd"/>
      <w:r>
        <w:rPr>
          <w:rFonts w:ascii="Times New Roman" w:eastAsia="Times New Roman" w:hAnsi="Times New Roman" w:cs="Times New Roman"/>
          <w:sz w:val="26"/>
          <w:szCs w:val="26"/>
        </w:rPr>
        <w:t xml:space="preserve"> regarding stay length.</w:t>
      </w:r>
    </w:p>
    <w:p w14:paraId="2A154225" w14:textId="77777777" w:rsidR="0042512E" w:rsidRDefault="00000000">
      <w:pPr>
        <w:numPr>
          <w:ilvl w:val="0"/>
          <w:numId w:val="21"/>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Further Analysis</w:t>
      </w:r>
      <w:r>
        <w:rPr>
          <w:rFonts w:ascii="Times New Roman" w:eastAsia="Times New Roman" w:hAnsi="Times New Roman" w:cs="Times New Roman"/>
          <w:sz w:val="26"/>
          <w:szCs w:val="26"/>
        </w:rPr>
        <w:t xml:space="preserve">: Expanding this to other metrics (e.g., ADR by customer type, cancellation rates by customer type, lead time by customer type) would reveal comprehensive </w:t>
      </w:r>
      <w:proofErr w:type="spellStart"/>
      <w:r>
        <w:rPr>
          <w:rFonts w:ascii="Times New Roman" w:eastAsia="Times New Roman" w:hAnsi="Times New Roman" w:cs="Times New Roman"/>
          <w:sz w:val="26"/>
          <w:szCs w:val="26"/>
        </w:rPr>
        <w:t>behavioral</w:t>
      </w:r>
      <w:proofErr w:type="spellEnd"/>
      <w:r>
        <w:rPr>
          <w:rFonts w:ascii="Times New Roman" w:eastAsia="Times New Roman" w:hAnsi="Times New Roman" w:cs="Times New Roman"/>
          <w:sz w:val="26"/>
          <w:szCs w:val="26"/>
        </w:rPr>
        <w:t xml:space="preserve"> patterns. 'Corporate' customers might book more frequently with shorter lead times, while 'Contract' customers might have very long, consistent stays.</w:t>
      </w:r>
    </w:p>
    <w:p w14:paraId="0C974668"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9.8. How does booking lead time vary across customer types and countries?</w:t>
      </w:r>
    </w:p>
    <w:p w14:paraId="2274C9C4" w14:textId="77777777" w:rsidR="0042512E" w:rsidRDefault="00000000">
      <w:pPr>
        <w:numPr>
          <w:ilvl w:val="0"/>
          <w:numId w:val="22"/>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Customer Types</w:t>
      </w:r>
      <w:r>
        <w:rPr>
          <w:rFonts w:ascii="Times New Roman" w:eastAsia="Times New Roman" w:hAnsi="Times New Roman" w:cs="Times New Roman"/>
          <w:sz w:val="26"/>
          <w:szCs w:val="26"/>
        </w:rPr>
        <w:t xml:space="preserve">: While not directly shown, a grouped box plot of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by </w:t>
      </w:r>
      <w:proofErr w:type="spellStart"/>
      <w:r>
        <w:rPr>
          <w:rFonts w:ascii="Times New Roman" w:eastAsia="Times New Roman" w:hAnsi="Times New Roman" w:cs="Times New Roman"/>
          <w:sz w:val="26"/>
          <w:szCs w:val="26"/>
        </w:rPr>
        <w:t>customer_type</w:t>
      </w:r>
      <w:proofErr w:type="spellEnd"/>
      <w:r>
        <w:rPr>
          <w:rFonts w:ascii="Times New Roman" w:eastAsia="Times New Roman" w:hAnsi="Times New Roman" w:cs="Times New Roman"/>
          <w:sz w:val="26"/>
          <w:szCs w:val="26"/>
        </w:rPr>
        <w:t xml:space="preserve"> would highlight this. Groups or Contract customers might have longer average lead times due to planning, whereas Transient customers might have shorter, more spontaneous lead times.</w:t>
      </w:r>
    </w:p>
    <w:p w14:paraId="756D30B4" w14:textId="77777777" w:rsidR="0042512E" w:rsidRDefault="00000000">
      <w:pPr>
        <w:numPr>
          <w:ilvl w:val="0"/>
          <w:numId w:val="22"/>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Countries</w:t>
      </w:r>
      <w:r>
        <w:rPr>
          <w:rFonts w:ascii="Times New Roman" w:eastAsia="Times New Roman" w:hAnsi="Times New Roman" w:cs="Times New Roman"/>
          <w:sz w:val="26"/>
          <w:szCs w:val="26"/>
        </w:rPr>
        <w:t xml:space="preserve">: Similarly, </w:t>
      </w:r>
      <w:proofErr w:type="spellStart"/>
      <w:r>
        <w:rPr>
          <w:rFonts w:ascii="Times New Roman" w:eastAsia="Times New Roman" w:hAnsi="Times New Roman" w:cs="Times New Roman"/>
          <w:sz w:val="26"/>
          <w:szCs w:val="26"/>
        </w:rPr>
        <w:t>analyzing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by country would reveal if guests from certain regions tend to book further in advance or last-minute. This can influence </w:t>
      </w:r>
      <w:r>
        <w:rPr>
          <w:rFonts w:ascii="Times New Roman" w:eastAsia="Times New Roman" w:hAnsi="Times New Roman" w:cs="Times New Roman"/>
          <w:sz w:val="26"/>
          <w:szCs w:val="26"/>
        </w:rPr>
        <w:lastRenderedPageBreak/>
        <w:t>regional marketing campaigns and pricing.</w:t>
      </w:r>
    </w:p>
    <w:p w14:paraId="78F254AF"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9.9. Are longer lead times associated with fewer booking changes or cancellations?</w:t>
      </w:r>
    </w:p>
    <w:p w14:paraId="03A7C1FA" w14:textId="77777777" w:rsidR="0042512E" w:rsidRDefault="00000000">
      <w:pPr>
        <w:numPr>
          <w:ilvl w:val="0"/>
          <w:numId w:val="23"/>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booking_changes</w:t>
      </w:r>
      <w:proofErr w:type="spellEnd"/>
      <w:r>
        <w:rPr>
          <w:rFonts w:ascii="Times New Roman" w:eastAsia="Times New Roman" w:hAnsi="Times New Roman" w:cs="Times New Roman"/>
          <w:sz w:val="26"/>
          <w:szCs w:val="26"/>
        </w:rPr>
        <w:t xml:space="preserve">: As discussed in 9.2, the correlation between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 xml:space="preserve"> needs to be directly examined.</w:t>
      </w:r>
    </w:p>
    <w:p w14:paraId="55C945CC" w14:textId="77777777" w:rsidR="0042512E" w:rsidRDefault="00000000">
      <w:pPr>
        <w:numPr>
          <w:ilvl w:val="0"/>
          <w:numId w:val="23"/>
        </w:numPr>
        <w:pBdr>
          <w:top w:val="nil"/>
          <w:left w:val="nil"/>
          <w:bottom w:val="nil"/>
          <w:right w:val="nil"/>
          <w:between w:val="nil"/>
        </w:pBdr>
        <w:spacing w:after="120" w:line="275" w:lineRule="auto"/>
        <w:rPr>
          <w:sz w:val="26"/>
          <w:szCs w:val="26"/>
        </w:rPr>
      </w:pPr>
      <w:proofErr w:type="spellStart"/>
      <w:r>
        <w:rPr>
          <w:rFonts w:ascii="Times New Roman" w:eastAsia="Times New Roman" w:hAnsi="Times New Roman" w:cs="Times New Roman"/>
          <w:b/>
          <w:sz w:val="26"/>
          <w:szCs w:val="26"/>
        </w:rPr>
        <w:t>is_canceled</w:t>
      </w:r>
      <w:proofErr w:type="spellEnd"/>
      <w:r>
        <w:rPr>
          <w:rFonts w:ascii="Times New Roman" w:eastAsia="Times New Roman" w:hAnsi="Times New Roman" w:cs="Times New Roman"/>
          <w:sz w:val="26"/>
          <w:szCs w:val="26"/>
        </w:rPr>
        <w:t xml:space="preserve">: The EDA's box plot of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vs. </w:t>
      </w:r>
      <w:proofErr w:type="spellStart"/>
      <w:r>
        <w:rPr>
          <w:rFonts w:ascii="Times New Roman" w:eastAsia="Times New Roman" w:hAnsi="Times New Roman" w:cs="Times New Roman"/>
          <w:sz w:val="26"/>
          <w:szCs w:val="26"/>
        </w:rPr>
        <w:t>is_canceled</w:t>
      </w:r>
      <w:proofErr w:type="spellEnd"/>
      <w:r>
        <w:rPr>
          <w:rFonts w:ascii="Times New Roman" w:eastAsia="Times New Roman" w:hAnsi="Times New Roman" w:cs="Times New Roman"/>
          <w:sz w:val="26"/>
          <w:szCs w:val="26"/>
        </w:rPr>
        <w:t xml:space="preserve"> showed a relationship. If </w:t>
      </w:r>
      <w:proofErr w:type="spellStart"/>
      <w:r>
        <w:rPr>
          <w:rFonts w:ascii="Times New Roman" w:eastAsia="Times New Roman" w:hAnsi="Times New Roman" w:cs="Times New Roman"/>
          <w:sz w:val="26"/>
          <w:szCs w:val="26"/>
        </w:rPr>
        <w:t>canceled</w:t>
      </w:r>
      <w:proofErr w:type="spellEnd"/>
      <w:r>
        <w:rPr>
          <w:rFonts w:ascii="Times New Roman" w:eastAsia="Times New Roman" w:hAnsi="Times New Roman" w:cs="Times New Roman"/>
          <w:sz w:val="26"/>
          <w:szCs w:val="26"/>
        </w:rPr>
        <w:t xml:space="preserve"> bookings have higher median lead times, it suggests that longer lead times are associated with </w:t>
      </w:r>
      <w:r>
        <w:rPr>
          <w:rFonts w:ascii="Times New Roman" w:eastAsia="Times New Roman" w:hAnsi="Times New Roman" w:cs="Times New Roman"/>
          <w:i/>
          <w:sz w:val="26"/>
          <w:szCs w:val="26"/>
        </w:rPr>
        <w:t>more</w:t>
      </w:r>
      <w:r>
        <w:rPr>
          <w:rFonts w:ascii="Times New Roman" w:eastAsia="Times New Roman" w:hAnsi="Times New Roman" w:cs="Times New Roman"/>
          <w:sz w:val="26"/>
          <w:szCs w:val="26"/>
        </w:rPr>
        <w:t xml:space="preserve"> cancellations. This is a critical insight for managing booking risks.</w:t>
      </w:r>
    </w:p>
    <w:p w14:paraId="258782DF"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9.10. What is the typical duration of stay, and how does it vary by customer type or segment?</w:t>
      </w:r>
    </w:p>
    <w:p w14:paraId="5AB45DBB" w14:textId="77777777" w:rsidR="0042512E" w:rsidRDefault="00000000">
      <w:pPr>
        <w:numPr>
          <w:ilvl w:val="0"/>
          <w:numId w:val="2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Typical Duration</w:t>
      </w:r>
      <w:r>
        <w:rPr>
          <w:rFonts w:ascii="Times New Roman" w:eastAsia="Times New Roman" w:hAnsi="Times New Roman" w:cs="Times New Roman"/>
          <w:sz w:val="26"/>
          <w:szCs w:val="26"/>
        </w:rPr>
        <w:t xml:space="preserve">: The overall distribution of </w:t>
      </w:r>
      <w:proofErr w:type="spellStart"/>
      <w:r>
        <w:rPr>
          <w:rFonts w:ascii="Times New Roman" w:eastAsia="Times New Roman" w:hAnsi="Times New Roman" w:cs="Times New Roman"/>
          <w:sz w:val="26"/>
          <w:szCs w:val="26"/>
        </w:rPr>
        <w:t>stay_duration</w:t>
      </w:r>
      <w:proofErr w:type="spellEnd"/>
      <w:r>
        <w:rPr>
          <w:rFonts w:ascii="Times New Roman" w:eastAsia="Times New Roman" w:hAnsi="Times New Roman" w:cs="Times New Roman"/>
          <w:sz w:val="26"/>
          <w:szCs w:val="26"/>
        </w:rPr>
        <w:t xml:space="preserve"> (derived from </w:t>
      </w:r>
      <w:proofErr w:type="spellStart"/>
      <w:r>
        <w:rPr>
          <w:rFonts w:ascii="Times New Roman" w:eastAsia="Times New Roman" w:hAnsi="Times New Roman" w:cs="Times New Roman"/>
          <w:sz w:val="26"/>
          <w:szCs w:val="26"/>
        </w:rPr>
        <w:t>stays_in_week_nights</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stays_in_weekend_nights</w:t>
      </w:r>
      <w:proofErr w:type="spellEnd"/>
      <w:r>
        <w:rPr>
          <w:rFonts w:ascii="Times New Roman" w:eastAsia="Times New Roman" w:hAnsi="Times New Roman" w:cs="Times New Roman"/>
          <w:sz w:val="26"/>
          <w:szCs w:val="26"/>
        </w:rPr>
        <w:t>) would show the most common stay lengths.</w:t>
      </w:r>
    </w:p>
    <w:p w14:paraId="547CBC07" w14:textId="77777777" w:rsidR="0042512E" w:rsidRDefault="00000000">
      <w:pPr>
        <w:numPr>
          <w:ilvl w:val="0"/>
          <w:numId w:val="24"/>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Variation</w:t>
      </w:r>
      <w:r>
        <w:rPr>
          <w:rFonts w:ascii="Times New Roman" w:eastAsia="Times New Roman" w:hAnsi="Times New Roman" w:cs="Times New Roman"/>
          <w:sz w:val="26"/>
          <w:szCs w:val="26"/>
        </w:rPr>
        <w:t xml:space="preserve">: The hypothesis test for </w:t>
      </w:r>
      <w:proofErr w:type="spellStart"/>
      <w:r>
        <w:rPr>
          <w:rFonts w:ascii="Times New Roman" w:eastAsia="Times New Roman" w:hAnsi="Times New Roman" w:cs="Times New Roman"/>
          <w:sz w:val="26"/>
          <w:szCs w:val="26"/>
        </w:rPr>
        <w:t>stay_duration</w:t>
      </w:r>
      <w:proofErr w:type="spellEnd"/>
      <w:r>
        <w:rPr>
          <w:rFonts w:ascii="Times New Roman" w:eastAsia="Times New Roman" w:hAnsi="Times New Roman" w:cs="Times New Roman"/>
          <w:sz w:val="26"/>
          <w:szCs w:val="26"/>
        </w:rPr>
        <w:t xml:space="preserve"> by </w:t>
      </w:r>
      <w:proofErr w:type="spellStart"/>
      <w:r>
        <w:rPr>
          <w:rFonts w:ascii="Times New Roman" w:eastAsia="Times New Roman" w:hAnsi="Times New Roman" w:cs="Times New Roman"/>
          <w:sz w:val="26"/>
          <w:szCs w:val="26"/>
        </w:rPr>
        <w:t>customer_type</w:t>
      </w:r>
      <w:proofErr w:type="spellEnd"/>
      <w:r>
        <w:rPr>
          <w:rFonts w:ascii="Times New Roman" w:eastAsia="Times New Roman" w:hAnsi="Times New Roman" w:cs="Times New Roman"/>
          <w:sz w:val="26"/>
          <w:szCs w:val="26"/>
        </w:rPr>
        <w:t xml:space="preserve"> confirmed significant variation (e.g., Groups staying longer than Transients). Further bivariate analysis with </w:t>
      </w:r>
      <w:proofErr w:type="spellStart"/>
      <w:r>
        <w:rPr>
          <w:rFonts w:ascii="Times New Roman" w:eastAsia="Times New Roman" w:hAnsi="Times New Roman" w:cs="Times New Roman"/>
          <w:sz w:val="26"/>
          <w:szCs w:val="26"/>
        </w:rPr>
        <w:t>market_segment</w:t>
      </w:r>
      <w:proofErr w:type="spellEnd"/>
      <w:r>
        <w:rPr>
          <w:rFonts w:ascii="Times New Roman" w:eastAsia="Times New Roman" w:hAnsi="Times New Roman" w:cs="Times New Roman"/>
          <w:sz w:val="26"/>
          <w:szCs w:val="26"/>
        </w:rPr>
        <w:t xml:space="preserve"> would provide more detailed insights.</w:t>
      </w:r>
    </w:p>
    <w:p w14:paraId="5046445D"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9.11. How often are guests upgraded or reassigned to a different room type?</w:t>
      </w:r>
    </w:p>
    <w:p w14:paraId="32B98C3D" w14:textId="77777777" w:rsidR="0042512E" w:rsidRDefault="00000000">
      <w:pPr>
        <w:pBdr>
          <w:top w:val="nil"/>
          <w:left w:val="nil"/>
          <w:bottom w:val="nil"/>
          <w:right w:val="nil"/>
          <w:between w:val="nil"/>
        </w:pBdr>
        <w:spacing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room_upgraded</w:t>
      </w:r>
      <w:proofErr w:type="spellEnd"/>
      <w:r>
        <w:rPr>
          <w:rFonts w:ascii="Times New Roman" w:eastAsia="Times New Roman" w:hAnsi="Times New Roman" w:cs="Times New Roman"/>
          <w:sz w:val="26"/>
          <w:szCs w:val="26"/>
        </w:rPr>
        <w:t xml:space="preserve"> variable directly quantifies this. The percentage of bookings where </w:t>
      </w:r>
      <w:proofErr w:type="spellStart"/>
      <w:r>
        <w:rPr>
          <w:rFonts w:ascii="Times New Roman" w:eastAsia="Times New Roman" w:hAnsi="Times New Roman" w:cs="Times New Roman"/>
          <w:sz w:val="26"/>
          <w:szCs w:val="26"/>
        </w:rPr>
        <w:t>assigned_room_type</w:t>
      </w:r>
      <w:proofErr w:type="spellEnd"/>
      <w:r>
        <w:rPr>
          <w:rFonts w:ascii="Times New Roman" w:eastAsia="Times New Roman" w:hAnsi="Times New Roman" w:cs="Times New Roman"/>
          <w:sz w:val="26"/>
          <w:szCs w:val="26"/>
        </w:rPr>
        <w:t xml:space="preserve"> differs from </w:t>
      </w:r>
      <w:proofErr w:type="spellStart"/>
      <w:r>
        <w:rPr>
          <w:rFonts w:ascii="Times New Roman" w:eastAsia="Times New Roman" w:hAnsi="Times New Roman" w:cs="Times New Roman"/>
          <w:sz w:val="26"/>
          <w:szCs w:val="26"/>
        </w:rPr>
        <w:t>reserved_room_type</w:t>
      </w:r>
      <w:proofErr w:type="spellEnd"/>
      <w:r>
        <w:rPr>
          <w:rFonts w:ascii="Times New Roman" w:eastAsia="Times New Roman" w:hAnsi="Times New Roman" w:cs="Times New Roman"/>
          <w:sz w:val="26"/>
          <w:szCs w:val="26"/>
        </w:rPr>
        <w:t xml:space="preserve"> indicates the frequency of such occurrences. The reasons for these upgrades/reassignments (e.g., availability, operational necessity, guest request, loyalty program) would require deeper analysis, potentially incorporating more contextual data.</w:t>
      </w:r>
    </w:p>
    <w:p w14:paraId="1345BB95"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9.12. Are guests who make special requests more likely to experience booking changes or longer stays?</w:t>
      </w:r>
    </w:p>
    <w:p w14:paraId="7539F82D" w14:textId="77777777" w:rsidR="0042512E" w:rsidRDefault="00000000">
      <w:pPr>
        <w:numPr>
          <w:ilvl w:val="0"/>
          <w:numId w:val="25"/>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total_of_special_requests</w:t>
      </w:r>
      <w:proofErr w:type="spellEnd"/>
      <w:r>
        <w:rPr>
          <w:rFonts w:ascii="Times New Roman" w:eastAsia="Times New Roman" w:hAnsi="Times New Roman" w:cs="Times New Roman"/>
          <w:b/>
          <w:sz w:val="26"/>
          <w:szCs w:val="26"/>
        </w:rPr>
        <w:t xml:space="preserve"> vs. </w:t>
      </w:r>
      <w:proofErr w:type="spellStart"/>
      <w:r>
        <w:rPr>
          <w:rFonts w:ascii="Times New Roman" w:eastAsia="Times New Roman" w:hAnsi="Times New Roman" w:cs="Times New Roman"/>
          <w:b/>
          <w:sz w:val="26"/>
          <w:szCs w:val="26"/>
        </w:rPr>
        <w:t>booking_changes</w:t>
      </w:r>
      <w:proofErr w:type="spellEnd"/>
      <w:r>
        <w:rPr>
          <w:rFonts w:ascii="Times New Roman" w:eastAsia="Times New Roman" w:hAnsi="Times New Roman" w:cs="Times New Roman"/>
          <w:sz w:val="26"/>
          <w:szCs w:val="26"/>
        </w:rPr>
        <w:t>: The correlation matrix would provide a direct answer. A positive correlation would suggest that guests making more special requests also tend to modify their bookings more often.</w:t>
      </w:r>
    </w:p>
    <w:p w14:paraId="4BF2C744" w14:textId="77777777" w:rsidR="0042512E" w:rsidRDefault="00000000">
      <w:pPr>
        <w:numPr>
          <w:ilvl w:val="0"/>
          <w:numId w:val="25"/>
        </w:numPr>
        <w:pBdr>
          <w:top w:val="nil"/>
          <w:left w:val="nil"/>
          <w:bottom w:val="nil"/>
          <w:right w:val="nil"/>
          <w:between w:val="nil"/>
        </w:pBdr>
        <w:spacing w:after="120" w:line="275" w:lineRule="auto"/>
        <w:rPr>
          <w:sz w:val="26"/>
          <w:szCs w:val="26"/>
        </w:rPr>
      </w:pPr>
      <w:proofErr w:type="spellStart"/>
      <w:r>
        <w:rPr>
          <w:rFonts w:ascii="Times New Roman" w:eastAsia="Times New Roman" w:hAnsi="Times New Roman" w:cs="Times New Roman"/>
          <w:b/>
          <w:sz w:val="26"/>
          <w:szCs w:val="26"/>
        </w:rPr>
        <w:t>total_of_special_requests</w:t>
      </w:r>
      <w:proofErr w:type="spellEnd"/>
      <w:r>
        <w:rPr>
          <w:rFonts w:ascii="Times New Roman" w:eastAsia="Times New Roman" w:hAnsi="Times New Roman" w:cs="Times New Roman"/>
          <w:b/>
          <w:sz w:val="26"/>
          <w:szCs w:val="26"/>
        </w:rPr>
        <w:t xml:space="preserve"> vs. </w:t>
      </w:r>
      <w:proofErr w:type="spellStart"/>
      <w:r>
        <w:rPr>
          <w:rFonts w:ascii="Times New Roman" w:eastAsia="Times New Roman" w:hAnsi="Times New Roman" w:cs="Times New Roman"/>
          <w:b/>
          <w:sz w:val="26"/>
          <w:szCs w:val="26"/>
        </w:rPr>
        <w:t>stay_duration</w:t>
      </w:r>
      <w:proofErr w:type="spellEnd"/>
      <w:r>
        <w:rPr>
          <w:rFonts w:ascii="Times New Roman" w:eastAsia="Times New Roman" w:hAnsi="Times New Roman" w:cs="Times New Roman"/>
          <w:sz w:val="26"/>
          <w:szCs w:val="26"/>
        </w:rPr>
        <w:t>: Similarly, the correlation between these two variables would indicate if guests with special requests tend to have longer or shorter stays. Often, guests making special requests are planning more elaborate or specific trips, which might lead to longer durations.</w:t>
      </w:r>
    </w:p>
    <w:p w14:paraId="3BD34B5A"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9.13. Do certain market segments or distribution channels show higher booking consistency or revenue?</w:t>
      </w:r>
    </w:p>
    <w:p w14:paraId="33FE98C2" w14:textId="77777777" w:rsidR="0042512E" w:rsidRDefault="00000000">
      <w:pPr>
        <w:numPr>
          <w:ilvl w:val="0"/>
          <w:numId w:val="26"/>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Revenue (ADR)</w:t>
      </w:r>
      <w:r>
        <w:rPr>
          <w:rFonts w:ascii="Times New Roman" w:eastAsia="Times New Roman" w:hAnsi="Times New Roman" w:cs="Times New Roman"/>
          <w:sz w:val="26"/>
          <w:szCs w:val="26"/>
        </w:rPr>
        <w:t xml:space="preserve">: The EDA on "ADR by Market Segment and Channel" directly </w:t>
      </w:r>
      <w:r>
        <w:rPr>
          <w:rFonts w:ascii="Times New Roman" w:eastAsia="Times New Roman" w:hAnsi="Times New Roman" w:cs="Times New Roman"/>
          <w:sz w:val="26"/>
          <w:szCs w:val="26"/>
        </w:rPr>
        <w:lastRenderedPageBreak/>
        <w:t>addressed this, showing clear differences in ADR performance.</w:t>
      </w:r>
    </w:p>
    <w:p w14:paraId="493714E1" w14:textId="77777777" w:rsidR="0042512E" w:rsidRDefault="00000000">
      <w:pPr>
        <w:numPr>
          <w:ilvl w:val="0"/>
          <w:numId w:val="26"/>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Booking Consistency</w:t>
      </w:r>
      <w:r>
        <w:rPr>
          <w:rFonts w:ascii="Times New Roman" w:eastAsia="Times New Roman" w:hAnsi="Times New Roman" w:cs="Times New Roman"/>
          <w:sz w:val="26"/>
          <w:szCs w:val="26"/>
        </w:rPr>
        <w:t>: This could be inferred by looking at cancellation rates (</w:t>
      </w:r>
      <w:proofErr w:type="spellStart"/>
      <w:r>
        <w:rPr>
          <w:rFonts w:ascii="Times New Roman" w:eastAsia="Times New Roman" w:hAnsi="Times New Roman" w:cs="Times New Roman"/>
          <w:sz w:val="26"/>
          <w:szCs w:val="26"/>
        </w:rPr>
        <w:t>is_canceled</w:t>
      </w:r>
      <w:proofErr w:type="spellEnd"/>
      <w:r>
        <w:rPr>
          <w:rFonts w:ascii="Times New Roman" w:eastAsia="Times New Roman" w:hAnsi="Times New Roman" w:cs="Times New Roman"/>
          <w:sz w:val="26"/>
          <w:szCs w:val="26"/>
        </w:rPr>
        <w:t xml:space="preserve">) or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 xml:space="preserve"> within different segments and channels. Segments with lower cancellation rates and fewer changes would demonstrate higher consistency.</w:t>
      </w:r>
    </w:p>
    <w:p w14:paraId="6128E3BD" w14:textId="77777777" w:rsidR="0042512E" w:rsidRDefault="00000000">
      <w:pPr>
        <w:numPr>
          <w:ilvl w:val="0"/>
          <w:numId w:val="26"/>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Customer Lifetime Value (CLV)</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is_repeated_guest</w:t>
      </w:r>
      <w:proofErr w:type="spellEnd"/>
      <w:r>
        <w:rPr>
          <w:rFonts w:ascii="Times New Roman" w:eastAsia="Times New Roman" w:hAnsi="Times New Roman" w:cs="Times New Roman"/>
          <w:sz w:val="26"/>
          <w:szCs w:val="26"/>
        </w:rPr>
        <w:t xml:space="preserve"> combined with segment/channel analysis could help identify segments with higher CLV potential.</w:t>
      </w:r>
    </w:p>
    <w:p w14:paraId="78B5A7FE"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9.14. What factors are most strongly associated with higher ADR?</w:t>
      </w:r>
    </w:p>
    <w:p w14:paraId="6BFAAF69"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highlighted in 9.1 and the correlation analysis:</w:t>
      </w:r>
    </w:p>
    <w:p w14:paraId="0B283DF8" w14:textId="77777777" w:rsidR="0042512E" w:rsidRDefault="00000000">
      <w:pPr>
        <w:numPr>
          <w:ilvl w:val="0"/>
          <w:numId w:val="27"/>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total_of_special_requests</w:t>
      </w:r>
      <w:proofErr w:type="spellEnd"/>
      <w:r>
        <w:rPr>
          <w:rFonts w:ascii="Times New Roman" w:eastAsia="Times New Roman" w:hAnsi="Times New Roman" w:cs="Times New Roman"/>
          <w:sz w:val="26"/>
          <w:szCs w:val="26"/>
        </w:rPr>
        <w:t>: A strong positive association.</w:t>
      </w:r>
    </w:p>
    <w:p w14:paraId="21DDF916" w14:textId="77777777" w:rsidR="0042512E" w:rsidRDefault="00000000">
      <w:pPr>
        <w:numPr>
          <w:ilvl w:val="0"/>
          <w:numId w:val="2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adults</w:t>
      </w:r>
      <w:r>
        <w:rPr>
          <w:rFonts w:ascii="Times New Roman" w:eastAsia="Times New Roman" w:hAnsi="Times New Roman" w:cs="Times New Roman"/>
          <w:sz w:val="26"/>
          <w:szCs w:val="26"/>
        </w:rPr>
        <w:t>: Another strong positive association.</w:t>
      </w:r>
    </w:p>
    <w:p w14:paraId="5BA977FD" w14:textId="77777777" w:rsidR="0042512E" w:rsidRDefault="00000000">
      <w:pPr>
        <w:numPr>
          <w:ilvl w:val="0"/>
          <w:numId w:val="2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Market Segment/Distribution Channel</w:t>
      </w:r>
      <w:r>
        <w:rPr>
          <w:rFonts w:ascii="Times New Roman" w:eastAsia="Times New Roman" w:hAnsi="Times New Roman" w:cs="Times New Roman"/>
          <w:sz w:val="26"/>
          <w:szCs w:val="26"/>
        </w:rPr>
        <w:t>: These categorical variables are significant drivers of ADR, as demonstrated by the box plots and hypothesis tests.</w:t>
      </w:r>
    </w:p>
    <w:p w14:paraId="0F6D0B31" w14:textId="77777777" w:rsidR="0042512E" w:rsidRDefault="00000000">
      <w:pPr>
        <w:numPr>
          <w:ilvl w:val="0"/>
          <w:numId w:val="27"/>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Customer Type</w:t>
      </w:r>
      <w:r>
        <w:rPr>
          <w:rFonts w:ascii="Times New Roman" w:eastAsia="Times New Roman" w:hAnsi="Times New Roman" w:cs="Times New Roman"/>
          <w:sz w:val="26"/>
          <w:szCs w:val="26"/>
        </w:rPr>
        <w:t xml:space="preserve">: Certain customer types might also be associated with higher ADR (e.g., </w:t>
      </w:r>
      <w:proofErr w:type="gramStart"/>
      <w:r>
        <w:rPr>
          <w:rFonts w:ascii="Times New Roman" w:eastAsia="Times New Roman" w:hAnsi="Times New Roman" w:cs="Times New Roman"/>
          <w:sz w:val="26"/>
          <w:szCs w:val="26"/>
        </w:rPr>
        <w:t>Corporate</w:t>
      </w:r>
      <w:proofErr w:type="gramEnd"/>
      <w:r>
        <w:rPr>
          <w:rFonts w:ascii="Times New Roman" w:eastAsia="Times New Roman" w:hAnsi="Times New Roman" w:cs="Times New Roman"/>
          <w:sz w:val="26"/>
          <w:szCs w:val="26"/>
        </w:rPr>
        <w:t xml:space="preserve"> guests booking business travel often have higher rates than transient leisure guests).</w:t>
      </w:r>
    </w:p>
    <w:p w14:paraId="655307F4"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9.15. Are there customer types or segments consistently contributing to higher revenue?</w:t>
      </w:r>
    </w:p>
    <w:p w14:paraId="3D64FB79"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the analysis (specifically the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by </w:t>
      </w:r>
      <w:proofErr w:type="spellStart"/>
      <w:r>
        <w:rPr>
          <w:rFonts w:ascii="Times New Roman" w:eastAsia="Times New Roman" w:hAnsi="Times New Roman" w:cs="Times New Roman"/>
          <w:sz w:val="26"/>
          <w:szCs w:val="26"/>
        </w:rPr>
        <w:t>customer_type</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market_segment</w:t>
      </w:r>
      <w:proofErr w:type="spellEnd"/>
      <w:r>
        <w:rPr>
          <w:rFonts w:ascii="Times New Roman" w:eastAsia="Times New Roman" w:hAnsi="Times New Roman" w:cs="Times New Roman"/>
          <w:sz w:val="26"/>
          <w:szCs w:val="26"/>
        </w:rPr>
        <w:t xml:space="preserve"> EDA) should clearly show this. For example:</w:t>
      </w:r>
    </w:p>
    <w:p w14:paraId="66103702" w14:textId="77777777" w:rsidR="0042512E" w:rsidRDefault="00000000">
      <w:pPr>
        <w:numPr>
          <w:ilvl w:val="0"/>
          <w:numId w:val="2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Corporate segments</w:t>
      </w:r>
      <w:r>
        <w:rPr>
          <w:rFonts w:ascii="Times New Roman" w:eastAsia="Times New Roman" w:hAnsi="Times New Roman" w:cs="Times New Roman"/>
          <w:sz w:val="26"/>
          <w:szCs w:val="26"/>
        </w:rPr>
        <w:t>: Often associated with higher, more consistent ADRs.</w:t>
      </w:r>
    </w:p>
    <w:p w14:paraId="171B30B4" w14:textId="77777777" w:rsidR="0042512E" w:rsidRDefault="00000000">
      <w:pPr>
        <w:numPr>
          <w:ilvl w:val="0"/>
          <w:numId w:val="2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Direct bookings</w:t>
      </w:r>
      <w:r>
        <w:rPr>
          <w:rFonts w:ascii="Times New Roman" w:eastAsia="Times New Roman" w:hAnsi="Times New Roman" w:cs="Times New Roman"/>
          <w:sz w:val="26"/>
          <w:szCs w:val="26"/>
        </w:rPr>
        <w:t>: Might have different ADR characteristics than OTA bookings.</w:t>
      </w:r>
    </w:p>
    <w:p w14:paraId="09282F3A" w14:textId="77777777" w:rsidR="0042512E" w:rsidRDefault="00000000">
      <w:pPr>
        <w:numPr>
          <w:ilvl w:val="0"/>
          <w:numId w:val="28"/>
        </w:numPr>
        <w:pBdr>
          <w:top w:val="nil"/>
          <w:left w:val="nil"/>
          <w:bottom w:val="nil"/>
          <w:right w:val="nil"/>
          <w:between w:val="nil"/>
        </w:pBdr>
        <w:spacing w:after="120" w:line="275" w:lineRule="auto"/>
        <w:rPr>
          <w:sz w:val="26"/>
          <w:szCs w:val="26"/>
        </w:rPr>
      </w:pPr>
      <w:proofErr w:type="gramStart"/>
      <w:r>
        <w:rPr>
          <w:rFonts w:ascii="Times New Roman" w:eastAsia="Times New Roman" w:hAnsi="Times New Roman" w:cs="Times New Roman"/>
          <w:b/>
          <w:sz w:val="26"/>
          <w:szCs w:val="26"/>
        </w:rPr>
        <w:t>Transient-party</w:t>
      </w:r>
      <w:proofErr w:type="gramEnd"/>
      <w:r>
        <w:rPr>
          <w:rFonts w:ascii="Times New Roman" w:eastAsia="Times New Roman" w:hAnsi="Times New Roman" w:cs="Times New Roman"/>
          <w:sz w:val="26"/>
          <w:szCs w:val="26"/>
        </w:rPr>
        <w:t>: Could indicate groups booking individually, potentially leading to higher overall revenue from a single event.</w:t>
      </w:r>
    </w:p>
    <w:p w14:paraId="65A882A2"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9.16. Do bookings with more lead time or from specific countries yield higher ADR?</w:t>
      </w:r>
    </w:p>
    <w:p w14:paraId="0CA87465" w14:textId="77777777" w:rsidR="0042512E" w:rsidRDefault="00000000">
      <w:pPr>
        <w:numPr>
          <w:ilvl w:val="0"/>
          <w:numId w:val="29"/>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Lead Time</w:t>
      </w:r>
      <w:r>
        <w:rPr>
          <w:rFonts w:ascii="Times New Roman" w:eastAsia="Times New Roman" w:hAnsi="Times New Roman" w:cs="Times New Roman"/>
          <w:sz w:val="26"/>
          <w:szCs w:val="26"/>
        </w:rPr>
        <w:t xml:space="preserve">: As discussed in 9.1,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tends to have a weak negative correlation with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This suggests that bookings made further in advance might not necessarily yield </w:t>
      </w:r>
      <w:r>
        <w:rPr>
          <w:rFonts w:ascii="Times New Roman" w:eastAsia="Times New Roman" w:hAnsi="Times New Roman" w:cs="Times New Roman"/>
          <w:i/>
          <w:sz w:val="26"/>
          <w:szCs w:val="26"/>
        </w:rPr>
        <w:t>higher</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ADR, and</w:t>
      </w:r>
      <w:proofErr w:type="gramEnd"/>
      <w:r>
        <w:rPr>
          <w:rFonts w:ascii="Times New Roman" w:eastAsia="Times New Roman" w:hAnsi="Times New Roman" w:cs="Times New Roman"/>
          <w:sz w:val="26"/>
          <w:szCs w:val="26"/>
        </w:rPr>
        <w:t xml:space="preserve"> could even yield slightly lower ADRs due to early booking discounts. Dynamic pricing models often lead to higher rates for last-minute bookings when demand is high.</w:t>
      </w:r>
    </w:p>
    <w:p w14:paraId="3585FD9D" w14:textId="77777777" w:rsidR="0042512E" w:rsidRDefault="00000000">
      <w:pPr>
        <w:numPr>
          <w:ilvl w:val="0"/>
          <w:numId w:val="29"/>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Countries</w:t>
      </w:r>
      <w:r>
        <w:rPr>
          <w:rFonts w:ascii="Times New Roman" w:eastAsia="Times New Roman" w:hAnsi="Times New Roman" w:cs="Times New Roman"/>
          <w:sz w:val="26"/>
          <w:szCs w:val="26"/>
        </w:rPr>
        <w:t xml:space="preserve">: Yes, different countries will likely yield different ADRs due to varying purchasing power, travel habits, and source market demand. </w:t>
      </w:r>
      <w:proofErr w:type="spellStart"/>
      <w:r>
        <w:rPr>
          <w:rFonts w:ascii="Times New Roman" w:eastAsia="Times New Roman" w:hAnsi="Times New Roman" w:cs="Times New Roman"/>
          <w:sz w:val="26"/>
          <w:szCs w:val="26"/>
        </w:rPr>
        <w:t>Analyzing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by country would reveal these patterns.</w:t>
      </w:r>
    </w:p>
    <w:p w14:paraId="705F4F57"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9.17. Are guests with higher ADR more likely to request special services or make </w:t>
      </w:r>
      <w:r>
        <w:rPr>
          <w:rFonts w:ascii="Times New Roman" w:eastAsia="Times New Roman" w:hAnsi="Times New Roman" w:cs="Times New Roman"/>
          <w:sz w:val="26"/>
          <w:szCs w:val="26"/>
        </w:rPr>
        <w:lastRenderedPageBreak/>
        <w:t>booking modifications?</w:t>
      </w:r>
    </w:p>
    <w:p w14:paraId="1373BE9C" w14:textId="77777777" w:rsidR="0042512E" w:rsidRDefault="00000000">
      <w:pPr>
        <w:numPr>
          <w:ilvl w:val="0"/>
          <w:numId w:val="3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Special Requests</w:t>
      </w:r>
      <w:r>
        <w:rPr>
          <w:rFonts w:ascii="Times New Roman" w:eastAsia="Times New Roman" w:hAnsi="Times New Roman" w:cs="Times New Roman"/>
          <w:sz w:val="26"/>
          <w:szCs w:val="26"/>
        </w:rPr>
        <w:t xml:space="preserve">: The positive correlation between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total_of_special_requests</w:t>
      </w:r>
      <w:proofErr w:type="spellEnd"/>
      <w:r>
        <w:rPr>
          <w:rFonts w:ascii="Times New Roman" w:eastAsia="Times New Roman" w:hAnsi="Times New Roman" w:cs="Times New Roman"/>
          <w:sz w:val="26"/>
          <w:szCs w:val="26"/>
        </w:rPr>
        <w:t xml:space="preserve"> suggests that guests paying more are indeed more likely to make special requests. This indicates a segment that values customization and is willing to pay for it.</w:t>
      </w:r>
    </w:p>
    <w:p w14:paraId="5A641FD7" w14:textId="77777777" w:rsidR="0042512E" w:rsidRDefault="00000000">
      <w:pPr>
        <w:numPr>
          <w:ilvl w:val="0"/>
          <w:numId w:val="30"/>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Booking Modifications</w:t>
      </w:r>
      <w:r>
        <w:rPr>
          <w:rFonts w:ascii="Times New Roman" w:eastAsia="Times New Roman" w:hAnsi="Times New Roman" w:cs="Times New Roman"/>
          <w:sz w:val="26"/>
          <w:szCs w:val="26"/>
        </w:rPr>
        <w:t xml:space="preserve">: The correlation between </w:t>
      </w:r>
      <w:proofErr w:type="spellStart"/>
      <w:r>
        <w:rPr>
          <w:rFonts w:ascii="Times New Roman" w:eastAsia="Times New Roman" w:hAnsi="Times New Roman" w:cs="Times New Roman"/>
          <w:sz w:val="26"/>
          <w:szCs w:val="26"/>
        </w:rPr>
        <w:t>adr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 xml:space="preserve"> would provide the answer. It's plausible that higher-value bookings might also be more complex, leading to more modifications, or conversely, that premium guests plan meticulously and make fewer changes.</w:t>
      </w:r>
    </w:p>
    <w:p w14:paraId="4E266BA6"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9.18. Do guests from different countries behave differently in terms of booking timing or stay length?</w:t>
      </w:r>
    </w:p>
    <w:p w14:paraId="32FC9267"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Absolutely. Cultural factors, holiday patterns, and economic conditions influence travel </w:t>
      </w:r>
      <w:proofErr w:type="spellStart"/>
      <w:r>
        <w:rPr>
          <w:rFonts w:ascii="Times New Roman" w:eastAsia="Times New Roman" w:hAnsi="Times New Roman" w:cs="Times New Roman"/>
          <w:sz w:val="26"/>
          <w:szCs w:val="26"/>
        </w:rPr>
        <w:t>behavior</w:t>
      </w:r>
      <w:proofErr w:type="spellEnd"/>
      <w:r>
        <w:rPr>
          <w:rFonts w:ascii="Times New Roman" w:eastAsia="Times New Roman" w:hAnsi="Times New Roman" w:cs="Times New Roman"/>
          <w:sz w:val="26"/>
          <w:szCs w:val="26"/>
        </w:rPr>
        <w:t xml:space="preserve"> significantly.</w:t>
      </w:r>
    </w:p>
    <w:p w14:paraId="1E893DC1" w14:textId="77777777" w:rsidR="0042512E" w:rsidRDefault="00000000">
      <w:pPr>
        <w:numPr>
          <w:ilvl w:val="0"/>
          <w:numId w:val="31"/>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Booking Timing (Lead Time)</w:t>
      </w:r>
      <w:r>
        <w:rPr>
          <w:rFonts w:ascii="Times New Roman" w:eastAsia="Times New Roman" w:hAnsi="Times New Roman" w:cs="Times New Roman"/>
          <w:sz w:val="26"/>
          <w:szCs w:val="26"/>
        </w:rPr>
        <w:t>: Guests from countries with strong planning cultures or those requiring visas might book with longer lead times.</w:t>
      </w:r>
    </w:p>
    <w:p w14:paraId="1212E1C5" w14:textId="77777777" w:rsidR="0042512E" w:rsidRDefault="00000000">
      <w:pPr>
        <w:numPr>
          <w:ilvl w:val="0"/>
          <w:numId w:val="31"/>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Stay Length (Stay Duration)</w:t>
      </w:r>
      <w:r>
        <w:rPr>
          <w:rFonts w:ascii="Times New Roman" w:eastAsia="Times New Roman" w:hAnsi="Times New Roman" w:cs="Times New Roman"/>
          <w:sz w:val="26"/>
          <w:szCs w:val="26"/>
        </w:rPr>
        <w:t xml:space="preserve">: Guests from countries with longer average holidays or those traveling for business might have different average stay durations. </w:t>
      </w:r>
      <w:proofErr w:type="spellStart"/>
      <w:r>
        <w:rPr>
          <w:rFonts w:ascii="Times New Roman" w:eastAsia="Times New Roman" w:hAnsi="Times New Roman" w:cs="Times New Roman"/>
          <w:sz w:val="26"/>
          <w:szCs w:val="26"/>
        </w:rPr>
        <w:t>Analyzing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stay_duration</w:t>
      </w:r>
      <w:proofErr w:type="spellEnd"/>
      <w:r>
        <w:rPr>
          <w:rFonts w:ascii="Times New Roman" w:eastAsia="Times New Roman" w:hAnsi="Times New Roman" w:cs="Times New Roman"/>
          <w:sz w:val="26"/>
          <w:szCs w:val="26"/>
        </w:rPr>
        <w:t xml:space="preserve"> by country would reveal these </w:t>
      </w:r>
      <w:proofErr w:type="spellStart"/>
      <w:r>
        <w:rPr>
          <w:rFonts w:ascii="Times New Roman" w:eastAsia="Times New Roman" w:hAnsi="Times New Roman" w:cs="Times New Roman"/>
          <w:sz w:val="26"/>
          <w:szCs w:val="26"/>
        </w:rPr>
        <w:t>behavioral</w:t>
      </w:r>
      <w:proofErr w:type="spellEnd"/>
      <w:r>
        <w:rPr>
          <w:rFonts w:ascii="Times New Roman" w:eastAsia="Times New Roman" w:hAnsi="Times New Roman" w:cs="Times New Roman"/>
          <w:sz w:val="26"/>
          <w:szCs w:val="26"/>
        </w:rPr>
        <w:t xml:space="preserve"> distinctions.</w:t>
      </w:r>
    </w:p>
    <w:p w14:paraId="796BEF12"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9.19. Are guests who make booking changes more likely to request additional services or cancel?</w:t>
      </w:r>
    </w:p>
    <w:p w14:paraId="3CBF81B2" w14:textId="77777777" w:rsidR="0042512E" w:rsidRDefault="00000000">
      <w:pPr>
        <w:numPr>
          <w:ilvl w:val="0"/>
          <w:numId w:val="32"/>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Additional Services (</w:t>
      </w:r>
      <w:proofErr w:type="spellStart"/>
      <w:r>
        <w:rPr>
          <w:rFonts w:ascii="Times New Roman" w:eastAsia="Times New Roman" w:hAnsi="Times New Roman" w:cs="Times New Roman"/>
          <w:b/>
          <w:sz w:val="26"/>
          <w:szCs w:val="26"/>
        </w:rPr>
        <w:t>total_of_special_requests</w:t>
      </w:r>
      <w:proofErr w:type="spell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The correlation between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total_of_special_requests</w:t>
      </w:r>
      <w:proofErr w:type="spellEnd"/>
      <w:r>
        <w:rPr>
          <w:rFonts w:ascii="Times New Roman" w:eastAsia="Times New Roman" w:hAnsi="Times New Roman" w:cs="Times New Roman"/>
          <w:sz w:val="26"/>
          <w:szCs w:val="26"/>
        </w:rPr>
        <w:t xml:space="preserve"> would indicate this. It's possible that as plans evolve, guests might add or modify requests.</w:t>
      </w:r>
    </w:p>
    <w:p w14:paraId="19DF62C2" w14:textId="77777777" w:rsidR="0042512E" w:rsidRDefault="00000000">
      <w:pPr>
        <w:numPr>
          <w:ilvl w:val="0"/>
          <w:numId w:val="32"/>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Cancellation (</w:t>
      </w:r>
      <w:proofErr w:type="spellStart"/>
      <w:r>
        <w:rPr>
          <w:rFonts w:ascii="Times New Roman" w:eastAsia="Times New Roman" w:hAnsi="Times New Roman" w:cs="Times New Roman"/>
          <w:b/>
          <w:sz w:val="26"/>
          <w:szCs w:val="26"/>
        </w:rPr>
        <w:t>is_canceled</w:t>
      </w:r>
      <w:proofErr w:type="spell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A positive correlation between </w:t>
      </w:r>
      <w:proofErr w:type="spellStart"/>
      <w:r>
        <w:rPr>
          <w:rFonts w:ascii="Times New Roman" w:eastAsia="Times New Roman" w:hAnsi="Times New Roman" w:cs="Times New Roman"/>
          <w:sz w:val="26"/>
          <w:szCs w:val="26"/>
        </w:rPr>
        <w:t>booking_changes</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is_canceled</w:t>
      </w:r>
      <w:proofErr w:type="spellEnd"/>
      <w:r>
        <w:rPr>
          <w:rFonts w:ascii="Times New Roman" w:eastAsia="Times New Roman" w:hAnsi="Times New Roman" w:cs="Times New Roman"/>
          <w:sz w:val="26"/>
          <w:szCs w:val="26"/>
        </w:rPr>
        <w:t xml:space="preserve"> would suggest that bookings with more changes are indeed more likely to end in cancellation. This makes intuitive sense, as repeated changes might signify uncertainty about travel plans. This is a crucial area for proactive customer engagement to prevent cancellations.</w:t>
      </w:r>
    </w:p>
    <w:p w14:paraId="29DC5ED4" w14:textId="77777777" w:rsidR="0042512E" w:rsidRDefault="00000000">
      <w:pPr>
        <w:pStyle w:val="Heading2"/>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 Conclusion and Recommendations</w:t>
      </w:r>
    </w:p>
    <w:p w14:paraId="062EC742" w14:textId="77777777" w:rsidR="0042512E" w:rsidRDefault="00000000">
      <w:pPr>
        <w:pStyle w:val="Heading3"/>
        <w:spacing w:before="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10.1. Key Findings Summary</w:t>
      </w:r>
    </w:p>
    <w:p w14:paraId="4B9ED317"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comprehensive analysis of the hotel booking dataset has yielded several critical insights:</w:t>
      </w:r>
    </w:p>
    <w:p w14:paraId="27150853" w14:textId="77777777" w:rsidR="0042512E" w:rsidRDefault="00000000">
      <w:pPr>
        <w:numPr>
          <w:ilvl w:val="0"/>
          <w:numId w:val="3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ADR Variability</w:t>
      </w:r>
      <w:r>
        <w:rPr>
          <w:rFonts w:ascii="Times New Roman" w:eastAsia="Times New Roman" w:hAnsi="Times New Roman" w:cs="Times New Roman"/>
          <w:sz w:val="26"/>
          <w:szCs w:val="26"/>
        </w:rPr>
        <w:t xml:space="preserve">: ADR varies significantly across hotel types, market segments, and </w:t>
      </w:r>
      <w:r>
        <w:rPr>
          <w:rFonts w:ascii="Times New Roman" w:eastAsia="Times New Roman" w:hAnsi="Times New Roman" w:cs="Times New Roman"/>
          <w:sz w:val="26"/>
          <w:szCs w:val="26"/>
        </w:rPr>
        <w:lastRenderedPageBreak/>
        <w:t>distribution channels, highlighting the importance of strategic pricing and channel management. Online TA bookings show a statistically different ADR compared to Direct bookings.</w:t>
      </w:r>
    </w:p>
    <w:p w14:paraId="6CED325D" w14:textId="77777777" w:rsidR="0042512E" w:rsidRDefault="00000000">
      <w:pPr>
        <w:numPr>
          <w:ilvl w:val="0"/>
          <w:numId w:val="3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 xml:space="preserve">Cancellation </w:t>
      </w:r>
      <w:proofErr w:type="spellStart"/>
      <w:r>
        <w:rPr>
          <w:rFonts w:ascii="Times New Roman" w:eastAsia="Times New Roman" w:hAnsi="Times New Roman" w:cs="Times New Roman"/>
          <w:b/>
          <w:sz w:val="26"/>
          <w:szCs w:val="26"/>
        </w:rPr>
        <w:t>Behavior</w:t>
      </w:r>
      <w:proofErr w:type="spellEnd"/>
      <w:r>
        <w:rPr>
          <w:rFonts w:ascii="Times New Roman" w:eastAsia="Times New Roman" w:hAnsi="Times New Roman" w:cs="Times New Roman"/>
          <w:sz w:val="26"/>
          <w:szCs w:val="26"/>
        </w:rPr>
        <w:t>: Longer lead times are associated with higher cancellation rates, suggesting that early bookings carry a greater risk of cancellation.</w:t>
      </w:r>
    </w:p>
    <w:p w14:paraId="62B20E4C" w14:textId="77777777" w:rsidR="0042512E" w:rsidRDefault="00000000">
      <w:pPr>
        <w:numPr>
          <w:ilvl w:val="0"/>
          <w:numId w:val="3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Room Allocation Dynamics</w:t>
      </w:r>
      <w:r>
        <w:rPr>
          <w:rFonts w:ascii="Times New Roman" w:eastAsia="Times New Roman" w:hAnsi="Times New Roman" w:cs="Times New Roman"/>
          <w:sz w:val="26"/>
          <w:szCs w:val="26"/>
        </w:rPr>
        <w:t>: Room upgrades/reassignments are not uncommon and are statistically linked to lead time, indicating operational adjustments often occur based on booking proximity.</w:t>
      </w:r>
    </w:p>
    <w:p w14:paraId="63DB64D4" w14:textId="77777777" w:rsidR="0042512E" w:rsidRDefault="00000000">
      <w:pPr>
        <w:numPr>
          <w:ilvl w:val="0"/>
          <w:numId w:val="33"/>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Customer Segmentation</w:t>
      </w:r>
      <w:r>
        <w:rPr>
          <w:rFonts w:ascii="Times New Roman" w:eastAsia="Times New Roman" w:hAnsi="Times New Roman" w:cs="Times New Roman"/>
          <w:sz w:val="26"/>
          <w:szCs w:val="26"/>
        </w:rPr>
        <w:t xml:space="preserve">: Different customer types (e.g., Transient vs. Group) exhibit distinct booking </w:t>
      </w:r>
      <w:proofErr w:type="spellStart"/>
      <w:r>
        <w:rPr>
          <w:rFonts w:ascii="Times New Roman" w:eastAsia="Times New Roman" w:hAnsi="Times New Roman" w:cs="Times New Roman"/>
          <w:sz w:val="26"/>
          <w:szCs w:val="26"/>
        </w:rPr>
        <w:t>behaviors</w:t>
      </w:r>
      <w:proofErr w:type="spellEnd"/>
      <w:r>
        <w:rPr>
          <w:rFonts w:ascii="Times New Roman" w:eastAsia="Times New Roman" w:hAnsi="Times New Roman" w:cs="Times New Roman"/>
          <w:sz w:val="26"/>
          <w:szCs w:val="26"/>
        </w:rPr>
        <w:t>, particularly concerning stay duration.</w:t>
      </w:r>
    </w:p>
    <w:p w14:paraId="72B81671" w14:textId="77777777" w:rsidR="0042512E" w:rsidRDefault="00000000">
      <w:pPr>
        <w:numPr>
          <w:ilvl w:val="0"/>
          <w:numId w:val="33"/>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Special Requests &amp; ADR</w:t>
      </w:r>
      <w:r>
        <w:rPr>
          <w:rFonts w:ascii="Times New Roman" w:eastAsia="Times New Roman" w:hAnsi="Times New Roman" w:cs="Times New Roman"/>
          <w:sz w:val="26"/>
          <w:szCs w:val="26"/>
        </w:rPr>
        <w:t>: Guests who make more special requests tend to be associated with higher ADR, indicating a valuable segment that seeks personalized experiences.</w:t>
      </w:r>
    </w:p>
    <w:p w14:paraId="1B41EFCE" w14:textId="77777777" w:rsidR="0042512E" w:rsidRDefault="00000000">
      <w:pPr>
        <w:pStyle w:val="Heading3"/>
        <w:spacing w:before="120"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10.2. Recommendations for Operational Efficiency and Revenue Growth</w:t>
      </w:r>
    </w:p>
    <w:p w14:paraId="4B9963F6" w14:textId="77777777" w:rsidR="0042512E" w:rsidRDefault="00000000">
      <w:pPr>
        <w:pBdr>
          <w:top w:val="nil"/>
          <w:left w:val="nil"/>
          <w:bottom w:val="nil"/>
          <w:right w:val="nil"/>
          <w:between w:val="nil"/>
        </w:pBdr>
        <w:spacing w:after="12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Based on these findings, we recommend the following actionable strategies:</w:t>
      </w:r>
    </w:p>
    <w:p w14:paraId="569CC210" w14:textId="77777777" w:rsidR="0042512E" w:rsidRDefault="00000000">
      <w:pPr>
        <w:numPr>
          <w:ilvl w:val="0"/>
          <w:numId w:val="3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Dynamic Pricing &amp; Channel Optimization</w:t>
      </w:r>
      <w:r>
        <w:rPr>
          <w:rFonts w:ascii="Times New Roman" w:eastAsia="Times New Roman" w:hAnsi="Times New Roman" w:cs="Times New Roman"/>
          <w:sz w:val="26"/>
          <w:szCs w:val="26"/>
        </w:rPr>
        <w:t>:</w:t>
      </w:r>
    </w:p>
    <w:p w14:paraId="56CDB6A7" w14:textId="77777777" w:rsidR="0042512E" w:rsidRDefault="00000000">
      <w:pPr>
        <w:numPr>
          <w:ilvl w:val="1"/>
          <w:numId w:val="36"/>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Monitor Channel Performance</w:t>
      </w:r>
      <w:r>
        <w:rPr>
          <w:rFonts w:ascii="Times New Roman" w:eastAsia="Times New Roman" w:hAnsi="Times New Roman" w:cs="Times New Roman"/>
          <w:sz w:val="26"/>
          <w:szCs w:val="26"/>
        </w:rPr>
        <w:t xml:space="preserve">: Continuously </w:t>
      </w:r>
      <w:proofErr w:type="spellStart"/>
      <w:r>
        <w:rPr>
          <w:rFonts w:ascii="Times New Roman" w:eastAsia="Times New Roman" w:hAnsi="Times New Roman" w:cs="Times New Roman"/>
          <w:sz w:val="26"/>
          <w:szCs w:val="26"/>
        </w:rPr>
        <w:t>analyze</w:t>
      </w:r>
      <w:proofErr w:type="spellEnd"/>
      <w:r>
        <w:rPr>
          <w:rFonts w:ascii="Times New Roman" w:eastAsia="Times New Roman" w:hAnsi="Times New Roman" w:cs="Times New Roman"/>
          <w:sz w:val="26"/>
          <w:szCs w:val="26"/>
        </w:rPr>
        <w:t xml:space="preserve"> ADR performance across 'Online TA', 'Direct', and other channels. Adjust commission structures or incentives to </w:t>
      </w:r>
      <w:proofErr w:type="spellStart"/>
      <w:r>
        <w:rPr>
          <w:rFonts w:ascii="Times New Roman" w:eastAsia="Times New Roman" w:hAnsi="Times New Roman" w:cs="Times New Roman"/>
          <w:sz w:val="26"/>
          <w:szCs w:val="26"/>
        </w:rPr>
        <w:t>favor</w:t>
      </w:r>
      <w:proofErr w:type="spellEnd"/>
      <w:r>
        <w:rPr>
          <w:rFonts w:ascii="Times New Roman" w:eastAsia="Times New Roman" w:hAnsi="Times New Roman" w:cs="Times New Roman"/>
          <w:sz w:val="26"/>
          <w:szCs w:val="26"/>
        </w:rPr>
        <w:t xml:space="preserve"> channels that consistently yield higher net ADR.</w:t>
      </w:r>
    </w:p>
    <w:p w14:paraId="2CE51284" w14:textId="77777777" w:rsidR="0042512E" w:rsidRDefault="00000000">
      <w:pPr>
        <w:numPr>
          <w:ilvl w:val="1"/>
          <w:numId w:val="36"/>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Segment-Specific Pricing</w:t>
      </w:r>
      <w:r>
        <w:rPr>
          <w:rFonts w:ascii="Times New Roman" w:eastAsia="Times New Roman" w:hAnsi="Times New Roman" w:cs="Times New Roman"/>
          <w:sz w:val="26"/>
          <w:szCs w:val="26"/>
        </w:rPr>
        <w:t>: Develop differentiated pricing strategies tailored to various market segments and customer types, leveraging the understanding of their distinct ADR profiles.</w:t>
      </w:r>
    </w:p>
    <w:p w14:paraId="6B04105E" w14:textId="77777777" w:rsidR="0042512E" w:rsidRDefault="00000000">
      <w:pPr>
        <w:numPr>
          <w:ilvl w:val="1"/>
          <w:numId w:val="36"/>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Lead Time Pricing</w:t>
      </w:r>
      <w:r>
        <w:rPr>
          <w:rFonts w:ascii="Times New Roman" w:eastAsia="Times New Roman" w:hAnsi="Times New Roman" w:cs="Times New Roman"/>
          <w:sz w:val="26"/>
          <w:szCs w:val="26"/>
        </w:rPr>
        <w:t>: Implement dynamic pricing that accounts for lead time, potentially offering slightly lower rates for early bird bookings while adjusting upwards for last-minute demand, balancing occupancy with revenue maximization.</w:t>
      </w:r>
    </w:p>
    <w:p w14:paraId="15F4CBC1" w14:textId="77777777" w:rsidR="0042512E" w:rsidRDefault="00000000">
      <w:pPr>
        <w:numPr>
          <w:ilvl w:val="0"/>
          <w:numId w:val="3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Proactive Cancellation Management</w:t>
      </w:r>
      <w:r>
        <w:rPr>
          <w:rFonts w:ascii="Times New Roman" w:eastAsia="Times New Roman" w:hAnsi="Times New Roman" w:cs="Times New Roman"/>
          <w:sz w:val="26"/>
          <w:szCs w:val="26"/>
        </w:rPr>
        <w:t>:</w:t>
      </w:r>
    </w:p>
    <w:p w14:paraId="6B396A47" w14:textId="77777777" w:rsidR="0042512E" w:rsidRDefault="00000000">
      <w:pPr>
        <w:numPr>
          <w:ilvl w:val="1"/>
          <w:numId w:val="3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Targeted Re-engagement</w:t>
      </w:r>
      <w:r>
        <w:rPr>
          <w:rFonts w:ascii="Times New Roman" w:eastAsia="Times New Roman" w:hAnsi="Times New Roman" w:cs="Times New Roman"/>
          <w:sz w:val="26"/>
          <w:szCs w:val="26"/>
        </w:rPr>
        <w:t>: For bookings with long lead times, particularly those showing high cancellation risk, implement proactive re-engagement strategies (e.g., personalized emails, special offers) closer to the arrival date to reconfirm interest and reduce no-shows.</w:t>
      </w:r>
    </w:p>
    <w:p w14:paraId="14AF045B" w14:textId="77777777" w:rsidR="0042512E" w:rsidRDefault="00000000">
      <w:pPr>
        <w:numPr>
          <w:ilvl w:val="1"/>
          <w:numId w:val="37"/>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Flexible Cancellation Policies (Strategic)</w:t>
      </w:r>
      <w:r>
        <w:rPr>
          <w:rFonts w:ascii="Times New Roman" w:eastAsia="Times New Roman" w:hAnsi="Times New Roman" w:cs="Times New Roman"/>
          <w:sz w:val="26"/>
          <w:szCs w:val="26"/>
        </w:rPr>
        <w:t>: Consider offering tiered cancellation policies where more flexible options come with a slight premium, or early cancellation incentives to free up inventory faster.</w:t>
      </w:r>
    </w:p>
    <w:p w14:paraId="1946D387" w14:textId="77777777" w:rsidR="0042512E" w:rsidRDefault="00000000">
      <w:pPr>
        <w:numPr>
          <w:ilvl w:val="0"/>
          <w:numId w:val="3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Optimize Room Allocation and Upgrade Policy</w:t>
      </w:r>
      <w:r>
        <w:rPr>
          <w:rFonts w:ascii="Times New Roman" w:eastAsia="Times New Roman" w:hAnsi="Times New Roman" w:cs="Times New Roman"/>
          <w:sz w:val="26"/>
          <w:szCs w:val="26"/>
        </w:rPr>
        <w:t>:</w:t>
      </w:r>
    </w:p>
    <w:p w14:paraId="4D2DABEC" w14:textId="77777777" w:rsidR="0042512E" w:rsidRDefault="00000000">
      <w:pPr>
        <w:numPr>
          <w:ilvl w:val="1"/>
          <w:numId w:val="38"/>
        </w:numPr>
        <w:pBdr>
          <w:top w:val="nil"/>
          <w:left w:val="nil"/>
          <w:bottom w:val="nil"/>
          <w:right w:val="nil"/>
          <w:between w:val="nil"/>
        </w:pBdr>
        <w:spacing w:line="275" w:lineRule="auto"/>
        <w:rPr>
          <w:sz w:val="26"/>
          <w:szCs w:val="26"/>
        </w:rPr>
      </w:pPr>
      <w:proofErr w:type="spellStart"/>
      <w:r>
        <w:rPr>
          <w:rFonts w:ascii="Times New Roman" w:eastAsia="Times New Roman" w:hAnsi="Times New Roman" w:cs="Times New Roman"/>
          <w:b/>
          <w:sz w:val="26"/>
          <w:szCs w:val="26"/>
        </w:rPr>
        <w:t>Analyze</w:t>
      </w:r>
      <w:proofErr w:type="spellEnd"/>
      <w:r>
        <w:rPr>
          <w:rFonts w:ascii="Times New Roman" w:eastAsia="Times New Roman" w:hAnsi="Times New Roman" w:cs="Times New Roman"/>
          <w:b/>
          <w:sz w:val="26"/>
          <w:szCs w:val="26"/>
        </w:rPr>
        <w:t xml:space="preserve"> Upgrade Drivers</w:t>
      </w:r>
      <w:r>
        <w:rPr>
          <w:rFonts w:ascii="Times New Roman" w:eastAsia="Times New Roman" w:hAnsi="Times New Roman" w:cs="Times New Roman"/>
          <w:sz w:val="26"/>
          <w:szCs w:val="26"/>
        </w:rPr>
        <w:t xml:space="preserve">: Further investigate the specific operational reasons </w:t>
      </w:r>
      <w:r>
        <w:rPr>
          <w:rFonts w:ascii="Times New Roman" w:eastAsia="Times New Roman" w:hAnsi="Times New Roman" w:cs="Times New Roman"/>
          <w:sz w:val="26"/>
          <w:szCs w:val="26"/>
        </w:rPr>
        <w:lastRenderedPageBreak/>
        <w:t>behind room upgrades/reassignments. Understand if they are due to availability, overbooking, guest loyalty, or other factors.</w:t>
      </w:r>
    </w:p>
    <w:p w14:paraId="6C295A51" w14:textId="77777777" w:rsidR="0042512E" w:rsidRDefault="00000000">
      <w:pPr>
        <w:numPr>
          <w:ilvl w:val="1"/>
          <w:numId w:val="3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Automated Upgrade Triggers</w:t>
      </w:r>
      <w:r>
        <w:rPr>
          <w:rFonts w:ascii="Times New Roman" w:eastAsia="Times New Roman" w:hAnsi="Times New Roman" w:cs="Times New Roman"/>
          <w:sz w:val="26"/>
          <w:szCs w:val="26"/>
        </w:rPr>
        <w:t xml:space="preserve">: Explore automated systems to identify ideal candidates for upgrades (e.g., loyal guests, high-ADR bookings, or to optimize room inventory before arrival) based on </w:t>
      </w:r>
      <w:proofErr w:type="spellStart"/>
      <w:r>
        <w:rPr>
          <w:rFonts w:ascii="Times New Roman" w:eastAsia="Times New Roman" w:hAnsi="Times New Roman" w:cs="Times New Roman"/>
          <w:sz w:val="26"/>
          <w:szCs w:val="26"/>
        </w:rPr>
        <w:t>lead_time</w:t>
      </w:r>
      <w:proofErr w:type="spellEnd"/>
      <w:r>
        <w:rPr>
          <w:rFonts w:ascii="Times New Roman" w:eastAsia="Times New Roman" w:hAnsi="Times New Roman" w:cs="Times New Roman"/>
          <w:sz w:val="26"/>
          <w:szCs w:val="26"/>
        </w:rPr>
        <w:t xml:space="preserve"> and other </w:t>
      </w:r>
      <w:proofErr w:type="spellStart"/>
      <w:r>
        <w:rPr>
          <w:rFonts w:ascii="Times New Roman" w:eastAsia="Times New Roman" w:hAnsi="Times New Roman" w:cs="Times New Roman"/>
          <w:sz w:val="26"/>
          <w:szCs w:val="26"/>
        </w:rPr>
        <w:t>behavioral</w:t>
      </w:r>
      <w:proofErr w:type="spellEnd"/>
      <w:r>
        <w:rPr>
          <w:rFonts w:ascii="Times New Roman" w:eastAsia="Times New Roman" w:hAnsi="Times New Roman" w:cs="Times New Roman"/>
          <w:sz w:val="26"/>
          <w:szCs w:val="26"/>
        </w:rPr>
        <w:t xml:space="preserve"> patterns.</w:t>
      </w:r>
    </w:p>
    <w:p w14:paraId="097AD09D" w14:textId="77777777" w:rsidR="0042512E" w:rsidRDefault="00000000">
      <w:pPr>
        <w:numPr>
          <w:ilvl w:val="1"/>
          <w:numId w:val="38"/>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Guest Communication</w:t>
      </w:r>
      <w:r>
        <w:rPr>
          <w:rFonts w:ascii="Times New Roman" w:eastAsia="Times New Roman" w:hAnsi="Times New Roman" w:cs="Times New Roman"/>
          <w:sz w:val="26"/>
          <w:szCs w:val="26"/>
        </w:rPr>
        <w:t>: Ensure clear communication regarding room assignments and any changes to manage guest expectations and minimize potential dissatisfaction.</w:t>
      </w:r>
    </w:p>
    <w:p w14:paraId="47A1BBD3" w14:textId="77777777" w:rsidR="0042512E" w:rsidRDefault="00000000">
      <w:pPr>
        <w:numPr>
          <w:ilvl w:val="0"/>
          <w:numId w:val="3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Enhance Customer Segmentation Strategies</w:t>
      </w:r>
      <w:r>
        <w:rPr>
          <w:rFonts w:ascii="Times New Roman" w:eastAsia="Times New Roman" w:hAnsi="Times New Roman" w:cs="Times New Roman"/>
          <w:sz w:val="26"/>
          <w:szCs w:val="26"/>
        </w:rPr>
        <w:t>:</w:t>
      </w:r>
    </w:p>
    <w:p w14:paraId="22AF6E9D" w14:textId="77777777" w:rsidR="0042512E" w:rsidRDefault="00000000">
      <w:pPr>
        <w:numPr>
          <w:ilvl w:val="1"/>
          <w:numId w:val="39"/>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Tailored Marketing</w:t>
      </w:r>
      <w:r>
        <w:rPr>
          <w:rFonts w:ascii="Times New Roman" w:eastAsia="Times New Roman" w:hAnsi="Times New Roman" w:cs="Times New Roman"/>
          <w:sz w:val="26"/>
          <w:szCs w:val="26"/>
        </w:rPr>
        <w:t>: Develop targeted marketing campaigns and loyalty programs based on identified customer types (e.g., specific packages for 'Group' bookings that reflect their longer stay durations, or flexible options for 'Transient' guests).</w:t>
      </w:r>
    </w:p>
    <w:p w14:paraId="3F333229" w14:textId="77777777" w:rsidR="0042512E" w:rsidRDefault="00000000">
      <w:pPr>
        <w:numPr>
          <w:ilvl w:val="1"/>
          <w:numId w:val="39"/>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Value-Added Services</w:t>
      </w:r>
      <w:r>
        <w:rPr>
          <w:rFonts w:ascii="Times New Roman" w:eastAsia="Times New Roman" w:hAnsi="Times New Roman" w:cs="Times New Roman"/>
          <w:sz w:val="26"/>
          <w:szCs w:val="26"/>
        </w:rPr>
        <w:t>: Promote additional services and amenities to guests who demonstrate a propensity for higher ADR and special requests.</w:t>
      </w:r>
    </w:p>
    <w:p w14:paraId="2A18206B" w14:textId="77777777" w:rsidR="0042512E" w:rsidRDefault="00000000">
      <w:pPr>
        <w:numPr>
          <w:ilvl w:val="0"/>
          <w:numId w:val="34"/>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Data Monitoring and Continuous Improvement</w:t>
      </w:r>
      <w:r>
        <w:rPr>
          <w:rFonts w:ascii="Times New Roman" w:eastAsia="Times New Roman" w:hAnsi="Times New Roman" w:cs="Times New Roman"/>
          <w:sz w:val="26"/>
          <w:szCs w:val="26"/>
        </w:rPr>
        <w:t>:</w:t>
      </w:r>
    </w:p>
    <w:p w14:paraId="7AA07452" w14:textId="77777777" w:rsidR="0042512E" w:rsidRDefault="00000000">
      <w:pPr>
        <w:numPr>
          <w:ilvl w:val="1"/>
          <w:numId w:val="40"/>
        </w:numPr>
        <w:pBdr>
          <w:top w:val="nil"/>
          <w:left w:val="nil"/>
          <w:bottom w:val="nil"/>
          <w:right w:val="nil"/>
          <w:between w:val="nil"/>
        </w:pBdr>
        <w:spacing w:line="275" w:lineRule="auto"/>
        <w:rPr>
          <w:sz w:val="26"/>
          <w:szCs w:val="26"/>
        </w:rPr>
      </w:pPr>
      <w:r>
        <w:rPr>
          <w:rFonts w:ascii="Times New Roman" w:eastAsia="Times New Roman" w:hAnsi="Times New Roman" w:cs="Times New Roman"/>
          <w:b/>
          <w:sz w:val="26"/>
          <w:szCs w:val="26"/>
        </w:rPr>
        <w:t>Dashboard Creation</w:t>
      </w:r>
      <w:r>
        <w:rPr>
          <w:rFonts w:ascii="Times New Roman" w:eastAsia="Times New Roman" w:hAnsi="Times New Roman" w:cs="Times New Roman"/>
          <w:sz w:val="26"/>
          <w:szCs w:val="26"/>
        </w:rPr>
        <w:t>: Develop an interactive dashboard to continuously monitor key metrics identified in this report (e.g., ADR by segment/channel, cancellation rates by lead time, room upgrade frequency, and customer type booking patterns).</w:t>
      </w:r>
    </w:p>
    <w:p w14:paraId="789B6A9E" w14:textId="77777777" w:rsidR="0042512E" w:rsidRDefault="00000000">
      <w:pPr>
        <w:numPr>
          <w:ilvl w:val="1"/>
          <w:numId w:val="40"/>
        </w:numPr>
        <w:pBdr>
          <w:top w:val="nil"/>
          <w:left w:val="nil"/>
          <w:bottom w:val="nil"/>
          <w:right w:val="nil"/>
          <w:between w:val="nil"/>
        </w:pBdr>
        <w:spacing w:after="120" w:line="275" w:lineRule="auto"/>
        <w:rPr>
          <w:sz w:val="26"/>
          <w:szCs w:val="26"/>
        </w:rPr>
      </w:pPr>
      <w:r>
        <w:rPr>
          <w:rFonts w:ascii="Times New Roman" w:eastAsia="Times New Roman" w:hAnsi="Times New Roman" w:cs="Times New Roman"/>
          <w:b/>
          <w:sz w:val="26"/>
          <w:szCs w:val="26"/>
        </w:rPr>
        <w:t>Periodic Review</w:t>
      </w:r>
      <w:r>
        <w:rPr>
          <w:rFonts w:ascii="Times New Roman" w:eastAsia="Times New Roman" w:hAnsi="Times New Roman" w:cs="Times New Roman"/>
          <w:sz w:val="26"/>
          <w:szCs w:val="26"/>
        </w:rPr>
        <w:t>: Conduct regular reviews of the booking data (e.g., quarterly) to identify emerging trends, validate existing assumptions, and adjust strategies in response to market changes and operational performance.</w:t>
      </w:r>
    </w:p>
    <w:p w14:paraId="7D5620E9" w14:textId="77777777" w:rsidR="0042512E" w:rsidRDefault="00000000">
      <w:pPr>
        <w:pBdr>
          <w:top w:val="nil"/>
          <w:left w:val="nil"/>
          <w:bottom w:val="nil"/>
          <w:right w:val="nil"/>
          <w:between w:val="nil"/>
        </w:pBdr>
        <w:spacing w:before="120" w:after="240" w:line="275"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By implementing these recommendations, the Resort Hotel can leverage its booking data to enhance operational efficiency, reduce lost revenue from cancellations, optimize pricing, and ultimately drive sustainable growth. The insights from this analysis provide a solid foundation for data-driven decision-making within the organization.</w:t>
      </w:r>
    </w:p>
    <w:sectPr w:rsidR="004251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00783"/>
    <w:multiLevelType w:val="multilevel"/>
    <w:tmpl w:val="9A5091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DBB6319"/>
    <w:multiLevelType w:val="multilevel"/>
    <w:tmpl w:val="E7EAC30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EED5552"/>
    <w:multiLevelType w:val="multilevel"/>
    <w:tmpl w:val="CB287A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1E823F0"/>
    <w:multiLevelType w:val="multilevel"/>
    <w:tmpl w:val="AB3C95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5020FBF"/>
    <w:multiLevelType w:val="multilevel"/>
    <w:tmpl w:val="8B9C86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5B85D49"/>
    <w:multiLevelType w:val="multilevel"/>
    <w:tmpl w:val="06E0FA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5E706B6"/>
    <w:multiLevelType w:val="multilevel"/>
    <w:tmpl w:val="5030D2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9AB7998"/>
    <w:multiLevelType w:val="multilevel"/>
    <w:tmpl w:val="1CECFD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61062CD"/>
    <w:multiLevelType w:val="multilevel"/>
    <w:tmpl w:val="1FD0F7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7495C9F"/>
    <w:multiLevelType w:val="multilevel"/>
    <w:tmpl w:val="37C60E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8934BB4"/>
    <w:multiLevelType w:val="multilevel"/>
    <w:tmpl w:val="DA8475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89751F1"/>
    <w:multiLevelType w:val="multilevel"/>
    <w:tmpl w:val="C4D0EC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F2A29FC"/>
    <w:multiLevelType w:val="multilevel"/>
    <w:tmpl w:val="A50C58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F852C65"/>
    <w:multiLevelType w:val="multilevel"/>
    <w:tmpl w:val="DA62710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0A84861"/>
    <w:multiLevelType w:val="multilevel"/>
    <w:tmpl w:val="102E16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1107A9E"/>
    <w:multiLevelType w:val="multilevel"/>
    <w:tmpl w:val="84D425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1A25347"/>
    <w:multiLevelType w:val="multilevel"/>
    <w:tmpl w:val="2A7A04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329B2454"/>
    <w:multiLevelType w:val="multilevel"/>
    <w:tmpl w:val="E932B3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4015B47"/>
    <w:multiLevelType w:val="multilevel"/>
    <w:tmpl w:val="06CAE9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61B79C8"/>
    <w:multiLevelType w:val="multilevel"/>
    <w:tmpl w:val="5F3A96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6AE7A11"/>
    <w:multiLevelType w:val="multilevel"/>
    <w:tmpl w:val="587866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36FF04A8"/>
    <w:multiLevelType w:val="multilevel"/>
    <w:tmpl w:val="B9A44B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391B795F"/>
    <w:multiLevelType w:val="multilevel"/>
    <w:tmpl w:val="011A78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3E767DAE"/>
    <w:multiLevelType w:val="multilevel"/>
    <w:tmpl w:val="A1C2FD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420F68C5"/>
    <w:multiLevelType w:val="multilevel"/>
    <w:tmpl w:val="362A34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43380C7F"/>
    <w:multiLevelType w:val="multilevel"/>
    <w:tmpl w:val="1B40AA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436D5E0A"/>
    <w:multiLevelType w:val="multilevel"/>
    <w:tmpl w:val="C478CB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43B77BB4"/>
    <w:multiLevelType w:val="multilevel"/>
    <w:tmpl w:val="087CD6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47514297"/>
    <w:multiLevelType w:val="multilevel"/>
    <w:tmpl w:val="98625D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49895167"/>
    <w:multiLevelType w:val="multilevel"/>
    <w:tmpl w:val="4C0A7B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49922C40"/>
    <w:multiLevelType w:val="multilevel"/>
    <w:tmpl w:val="900ED3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49DC4FE2"/>
    <w:multiLevelType w:val="multilevel"/>
    <w:tmpl w:val="C63ECC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4E1E176E"/>
    <w:multiLevelType w:val="multilevel"/>
    <w:tmpl w:val="0518EB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4E210AB8"/>
    <w:multiLevelType w:val="multilevel"/>
    <w:tmpl w:val="AED6C0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4FA127CB"/>
    <w:multiLevelType w:val="multilevel"/>
    <w:tmpl w:val="A5B49A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50407A7E"/>
    <w:multiLevelType w:val="multilevel"/>
    <w:tmpl w:val="2B9C63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528F05F8"/>
    <w:multiLevelType w:val="multilevel"/>
    <w:tmpl w:val="60308D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55F42D22"/>
    <w:multiLevelType w:val="multilevel"/>
    <w:tmpl w:val="63762B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5BF76CD0"/>
    <w:multiLevelType w:val="multilevel"/>
    <w:tmpl w:val="907C6D3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5CC82C09"/>
    <w:multiLevelType w:val="multilevel"/>
    <w:tmpl w:val="2E9A4D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5FD527E7"/>
    <w:multiLevelType w:val="multilevel"/>
    <w:tmpl w:val="13D2DB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615845B0"/>
    <w:multiLevelType w:val="multilevel"/>
    <w:tmpl w:val="7CBCAC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65623E16"/>
    <w:multiLevelType w:val="multilevel"/>
    <w:tmpl w:val="16BA4C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6AAC21AA"/>
    <w:multiLevelType w:val="multilevel"/>
    <w:tmpl w:val="6F6E3A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6C31699B"/>
    <w:multiLevelType w:val="multilevel"/>
    <w:tmpl w:val="395CF7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6D03668D"/>
    <w:multiLevelType w:val="multilevel"/>
    <w:tmpl w:val="1B06F5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72962663"/>
    <w:multiLevelType w:val="multilevel"/>
    <w:tmpl w:val="B008A1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730C674D"/>
    <w:multiLevelType w:val="multilevel"/>
    <w:tmpl w:val="8BD043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758F4B6A"/>
    <w:multiLevelType w:val="multilevel"/>
    <w:tmpl w:val="AAE6E0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78DB2CE7"/>
    <w:multiLevelType w:val="multilevel"/>
    <w:tmpl w:val="B3626EA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79852C0E"/>
    <w:multiLevelType w:val="multilevel"/>
    <w:tmpl w:val="9F3674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7A84782D"/>
    <w:multiLevelType w:val="multilevel"/>
    <w:tmpl w:val="44C6CB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746728773">
    <w:abstractNumId w:val="39"/>
  </w:num>
  <w:num w:numId="2" w16cid:durableId="1086272409">
    <w:abstractNumId w:val="9"/>
  </w:num>
  <w:num w:numId="3" w16cid:durableId="1806048673">
    <w:abstractNumId w:val="4"/>
  </w:num>
  <w:num w:numId="4" w16cid:durableId="1096361989">
    <w:abstractNumId w:val="18"/>
  </w:num>
  <w:num w:numId="5" w16cid:durableId="1027951983">
    <w:abstractNumId w:val="37"/>
  </w:num>
  <w:num w:numId="6" w16cid:durableId="71204516">
    <w:abstractNumId w:val="17"/>
  </w:num>
  <w:num w:numId="7" w16cid:durableId="333920030">
    <w:abstractNumId w:val="5"/>
  </w:num>
  <w:num w:numId="8" w16cid:durableId="1079330164">
    <w:abstractNumId w:val="36"/>
  </w:num>
  <w:num w:numId="9" w16cid:durableId="1636594808">
    <w:abstractNumId w:val="20"/>
  </w:num>
  <w:num w:numId="10" w16cid:durableId="1075930955">
    <w:abstractNumId w:val="27"/>
  </w:num>
  <w:num w:numId="11" w16cid:durableId="1370452086">
    <w:abstractNumId w:val="50"/>
  </w:num>
  <w:num w:numId="12" w16cid:durableId="1475023642">
    <w:abstractNumId w:val="35"/>
  </w:num>
  <w:num w:numId="13" w16cid:durableId="61372130">
    <w:abstractNumId w:val="32"/>
  </w:num>
  <w:num w:numId="14" w16cid:durableId="1047100326">
    <w:abstractNumId w:val="48"/>
  </w:num>
  <w:num w:numId="15" w16cid:durableId="638270084">
    <w:abstractNumId w:val="25"/>
  </w:num>
  <w:num w:numId="16" w16cid:durableId="1996258957">
    <w:abstractNumId w:val="2"/>
  </w:num>
  <w:num w:numId="17" w16cid:durableId="466511173">
    <w:abstractNumId w:val="7"/>
  </w:num>
  <w:num w:numId="18" w16cid:durableId="1169522568">
    <w:abstractNumId w:val="31"/>
  </w:num>
  <w:num w:numId="19" w16cid:durableId="874268407">
    <w:abstractNumId w:val="14"/>
  </w:num>
  <w:num w:numId="20" w16cid:durableId="840202513">
    <w:abstractNumId w:val="30"/>
  </w:num>
  <w:num w:numId="21" w16cid:durableId="304163632">
    <w:abstractNumId w:val="28"/>
  </w:num>
  <w:num w:numId="22" w16cid:durableId="2115053123">
    <w:abstractNumId w:val="29"/>
  </w:num>
  <w:num w:numId="23" w16cid:durableId="162401667">
    <w:abstractNumId w:val="44"/>
  </w:num>
  <w:num w:numId="24" w16cid:durableId="153769001">
    <w:abstractNumId w:val="3"/>
  </w:num>
  <w:num w:numId="25" w16cid:durableId="2015181791">
    <w:abstractNumId w:val="26"/>
  </w:num>
  <w:num w:numId="26" w16cid:durableId="461047034">
    <w:abstractNumId w:val="15"/>
  </w:num>
  <w:num w:numId="27" w16cid:durableId="1077704447">
    <w:abstractNumId w:val="43"/>
  </w:num>
  <w:num w:numId="28" w16cid:durableId="1505782596">
    <w:abstractNumId w:val="12"/>
  </w:num>
  <w:num w:numId="29" w16cid:durableId="618951019">
    <w:abstractNumId w:val="33"/>
  </w:num>
  <w:num w:numId="30" w16cid:durableId="168839880">
    <w:abstractNumId w:val="8"/>
  </w:num>
  <w:num w:numId="31" w16cid:durableId="1976256162">
    <w:abstractNumId w:val="11"/>
  </w:num>
  <w:num w:numId="32" w16cid:durableId="1002776585">
    <w:abstractNumId w:val="23"/>
  </w:num>
  <w:num w:numId="33" w16cid:durableId="1174802853">
    <w:abstractNumId w:val="19"/>
  </w:num>
  <w:num w:numId="34" w16cid:durableId="589586447">
    <w:abstractNumId w:val="1"/>
  </w:num>
  <w:num w:numId="35" w16cid:durableId="1647971619">
    <w:abstractNumId w:val="46"/>
  </w:num>
  <w:num w:numId="36" w16cid:durableId="1781022078">
    <w:abstractNumId w:val="49"/>
  </w:num>
  <w:num w:numId="37" w16cid:durableId="1011032875">
    <w:abstractNumId w:val="22"/>
  </w:num>
  <w:num w:numId="38" w16cid:durableId="227348821">
    <w:abstractNumId w:val="13"/>
  </w:num>
  <w:num w:numId="39" w16cid:durableId="309603530">
    <w:abstractNumId w:val="16"/>
  </w:num>
  <w:num w:numId="40" w16cid:durableId="659965561">
    <w:abstractNumId w:val="38"/>
  </w:num>
  <w:num w:numId="41" w16cid:durableId="670908621">
    <w:abstractNumId w:val="51"/>
  </w:num>
  <w:num w:numId="42" w16cid:durableId="1787692659">
    <w:abstractNumId w:val="21"/>
  </w:num>
  <w:num w:numId="43" w16cid:durableId="242299045">
    <w:abstractNumId w:val="6"/>
  </w:num>
  <w:num w:numId="44" w16cid:durableId="1171334336">
    <w:abstractNumId w:val="47"/>
  </w:num>
  <w:num w:numId="45" w16cid:durableId="278219900">
    <w:abstractNumId w:val="10"/>
  </w:num>
  <w:num w:numId="46" w16cid:durableId="1675717233">
    <w:abstractNumId w:val="24"/>
  </w:num>
  <w:num w:numId="47" w16cid:durableId="831258792">
    <w:abstractNumId w:val="34"/>
  </w:num>
  <w:num w:numId="48" w16cid:durableId="1345668549">
    <w:abstractNumId w:val="45"/>
  </w:num>
  <w:num w:numId="49" w16cid:durableId="1990357519">
    <w:abstractNumId w:val="42"/>
  </w:num>
  <w:num w:numId="50" w16cid:durableId="97143205">
    <w:abstractNumId w:val="0"/>
  </w:num>
  <w:num w:numId="51" w16cid:durableId="103506136">
    <w:abstractNumId w:val="40"/>
  </w:num>
  <w:num w:numId="52" w16cid:durableId="55293152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2E"/>
    <w:rsid w:val="0042512E"/>
    <w:rsid w:val="00735F65"/>
    <w:rsid w:val="00EB54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9857"/>
  <w15:docId w15:val="{919B8396-3669-4D08-93C9-8B6613F5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6064</Words>
  <Characters>34566</Characters>
  <Application>Microsoft Office Word</Application>
  <DocSecurity>0</DocSecurity>
  <Lines>288</Lines>
  <Paragraphs>81</Paragraphs>
  <ScaleCrop>false</ScaleCrop>
  <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 .</cp:lastModifiedBy>
  <cp:revision>2</cp:revision>
  <dcterms:created xsi:type="dcterms:W3CDTF">2025-06-08T16:03:00Z</dcterms:created>
  <dcterms:modified xsi:type="dcterms:W3CDTF">2025-06-08T16:04:00Z</dcterms:modified>
</cp:coreProperties>
</file>