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1. K-Nearest Neighbors (KNN)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124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KNN model compares two customers using age and weekly usage. Which equation gives the Euclidean distance between customers A = (a₁, u₁) and B = (a₂, u₂)?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188" w:line="252.00000000000003" w:lineRule="auto"/>
        <w:ind w:left="0" w:right="5760" w:firstLine="0"/>
        <w:jc w:val="left"/>
        <w:rPr/>
      </w:pPr>
      <w:sdt>
        <w:sdtPr>
          <w:id w:val="185337463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A. d(A,B) = √[(a₁ − a₂)² + (u₁ − u₂)²] 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d(A,B) = (a₁ + a₂) / (u₁ + u₂)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d(A,B) = a₁u₁ + a₂u₂ </w:t>
      </w:r>
      <w:r w:rsidDel="00000000" w:rsidR="00000000" w:rsidRPr="00000000">
        <w:rPr>
          <w:rtl w:val="0"/>
        </w:rPr>
        <w:br w:type="textWrapping"/>
      </w:r>
      <w:sdt>
        <w:sdtPr>
          <w:id w:val="-1780946867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d(A,B) = |a₁ − a₂| × |u₁ − u₂|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new customer’s distances to three training customers are 2, 5, and 8. Their churn labels are 1, 0, and 0, respectively. For K = 1, what does the KNN voting equation 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188" w:line="252.00000000000003" w:lineRule="auto"/>
        <w:ind w:left="0" w:right="460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label of the customer at distance 2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majority label among all three customers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average of the three distances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label of the customer at distance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For KNN regression with K = 3 and uniform weights, the three nearest houses have prices of ₹40 lakh, ₹50 lakh, and ₹60 lakh. Which expression gives the predicted price?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188" w:line="252.00000000000003" w:lineRule="auto"/>
        <w:ind w:left="0" w:right="518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(40 + 50 + 60) / 3 lakh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(40 × 50 × 60) / 3 lakh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40 + 50 + 60 lakh </w:t>
      </w:r>
      <w:r w:rsidDel="00000000" w:rsidR="00000000" w:rsidRPr="00000000">
        <w:rPr>
          <w:rtl w:val="0"/>
        </w:rPr>
        <w:br w:type="textWrapping"/>
      </w:r>
      <w:sdt>
        <w:sdtPr>
          <w:id w:val="-208517680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max(40, 50, 60) − min(40, 50, 60) lakh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190" w:line="245" w:lineRule="auto"/>
        <w:ind w:left="0" w:right="72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KNN model uses Manhattan distance for two features. Customer A has values (4, 9), and customer B has values (7, 5). Which expression calculates their distance?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190" w:line="252.00000000000003" w:lineRule="auto"/>
        <w:ind w:left="0" w:right="6768" w:firstLine="0"/>
        <w:jc w:val="left"/>
        <w:rPr/>
      </w:pPr>
      <w:sdt>
        <w:sdtPr>
          <w:id w:val="5313868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A. |4 − 7| + |9 − 5| 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201904707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B. √[(4 − 7)² + (9 − 5)²] 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(4 + 7) × (9 + 5) </w:t>
      </w:r>
      <w:r w:rsidDel="00000000" w:rsidR="00000000" w:rsidRPr="00000000">
        <w:rPr>
          <w:rtl w:val="0"/>
        </w:rPr>
        <w:br w:type="textWrapping"/>
      </w:r>
      <w:sdt>
        <w:sdtPr>
          <w:id w:val="-57050586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(4 − 7) × (9 − 5)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dataset contains customer age ranging from 18 to 70 and monthly fee ranging from ₹200 to ₹1,500. KNN uses a distance equation containing both features. Why might scaling be necessary?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190" w:line="252.00000000000003" w:lineRule="auto"/>
        <w:ind w:left="0" w:right="2448" w:firstLine="0"/>
        <w:jc w:val="left"/>
        <w:rPr/>
        <w:sectPr>
          <w:pgSz w:h="16838" w:w="11906" w:orient="portrait"/>
          <w:pgMar w:bottom="1440" w:top="91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larger numerical range of monthly fee could dominate the distance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Scaling changes the churn labels from 0 and 1 to customer IDs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Euclidean distance cannot be calculated with two features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Scaling makes every customer’s distance equal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2. Naive Bayes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124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model classifies an email as spam (S) using its words (W). Which expression represents the probability the model wants to estimate?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before="188" w:line="252.00000000000003" w:lineRule="auto"/>
        <w:ind w:left="0" w:right="705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P(S | W)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P(W | S)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P(S) × P(W)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P(S + W)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188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Bayes’ theorem can be written as P(S | W) = P(W | S)P(S) / P(W). In this equation, what does P(S) represent?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188" w:line="252.00000000000003" w:lineRule="auto"/>
        <w:ind w:left="0" w:right="50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prior probability of spam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probability of the words given spam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distance to the nearest spam email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model’s classification accuracy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In a training set of 200 emails, 50 are spam. If the model estimates the spam prior from this dataset, which expression does it 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188" w:line="252.00000000000003" w:lineRule="auto"/>
        <w:ind w:left="0" w:right="6912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P(spam) = 50 / 200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P(spam) = 200 / 50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P(spam) = 50 × 200 </w:t>
      </w:r>
      <w:r w:rsidDel="00000000" w:rsidR="00000000" w:rsidRPr="00000000">
        <w:rPr>
          <w:rtl w:val="0"/>
        </w:rPr>
        <w:br w:type="textWrapping"/>
      </w:r>
      <w:sdt>
        <w:sdtPr>
          <w:id w:val="107384488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P(spam) = 200 − 50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190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sdt>
        <w:sdtPr>
          <w:id w:val="-443390019"/>
          <w:tag w:val="goog_rdk_7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A simplified Naive Bayes calculation uses P(x₁, x₂ | class) ≈ P(x₁ | class) × P(x₂ | class). What assumption allows this multiplication?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190" w:line="252.00000000000003" w:lineRule="auto"/>
        <w:ind w:left="0" w:right="360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features are conditionally independent given the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The two features always have identical values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Both classes have equal numbers of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features are continuous rather than categorical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90" w:line="250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word never appeared in spam emails during training. The model uses Laplace smoothing: P(word | spam) = (count(word in spam) + α) / (total spam word count + αV), where V is vocabulary size. Why is α added?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before="188" w:line="252.00000000000003" w:lineRule="auto"/>
        <w:ind w:left="0" w:right="2304" w:firstLine="0"/>
        <w:jc w:val="left"/>
        <w:rPr/>
        <w:sectPr>
          <w:type w:val="nextPage"/>
          <w:pgSz w:h="16838" w:w="11906" w:orient="portrait"/>
          <w:pgMar w:bottom="1440" w:top="730" w:left="1440" w:right="1412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avoid assigning zero probability solely because the word was unseen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increase the number of spam emails in the dataset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calculate Euclidean distance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set the classification threshold to 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3. Decision Trees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124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sdt>
        <w:sdtPr>
          <w:id w:val="1741543570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A tree node contains 8 customers who stayed and 2 who canceled. Its Gini impurity is calculated as Gini = 1 − (8/10)² − (2/10)². What does this equation measure?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8" w:line="252.00000000000003" w:lineRule="auto"/>
        <w:ind w:left="0" w:right="446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How mixed the two classes are at the node </w:t>
      </w:r>
      <w:r w:rsidDel="00000000" w:rsidR="00000000" w:rsidRPr="00000000">
        <w:rPr>
          <w:shd w:fill="b6d7a8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The distance between the ten customers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number of branches in the whole tree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probability that every customer will cancel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decision tree considers splitting a node using weekly_usage_hours &lt;= 3. What is the purpose of comparing impurity before and after the split?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188" w:line="252.00000000000003" w:lineRule="auto"/>
        <w:ind w:left="0" w:right="316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To assess whether the split creates more useful class separation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To calculate the average age of all customers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To select the nearest customer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To determine the number of trees in a forest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190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sdt>
        <w:sdtPr>
          <w:id w:val="25349686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Entropy for two classes can be written as H = −p₀ log₂(p₀) − p₁ log₂(p₁). If a leaf contains only customers who stayed, which values describe its class proportions?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188" w:line="252.00000000000003" w:lineRule="auto"/>
        <w:ind w:left="0" w:right="69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p₀ = 1 and p₁ = 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p₀ = 0.5 and p₁ = 0.5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p₀ = 1 and p₁ = 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p₀ = 0 and p₁ 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split produces two child nodes containing 30 and 10 customers. Which expression calculates their weighted average impurity?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190" w:line="252.00000000000003" w:lineRule="auto"/>
        <w:ind w:left="0" w:right="41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(30/40) × impurity(left) + (10/40) × impurity(right)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impurity(left) + impurity(right) + 40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30 × 10 × impurity(left) </w:t>
      </w:r>
      <w:r w:rsidDel="00000000" w:rsidR="00000000" w:rsidRPr="00000000">
        <w:rPr>
          <w:rtl w:val="0"/>
        </w:rPr>
        <w:br w:type="textWrapping"/>
      </w:r>
      <w:sdt>
        <w:sdtPr>
          <w:id w:val="38047167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[impurity(left) − impurity(right)] / 40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customer reaches a tree leaf containing 12 customers who canceled and 8 who stayed. Which expression could be used as that leaf’s estimated churn probability?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190" w:line="252.00000000000003" w:lineRule="auto"/>
        <w:ind w:left="0" w:right="7632" w:firstLine="0"/>
        <w:jc w:val="left"/>
        <w:rPr/>
        <w:sectPr>
          <w:type w:val="nextPage"/>
          <w:pgSz w:h="16838" w:w="11906" w:orient="portrait"/>
          <w:pgMar w:bottom="1440" w:top="730" w:left="1440" w:right="1384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12 / (12 + 8)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8 / 12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(12 + 8) / 12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12 ×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4. Random Forest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before="124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Five trees predict churn labels [1, 1, 0, 1, 0] for a customer. A random forest uses majority voting. Which expression describes the final class?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188" w:line="252.00000000000003" w:lineRule="auto"/>
        <w:ind w:left="0" w:right="504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mode(1, 1, 0, 1, 0) </w:t>
      </w:r>
      <w:r w:rsidDel="00000000" w:rsidR="00000000" w:rsidRPr="00000000">
        <w:rPr>
          <w:rtl w:val="0"/>
        </w:rPr>
        <w:br w:type="textWrapping"/>
      </w:r>
      <w:sdt>
        <w:sdtPr>
          <w:id w:val="86366748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B. max(1, 1, 0, 1, 0) − 1 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1 × 1 × 0 × 1 × 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label predicted by the first tree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188" w:line="245" w:lineRule="auto"/>
        <w:ind w:left="0" w:right="43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Four trees in a random forest regressor predict customer spending of ₹800, ₹1,000, ₹900, and ₹1,100. Which expression gives the forest’s usual regression prediction?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188" w:line="252.00000000000003" w:lineRule="auto"/>
        <w:ind w:left="0" w:right="59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(800 + 1,000 + 900 + 1,100) / 4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800 × 1,000 × 900 × 1,100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max(800, 1,000, 900, 1,100) </w:t>
      </w:r>
      <w:r w:rsidDel="00000000" w:rsidR="00000000" w:rsidRPr="00000000">
        <w:rPr>
          <w:rtl w:val="0"/>
        </w:rPr>
        <w:br w:type="textWrapping"/>
      </w:r>
      <w:sdt>
        <w:sdtPr>
          <w:id w:val="-673694609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1,100 − 800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190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forest contains 100 trees. For a particular customer, 72 trees vote for churn. Which simple fraction represents the proportion of trees voting for churn?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188" w:line="252.00000000000003" w:lineRule="auto"/>
        <w:ind w:left="0" w:right="792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72 / 100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100 / 72 </w:t>
      </w:r>
      <w:r w:rsidDel="00000000" w:rsidR="00000000" w:rsidRPr="00000000">
        <w:rPr>
          <w:rtl w:val="0"/>
        </w:rPr>
        <w:br w:type="textWrapping"/>
      </w:r>
      <w:sdt>
        <w:sdtPr>
          <w:id w:val="-160383882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C. 100 − 72 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72 ×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190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forest is trained using bootstrap samples. Which equation-like description matches sampling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with replacement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190" w:line="252.00000000000003" w:lineRule="auto"/>
        <w:ind w:left="0" w:right="230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A training customer can appear more than once in one tree’s 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Each training customer must appear exactly once in every tree’s sample </w:t>
        <w:br w:type="textWrapping"/>
        <w:t xml:space="preserve">C. Every tree trains only on the test set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Training customers are selected according to their predicted labels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190" w:line="245" w:lineRule="auto"/>
        <w:ind w:left="0" w:right="576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tree’s out-of-bag prediction is evaluated using training customers excluded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that tree’s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bootstrap sample. Which expression identifies an out-of-bag customer for that tree?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192" w:line="252.00000000000003" w:lineRule="auto"/>
        <w:ind w:left="0" w:right="2448" w:firstLine="0"/>
        <w:jc w:val="left"/>
        <w:rPr/>
        <w:sectPr>
          <w:type w:val="nextPage"/>
          <w:pgSz w:h="16838" w:w="11906" w:orient="portrait"/>
          <w:pgMar w:bottom="1440" w:top="730" w:left="1440" w:right="1428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Customer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 training data AND customer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 that tree’s bootstrap 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Customer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final test set only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Customer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that tree’s bootstrap sample twice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Customer has churn label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50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5. Logistic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before="124" w:line="245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</w:t>
      </w:r>
      <w:sdt>
        <w:sdtPr>
          <w:id w:val="1646097311"/>
          <w:tag w:val="goog_rdk_14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A logistic regression model computes z = b₀ + b₁x₁ + b₂x₂ and then p = 1 / (1 + e^(−z)). What does p represent in a binary churn model?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188" w:line="252.00000000000003" w:lineRule="auto"/>
        <w:ind w:left="0" w:right="3312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The estimated probability of the positive class, such as churn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  <w:br w:type="textWrapping"/>
        <w:t xml:space="preserve">B. The number of trees required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The distance to the nearest customer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The number of input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before="188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model uses a threshold of 0.5 and estimates P(churn = 1 | X) = 0.73. Which rule assigns its class label?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188" w:line="252.00000000000003" w:lineRule="auto"/>
        <w:ind w:left="0" w:right="4752" w:firstLine="0"/>
        <w:jc w:val="left"/>
        <w:rPr/>
      </w:pPr>
      <w:sdt>
        <w:sdtPr>
          <w:id w:val="-1122526855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A. Predict churn if p ≥ 0.5 </w:t>
          </w:r>
        </w:sdtContent>
      </w:sdt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Predict churn only if p = 1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Predict churn if p &lt; 0.5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Predict churn only if every feature is positive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190" w:line="245" w:lineRule="auto"/>
        <w:ind w:left="0" w:right="2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</w:t>
      </w:r>
      <w:sdt>
        <w:sdtPr>
          <w:id w:val="134576365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The model’s linear score is z = −2 + 0.5 × support_tickets. For a customer with 4 support tickets, which expression gives z?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before="188" w:line="252.00000000000003" w:lineRule="auto"/>
        <w:ind w:left="0" w:right="7488" w:firstLine="0"/>
        <w:jc w:val="left"/>
        <w:rPr/>
      </w:pPr>
      <w:sdt>
        <w:sdtPr>
          <w:id w:val="1887568065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shd w:fill="b6d7a8" w:val="clear"/>
              <w:rtl w:val="0"/>
            </w:rPr>
            <w:t xml:space="preserve">A. −2 + 0.5 × 4 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16627075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B. −2 / (0.5 × 4) 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119547218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C. −2 × 0.5 × 4 </w:t>
          </w:r>
        </w:sdtContent>
      </w:sdt>
      <w:r w:rsidDel="00000000" w:rsidR="00000000" w:rsidRPr="00000000">
        <w:rPr>
          <w:rtl w:val="0"/>
        </w:rPr>
        <w:br w:type="textWrapping"/>
      </w:r>
      <w:sdt>
        <w:sdtPr>
          <w:id w:val="-1647036193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D. 4 / (−2 + 0.5)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</w:t>
      </w:r>
      <w:sdt>
        <w:sdtPr>
          <w:id w:val="-1686301869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The odds of churn are defined as p / (1 − p). If p = 0.75, which expression gives the odds?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188" w:line="252.00000000000003" w:lineRule="auto"/>
        <w:ind w:left="0" w:right="7632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0.75 / 0.25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B. 0.25 / 0.75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0.75 + 0.25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0.75 × 0.25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190" w:line="245" w:lineRule="auto"/>
        <w:ind w:left="0" w:right="144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</w:t>
      </w:r>
      <w:sdt>
        <w:sdtPr>
          <w:id w:val="177200029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color w:val="000000"/>
              <w:sz w:val="22"/>
              <w:szCs w:val="22"/>
              <w:rtl w:val="0"/>
            </w:rPr>
            <w:t xml:space="preserve"> Logistic regression can be written as log[p / (1 − p)] = b₀ + b₁x₁ + … + bₙxₙ. A fitted coefficient b₁ is positive. Holding the other features fixed, what does increasing x₁ do?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186" w:line="252.00000000000003" w:lineRule="auto"/>
        <w:ind w:left="0" w:right="3888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A. It increases the predicted log-odds of the positive 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  <w:t xml:space="preserve">B. It always decreases the predicted log-odds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C. It increases the number of training samples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D. It changes the model into a decision tree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30" w:left="1440" w:right="138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2RyWvtC1HiSsrdiynGFTFNrXA==">CgMxLjAaJQoBMBIgCh4IB0IaCg9UaW1lcyBOZXcgUm9tYW4SB0d1bmdzdWgaJAoBMRIfCh0IB0IZCg9UaW1lcyBOZXcgUm9tYW4SBkNhdWRleBolCgEyEiAKHggHQhoKD1RpbWVzIE5ldyBSb21hbhIHR3VuZ3N1aBolCgEzEiAKHggHQhoKD1RpbWVzIE5ldyBSb21hbhIHR3VuZ3N1aBolCgE0EiAKHggHQhoKD1RpbWVzIE5ldyBSb21hbhIHR3VuZ3N1aBolCgE1EiAKHggHQhoKD1RpbWVzIE5ldyBSb21hbhIHR3VuZ3N1aBolCgE2EiAKHggHQhoKD1RpbWVzIE5ldyBSb21hbhIHR3VuZ3N1aBokCgE3Eh8KHQgHQhkKD1RpbWVzIE5ldyBSb21hbhIGQ2F1ZGV4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lCgIxNBIfCh0IB0IZCg9UaW1lcyBOZXcgUm9tYW4SBkNhdWRle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OAByITFxZ1g2QVVJckcybmFwbVZmOWQzUjVuMmtMMWNBMng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