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C7F1E" w14:textId="7AC57704" w:rsidR="00111111" w:rsidRDefault="00111111" w:rsidP="00645D5C">
      <w:pPr>
        <w:pStyle w:val="Heading1"/>
        <w:spacing w:line="480" w:lineRule="auto"/>
        <w:rPr>
          <w:rFonts w:ascii="Times New Roman" w:hAnsi="Times New Roman" w:cs="Times New Roman"/>
          <w:color w:val="000000" w:themeColor="text1"/>
          <w:sz w:val="24"/>
          <w:szCs w:val="24"/>
        </w:rPr>
      </w:pPr>
      <w:r w:rsidRPr="00CD1316">
        <w:rPr>
          <w:rFonts w:ascii="Times New Roman" w:hAnsi="Times New Roman" w:cs="Times New Roman"/>
          <w:noProof/>
          <w:color w:val="000000" w:themeColor="text1"/>
          <w:sz w:val="24"/>
          <w:szCs w:val="24"/>
        </w:rPr>
        <w:drawing>
          <wp:inline distT="0" distB="0" distL="0" distR="0" wp14:anchorId="0C0DE54A" wp14:editId="0F68F686">
            <wp:extent cx="2202180" cy="685800"/>
            <wp:effectExtent l="0" t="0" r="7620" b="0"/>
            <wp:docPr id="2126217092" name="Picture 4" descr="A black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217092" name="Picture 4" descr="A black and blue tex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02180" cy="685800"/>
                    </a:xfrm>
                    <a:prstGeom prst="rect">
                      <a:avLst/>
                    </a:prstGeom>
                    <a:noFill/>
                    <a:ln>
                      <a:noFill/>
                    </a:ln>
                  </pic:spPr>
                </pic:pic>
              </a:graphicData>
            </a:graphic>
          </wp:inline>
        </w:drawing>
      </w:r>
      <w:r w:rsidRPr="00111111">
        <w:rPr>
          <w:rFonts w:ascii="Times New Roman" w:hAnsi="Times New Roman" w:cs="Times New Roman"/>
          <w:color w:val="000000" w:themeColor="text1"/>
          <w:sz w:val="24"/>
          <w:szCs w:val="24"/>
        </w:rPr>
        <w:t xml:space="preserve">  </w:t>
      </w:r>
      <w:r w:rsidRPr="00CD1316">
        <w:rPr>
          <w:rFonts w:ascii="Times New Roman" w:hAnsi="Times New Roman" w:cs="Times New Roman"/>
          <w:noProof/>
          <w:color w:val="000000" w:themeColor="text1"/>
          <w:sz w:val="24"/>
          <w:szCs w:val="24"/>
        </w:rPr>
        <w:drawing>
          <wp:inline distT="0" distB="0" distL="0" distR="0" wp14:anchorId="0C21F405" wp14:editId="48C63238">
            <wp:extent cx="1645920" cy="685800"/>
            <wp:effectExtent l="0" t="0" r="0" b="0"/>
            <wp:docPr id="1977785765" name="Picture 3" descr="A green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785765" name="Picture 3" descr="A green and black logo&#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45920" cy="685800"/>
                    </a:xfrm>
                    <a:prstGeom prst="rect">
                      <a:avLst/>
                    </a:prstGeom>
                    <a:noFill/>
                    <a:ln>
                      <a:noFill/>
                    </a:ln>
                  </pic:spPr>
                </pic:pic>
              </a:graphicData>
            </a:graphic>
          </wp:inline>
        </w:drawing>
      </w:r>
    </w:p>
    <w:p w14:paraId="1FD5BA99" w14:textId="77777777" w:rsidR="00CD1316" w:rsidRDefault="00CD1316" w:rsidP="00645D5C">
      <w:pPr>
        <w:spacing w:line="480" w:lineRule="auto"/>
      </w:pPr>
    </w:p>
    <w:p w14:paraId="550F5E2F" w14:textId="77777777" w:rsidR="00CD1316" w:rsidRDefault="00CD1316" w:rsidP="00645D5C">
      <w:pPr>
        <w:spacing w:line="480" w:lineRule="auto"/>
      </w:pPr>
    </w:p>
    <w:p w14:paraId="27EF4DBC" w14:textId="77777777" w:rsidR="00CD1316" w:rsidRPr="00111111" w:rsidRDefault="00CD1316" w:rsidP="00645D5C">
      <w:pPr>
        <w:spacing w:line="480" w:lineRule="auto"/>
      </w:pPr>
    </w:p>
    <w:p w14:paraId="67A07B2A" w14:textId="77777777" w:rsidR="00111111" w:rsidRPr="00CD1316" w:rsidRDefault="00111111" w:rsidP="00645D5C">
      <w:pPr>
        <w:pStyle w:val="Heading1"/>
        <w:spacing w:line="480" w:lineRule="auto"/>
        <w:jc w:val="center"/>
        <w:rPr>
          <w:rFonts w:ascii="Times New Roman" w:hAnsi="Times New Roman" w:cs="Times New Roman"/>
          <w:color w:val="000000" w:themeColor="text1"/>
          <w:sz w:val="24"/>
          <w:szCs w:val="24"/>
        </w:rPr>
      </w:pPr>
      <w:r w:rsidRPr="00111111">
        <w:rPr>
          <w:rFonts w:ascii="Times New Roman" w:hAnsi="Times New Roman" w:cs="Times New Roman"/>
          <w:color w:val="000000" w:themeColor="text1"/>
          <w:sz w:val="24"/>
          <w:szCs w:val="24"/>
        </w:rPr>
        <w:t>Concepts and Technologies of AI-5CS037</w:t>
      </w:r>
    </w:p>
    <w:p w14:paraId="621F0422" w14:textId="3AEFDDC6" w:rsidR="00CD1316" w:rsidRPr="00CD1316" w:rsidRDefault="00111111" w:rsidP="00645D5C">
      <w:pPr>
        <w:pStyle w:val="Heading1"/>
        <w:spacing w:line="480" w:lineRule="auto"/>
        <w:jc w:val="center"/>
        <w:rPr>
          <w:rFonts w:ascii="Times New Roman" w:hAnsi="Times New Roman" w:cs="Times New Roman"/>
          <w:color w:val="000000" w:themeColor="text1"/>
          <w:sz w:val="24"/>
          <w:szCs w:val="24"/>
        </w:rPr>
      </w:pPr>
      <w:r w:rsidRPr="00111111">
        <w:rPr>
          <w:rFonts w:ascii="Times New Roman" w:hAnsi="Times New Roman" w:cs="Times New Roman"/>
          <w:color w:val="000000" w:themeColor="text1"/>
          <w:sz w:val="24"/>
          <w:szCs w:val="24"/>
        </w:rPr>
        <w:t>“</w:t>
      </w:r>
      <w:r w:rsidR="00945C11" w:rsidRPr="00945C11">
        <w:rPr>
          <w:rFonts w:ascii="Times New Roman" w:hAnsi="Times New Roman" w:cs="Times New Roman"/>
          <w:color w:val="000000" w:themeColor="text1"/>
          <w:sz w:val="24"/>
          <w:szCs w:val="24"/>
        </w:rPr>
        <w:t>Statistical Interpretation</w:t>
      </w:r>
      <w:r w:rsidR="00945C11">
        <w:rPr>
          <w:rFonts w:ascii="Times New Roman" w:hAnsi="Times New Roman" w:cs="Times New Roman"/>
          <w:color w:val="000000" w:themeColor="text1"/>
          <w:sz w:val="24"/>
          <w:szCs w:val="24"/>
        </w:rPr>
        <w:t xml:space="preserve"> and </w:t>
      </w:r>
      <w:r w:rsidRPr="00111111">
        <w:rPr>
          <w:rFonts w:ascii="Times New Roman" w:hAnsi="Times New Roman" w:cs="Times New Roman"/>
          <w:color w:val="000000" w:themeColor="text1"/>
          <w:sz w:val="24"/>
          <w:szCs w:val="24"/>
        </w:rPr>
        <w:t>Exploratory Data Analysis on HDI Dataset”</w:t>
      </w:r>
    </w:p>
    <w:p w14:paraId="5AEE67C3" w14:textId="77777777" w:rsidR="00CD1316" w:rsidRDefault="00CD1316" w:rsidP="00645D5C">
      <w:pPr>
        <w:spacing w:line="480" w:lineRule="auto"/>
      </w:pPr>
    </w:p>
    <w:p w14:paraId="5133ECA0" w14:textId="77777777" w:rsidR="00CD1316" w:rsidRDefault="00CD1316" w:rsidP="00645D5C">
      <w:pPr>
        <w:spacing w:line="480" w:lineRule="auto"/>
      </w:pPr>
    </w:p>
    <w:p w14:paraId="4D58B5B6" w14:textId="77777777" w:rsidR="00CD1316" w:rsidRDefault="00CD1316" w:rsidP="00645D5C">
      <w:pPr>
        <w:spacing w:line="480" w:lineRule="auto"/>
      </w:pPr>
    </w:p>
    <w:p w14:paraId="2FE27179" w14:textId="77777777" w:rsidR="00CD1316" w:rsidRDefault="00CD1316" w:rsidP="00645D5C">
      <w:pPr>
        <w:spacing w:line="480" w:lineRule="auto"/>
      </w:pPr>
    </w:p>
    <w:p w14:paraId="070F94C3" w14:textId="77777777" w:rsidR="00CD1316" w:rsidRDefault="00CD1316" w:rsidP="00645D5C">
      <w:pPr>
        <w:spacing w:line="480" w:lineRule="auto"/>
      </w:pPr>
    </w:p>
    <w:p w14:paraId="7BCAA60C" w14:textId="77777777" w:rsidR="00CD1316" w:rsidRDefault="00CD1316" w:rsidP="00645D5C">
      <w:pPr>
        <w:spacing w:line="480" w:lineRule="auto"/>
      </w:pPr>
      <w:r>
        <w:t xml:space="preserve">Uni ID: 2462305 </w:t>
      </w:r>
    </w:p>
    <w:p w14:paraId="285116D1" w14:textId="77777777" w:rsidR="00CD1316" w:rsidRDefault="00CD1316" w:rsidP="00645D5C">
      <w:pPr>
        <w:spacing w:line="480" w:lineRule="auto"/>
      </w:pPr>
      <w:r>
        <w:t xml:space="preserve">Submitted by: Aashutosh Bakhrel </w:t>
      </w:r>
    </w:p>
    <w:p w14:paraId="49E51E86" w14:textId="77777777" w:rsidR="00CD1316" w:rsidRDefault="00CD1316" w:rsidP="00645D5C">
      <w:pPr>
        <w:spacing w:line="480" w:lineRule="auto"/>
      </w:pPr>
      <w:r>
        <w:t>Lecturer: Ms. Sunita Parajuli</w:t>
      </w:r>
    </w:p>
    <w:p w14:paraId="75D0E945" w14:textId="77777777" w:rsidR="00CD1316" w:rsidRDefault="00CD1316" w:rsidP="00645D5C">
      <w:pPr>
        <w:spacing w:line="480" w:lineRule="auto"/>
      </w:pPr>
      <w:r>
        <w:t xml:space="preserve">Tutor: Ms. Sunita Parajuli </w:t>
      </w:r>
    </w:p>
    <w:p w14:paraId="749F75BB" w14:textId="57628545" w:rsidR="00CD1316" w:rsidRDefault="00CD1316" w:rsidP="00645D5C">
      <w:pPr>
        <w:spacing w:line="480" w:lineRule="auto"/>
      </w:pPr>
      <w:r>
        <w:t>Submitted on:</w:t>
      </w:r>
      <w:r w:rsidR="004B1B02">
        <w:t xml:space="preserve"> 01/10/2026</w:t>
      </w:r>
    </w:p>
    <w:p w14:paraId="407DF23C" w14:textId="77777777" w:rsidR="00CD1316" w:rsidRDefault="00CD1316" w:rsidP="00645D5C">
      <w:pPr>
        <w:spacing w:line="480" w:lineRule="auto"/>
      </w:pPr>
    </w:p>
    <w:p w14:paraId="715A7CDA" w14:textId="77777777" w:rsidR="00CD1316" w:rsidRPr="00CD1316" w:rsidRDefault="00CD1316" w:rsidP="00645D5C">
      <w:pPr>
        <w:spacing w:line="480" w:lineRule="auto"/>
      </w:pPr>
    </w:p>
    <w:p w14:paraId="205CA8ED" w14:textId="6E7D188B" w:rsidR="00AF0358" w:rsidRPr="00AF0358" w:rsidRDefault="00000000" w:rsidP="00AF0358">
      <w:pPr>
        <w:pStyle w:val="Heading1"/>
        <w:spacing w:line="480" w:lineRule="auto"/>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Table of Contents</w:t>
      </w:r>
    </w:p>
    <w:p w14:paraId="0BCE2731" w14:textId="1047480A" w:rsidR="00297673" w:rsidRPr="00AF0358" w:rsidRDefault="00000000" w:rsidP="004B1B02">
      <w:pPr>
        <w:pStyle w:val="ListParagraph"/>
        <w:numPr>
          <w:ilvl w:val="0"/>
          <w:numId w:val="13"/>
        </w:numPr>
        <w:spacing w:line="480" w:lineRule="auto"/>
        <w:rPr>
          <w:rFonts w:ascii="Times New Roman" w:hAnsi="Times New Roman" w:cs="Times New Roman"/>
          <w:color w:val="000000" w:themeColor="text1"/>
          <w:sz w:val="24"/>
          <w:szCs w:val="24"/>
        </w:rPr>
      </w:pPr>
      <w:r w:rsidRPr="00AF0358">
        <w:rPr>
          <w:rFonts w:ascii="Times New Roman" w:hAnsi="Times New Roman" w:cs="Times New Roman"/>
          <w:color w:val="000000" w:themeColor="text1"/>
          <w:sz w:val="24"/>
          <w:szCs w:val="24"/>
        </w:rPr>
        <w:t>Introduction</w:t>
      </w:r>
      <w:r w:rsidRPr="00AF0358">
        <w:rPr>
          <w:rFonts w:ascii="Times New Roman" w:hAnsi="Times New Roman" w:cs="Times New Roman"/>
          <w:color w:val="000000" w:themeColor="text1"/>
          <w:sz w:val="24"/>
          <w:szCs w:val="24"/>
        </w:rPr>
        <w:br/>
        <w:t>2. Problem 1A – Single Year HDI Exploration</w:t>
      </w:r>
      <w:r w:rsidR="004B1B02">
        <w:rPr>
          <w:rFonts w:ascii="Times New Roman" w:hAnsi="Times New Roman" w:cs="Times New Roman"/>
          <w:color w:val="000000" w:themeColor="text1"/>
          <w:sz w:val="24"/>
          <w:szCs w:val="24"/>
        </w:rPr>
        <w:t xml:space="preserve"> </w:t>
      </w:r>
      <w:r w:rsidRPr="00AF0358">
        <w:rPr>
          <w:rFonts w:ascii="Times New Roman" w:hAnsi="Times New Roman" w:cs="Times New Roman"/>
          <w:color w:val="000000" w:themeColor="text1"/>
          <w:sz w:val="24"/>
          <w:szCs w:val="24"/>
        </w:rPr>
        <w:br/>
        <w:t>3. Problem 1B – HDI Trend Analysis (2020–2022)</w:t>
      </w:r>
      <w:r w:rsidRPr="00AF0358">
        <w:rPr>
          <w:rFonts w:ascii="Times New Roman" w:hAnsi="Times New Roman" w:cs="Times New Roman"/>
          <w:color w:val="000000" w:themeColor="text1"/>
          <w:sz w:val="24"/>
          <w:szCs w:val="24"/>
        </w:rPr>
        <w:br/>
        <w:t>4. Problem 2 – Advanced HDI Exploration</w:t>
      </w:r>
      <w:r w:rsidRPr="00AF0358">
        <w:rPr>
          <w:rFonts w:ascii="Times New Roman" w:hAnsi="Times New Roman" w:cs="Times New Roman"/>
          <w:color w:val="000000" w:themeColor="text1"/>
          <w:sz w:val="24"/>
          <w:szCs w:val="24"/>
        </w:rPr>
        <w:br/>
        <w:t>5. Problem 3 – Comparative Regional Analysis</w:t>
      </w:r>
      <w:r w:rsidRPr="00AF0358">
        <w:rPr>
          <w:rFonts w:ascii="Times New Roman" w:hAnsi="Times New Roman" w:cs="Times New Roman"/>
          <w:color w:val="000000" w:themeColor="text1"/>
          <w:sz w:val="24"/>
          <w:szCs w:val="24"/>
        </w:rPr>
        <w:br/>
        <w:t>6. Conclusion</w:t>
      </w:r>
      <w:r w:rsidRPr="00AF0358">
        <w:rPr>
          <w:rFonts w:ascii="Times New Roman" w:hAnsi="Times New Roman" w:cs="Times New Roman"/>
          <w:color w:val="000000" w:themeColor="text1"/>
          <w:sz w:val="24"/>
          <w:szCs w:val="24"/>
        </w:rPr>
        <w:br/>
        <w:t>7. References</w:t>
      </w:r>
      <w:r w:rsidRPr="00AF0358">
        <w:rPr>
          <w:rFonts w:ascii="Times New Roman" w:hAnsi="Times New Roman" w:cs="Times New Roman"/>
          <w:color w:val="000000" w:themeColor="text1"/>
          <w:sz w:val="24"/>
          <w:szCs w:val="24"/>
        </w:rPr>
        <w:br/>
        <w:t>8. Appendix</w:t>
      </w:r>
    </w:p>
    <w:p w14:paraId="7E0A8A15" w14:textId="77777777" w:rsidR="00AF0358" w:rsidRDefault="00AF0358" w:rsidP="00AF0358">
      <w:pPr>
        <w:spacing w:line="480" w:lineRule="auto"/>
        <w:rPr>
          <w:rFonts w:ascii="Times New Roman" w:hAnsi="Times New Roman" w:cs="Times New Roman"/>
          <w:color w:val="000000" w:themeColor="text1"/>
          <w:sz w:val="24"/>
          <w:szCs w:val="24"/>
        </w:rPr>
      </w:pPr>
    </w:p>
    <w:p w14:paraId="2B54C444" w14:textId="77777777" w:rsidR="00AF0358" w:rsidRDefault="00AF0358" w:rsidP="00AF0358">
      <w:pPr>
        <w:spacing w:line="480" w:lineRule="auto"/>
        <w:rPr>
          <w:rFonts w:ascii="Times New Roman" w:hAnsi="Times New Roman" w:cs="Times New Roman"/>
          <w:color w:val="000000" w:themeColor="text1"/>
          <w:sz w:val="24"/>
          <w:szCs w:val="24"/>
        </w:rPr>
      </w:pPr>
    </w:p>
    <w:p w14:paraId="343B4C4C" w14:textId="77777777" w:rsidR="00AF0358" w:rsidRDefault="00AF0358" w:rsidP="00AF0358">
      <w:pPr>
        <w:spacing w:line="480" w:lineRule="auto"/>
        <w:rPr>
          <w:rFonts w:ascii="Times New Roman" w:hAnsi="Times New Roman" w:cs="Times New Roman"/>
          <w:color w:val="000000" w:themeColor="text1"/>
          <w:sz w:val="24"/>
          <w:szCs w:val="24"/>
        </w:rPr>
      </w:pPr>
    </w:p>
    <w:p w14:paraId="0A349BFD" w14:textId="77777777" w:rsidR="00AF0358" w:rsidRDefault="00AF0358" w:rsidP="00AF0358">
      <w:pPr>
        <w:spacing w:line="480" w:lineRule="auto"/>
        <w:rPr>
          <w:rFonts w:ascii="Times New Roman" w:hAnsi="Times New Roman" w:cs="Times New Roman"/>
          <w:color w:val="000000" w:themeColor="text1"/>
          <w:sz w:val="24"/>
          <w:szCs w:val="24"/>
        </w:rPr>
      </w:pPr>
    </w:p>
    <w:p w14:paraId="7C55FCFB" w14:textId="77777777" w:rsidR="00AF0358" w:rsidRDefault="00AF0358" w:rsidP="00AF0358">
      <w:pPr>
        <w:spacing w:line="480" w:lineRule="auto"/>
        <w:rPr>
          <w:rFonts w:ascii="Times New Roman" w:hAnsi="Times New Roman" w:cs="Times New Roman"/>
          <w:color w:val="000000" w:themeColor="text1"/>
          <w:sz w:val="24"/>
          <w:szCs w:val="24"/>
        </w:rPr>
      </w:pPr>
    </w:p>
    <w:p w14:paraId="1E9AC9DE" w14:textId="77777777" w:rsidR="00AF0358" w:rsidRDefault="00AF0358" w:rsidP="00AF0358">
      <w:pPr>
        <w:spacing w:line="480" w:lineRule="auto"/>
        <w:rPr>
          <w:rFonts w:ascii="Times New Roman" w:hAnsi="Times New Roman" w:cs="Times New Roman"/>
          <w:color w:val="000000" w:themeColor="text1"/>
          <w:sz w:val="24"/>
          <w:szCs w:val="24"/>
        </w:rPr>
      </w:pPr>
    </w:p>
    <w:p w14:paraId="1724B0E3" w14:textId="77777777" w:rsidR="00AF0358" w:rsidRDefault="00AF0358" w:rsidP="00AF0358">
      <w:pPr>
        <w:spacing w:line="480" w:lineRule="auto"/>
        <w:rPr>
          <w:rFonts w:ascii="Times New Roman" w:hAnsi="Times New Roman" w:cs="Times New Roman"/>
          <w:color w:val="000000" w:themeColor="text1"/>
          <w:sz w:val="24"/>
          <w:szCs w:val="24"/>
        </w:rPr>
      </w:pPr>
    </w:p>
    <w:p w14:paraId="7FA690F7" w14:textId="77777777" w:rsidR="00AF0358" w:rsidRDefault="00AF0358" w:rsidP="00AF0358">
      <w:pPr>
        <w:spacing w:line="480" w:lineRule="auto"/>
        <w:rPr>
          <w:rFonts w:ascii="Times New Roman" w:hAnsi="Times New Roman" w:cs="Times New Roman"/>
          <w:color w:val="000000" w:themeColor="text1"/>
          <w:sz w:val="24"/>
          <w:szCs w:val="24"/>
        </w:rPr>
      </w:pPr>
    </w:p>
    <w:p w14:paraId="4CEEA8C7" w14:textId="4802B48D" w:rsidR="004B1B02" w:rsidRPr="004B1B02" w:rsidRDefault="004B1B02" w:rsidP="00AF0358">
      <w:pPr>
        <w:spacing w:line="480" w:lineRule="auto"/>
        <w:rPr>
          <w:rFonts w:ascii="Times New Roman" w:hAnsi="Times New Roman" w:cs="Times New Roman"/>
          <w:b/>
          <w:bCs/>
          <w:color w:val="000000" w:themeColor="text1"/>
          <w:sz w:val="24"/>
          <w:szCs w:val="24"/>
        </w:rPr>
      </w:pPr>
      <w:r w:rsidRPr="004B1B02">
        <w:rPr>
          <w:rFonts w:ascii="Times New Roman" w:hAnsi="Times New Roman" w:cs="Times New Roman"/>
          <w:b/>
          <w:bCs/>
          <w:color w:val="000000" w:themeColor="text1"/>
          <w:sz w:val="24"/>
          <w:szCs w:val="24"/>
        </w:rPr>
        <w:lastRenderedPageBreak/>
        <w:t>Table of Figures</w:t>
      </w:r>
    </w:p>
    <w:p w14:paraId="6C574AED" w14:textId="77777777" w:rsidR="004B1B02" w:rsidRDefault="004B1B02" w:rsidP="004B1B02">
      <w:pPr>
        <w:pStyle w:val="TableofFigures"/>
        <w:tabs>
          <w:tab w:val="right" w:leader="underscore" w:pos="9350"/>
        </w:tabs>
        <w:rPr>
          <w:noProof/>
          <w:kern w:val="2"/>
          <w:sz w:val="24"/>
          <w:szCs w:val="24"/>
          <w14:ligatures w14:val="standardContextual"/>
        </w:rPr>
      </w:pPr>
      <w:hyperlink w:anchor="_Toc219016249" w:history="1">
        <w:r w:rsidRPr="007F4AAE">
          <w:rPr>
            <w:rStyle w:val="Hyperlink"/>
            <w:rFonts w:ascii="Times New Roman" w:hAnsi="Times New Roman" w:cs="Times New Roman"/>
            <w:noProof/>
          </w:rPr>
          <w:t>Figure 1 : HDI of Nepal, India, China, United States and Germany, 2020-2022</w:t>
        </w:r>
        <w:r>
          <w:rPr>
            <w:noProof/>
            <w:webHidden/>
          </w:rPr>
          <w:tab/>
        </w:r>
        <w:r>
          <w:rPr>
            <w:noProof/>
            <w:webHidden/>
          </w:rPr>
          <w:fldChar w:fldCharType="begin"/>
        </w:r>
        <w:r>
          <w:rPr>
            <w:noProof/>
            <w:webHidden/>
          </w:rPr>
          <w:instrText xml:space="preserve"> PAGEREF _Toc219016249 \h </w:instrText>
        </w:r>
        <w:r>
          <w:rPr>
            <w:noProof/>
            <w:webHidden/>
          </w:rPr>
        </w:r>
        <w:r>
          <w:rPr>
            <w:noProof/>
            <w:webHidden/>
          </w:rPr>
          <w:fldChar w:fldCharType="separate"/>
        </w:r>
        <w:r>
          <w:rPr>
            <w:noProof/>
            <w:webHidden/>
          </w:rPr>
          <w:t>10</w:t>
        </w:r>
        <w:r>
          <w:rPr>
            <w:noProof/>
            <w:webHidden/>
          </w:rPr>
          <w:fldChar w:fldCharType="end"/>
        </w:r>
      </w:hyperlink>
    </w:p>
    <w:p w14:paraId="6BE259EF" w14:textId="77777777" w:rsidR="004B1B02" w:rsidRDefault="004B1B02" w:rsidP="004B1B02">
      <w:pPr>
        <w:pStyle w:val="TableofFigures"/>
        <w:tabs>
          <w:tab w:val="right" w:leader="underscore" w:pos="9350"/>
        </w:tabs>
        <w:rPr>
          <w:noProof/>
          <w:kern w:val="2"/>
          <w:sz w:val="24"/>
          <w:szCs w:val="24"/>
          <w14:ligatures w14:val="standardContextual"/>
        </w:rPr>
      </w:pPr>
      <w:hyperlink w:anchor="_Toc219016250" w:history="1">
        <w:r w:rsidRPr="007F4AAE">
          <w:rPr>
            <w:rStyle w:val="Hyperlink"/>
            <w:rFonts w:ascii="Times New Roman" w:hAnsi="Times New Roman" w:cs="Times New Roman"/>
            <w:noProof/>
          </w:rPr>
          <w:t>Figure 2 : Average HDI by Region, 2020-2022</w:t>
        </w:r>
        <w:r>
          <w:rPr>
            <w:noProof/>
            <w:webHidden/>
          </w:rPr>
          <w:tab/>
        </w:r>
        <w:r>
          <w:rPr>
            <w:noProof/>
            <w:webHidden/>
          </w:rPr>
          <w:fldChar w:fldCharType="begin"/>
        </w:r>
        <w:r>
          <w:rPr>
            <w:noProof/>
            <w:webHidden/>
          </w:rPr>
          <w:instrText xml:space="preserve"> PAGEREF _Toc219016250 \h </w:instrText>
        </w:r>
        <w:r>
          <w:rPr>
            <w:noProof/>
            <w:webHidden/>
          </w:rPr>
        </w:r>
        <w:r>
          <w:rPr>
            <w:noProof/>
            <w:webHidden/>
          </w:rPr>
          <w:fldChar w:fldCharType="separate"/>
        </w:r>
        <w:r>
          <w:rPr>
            <w:noProof/>
            <w:webHidden/>
          </w:rPr>
          <w:t>11</w:t>
        </w:r>
        <w:r>
          <w:rPr>
            <w:noProof/>
            <w:webHidden/>
          </w:rPr>
          <w:fldChar w:fldCharType="end"/>
        </w:r>
      </w:hyperlink>
    </w:p>
    <w:p w14:paraId="65A11F22" w14:textId="77777777" w:rsidR="004B1B02" w:rsidRDefault="004B1B02" w:rsidP="004B1B02">
      <w:pPr>
        <w:pStyle w:val="TableofFigures"/>
        <w:tabs>
          <w:tab w:val="right" w:leader="underscore" w:pos="9350"/>
        </w:tabs>
        <w:rPr>
          <w:noProof/>
          <w:kern w:val="2"/>
          <w:sz w:val="24"/>
          <w:szCs w:val="24"/>
          <w14:ligatures w14:val="standardContextual"/>
        </w:rPr>
      </w:pPr>
      <w:hyperlink w:anchor="_Toc219016251" w:history="1">
        <w:r w:rsidRPr="007F4AAE">
          <w:rPr>
            <w:rStyle w:val="Hyperlink"/>
            <w:rFonts w:ascii="Times New Roman" w:hAnsi="Times New Roman" w:cs="Times New Roman"/>
            <w:noProof/>
          </w:rPr>
          <w:t>Figure 3 : Human Development Index Distribution, 2020-2022</w:t>
        </w:r>
        <w:r>
          <w:rPr>
            <w:noProof/>
            <w:webHidden/>
          </w:rPr>
          <w:tab/>
        </w:r>
        <w:r>
          <w:rPr>
            <w:noProof/>
            <w:webHidden/>
          </w:rPr>
          <w:fldChar w:fldCharType="begin"/>
        </w:r>
        <w:r>
          <w:rPr>
            <w:noProof/>
            <w:webHidden/>
          </w:rPr>
          <w:instrText xml:space="preserve"> PAGEREF _Toc219016251 \h </w:instrText>
        </w:r>
        <w:r>
          <w:rPr>
            <w:noProof/>
            <w:webHidden/>
          </w:rPr>
        </w:r>
        <w:r>
          <w:rPr>
            <w:noProof/>
            <w:webHidden/>
          </w:rPr>
          <w:fldChar w:fldCharType="separate"/>
        </w:r>
        <w:r>
          <w:rPr>
            <w:noProof/>
            <w:webHidden/>
          </w:rPr>
          <w:t>12</w:t>
        </w:r>
        <w:r>
          <w:rPr>
            <w:noProof/>
            <w:webHidden/>
          </w:rPr>
          <w:fldChar w:fldCharType="end"/>
        </w:r>
      </w:hyperlink>
    </w:p>
    <w:p w14:paraId="7134382F" w14:textId="77777777" w:rsidR="004B1B02" w:rsidRDefault="004B1B02" w:rsidP="004B1B02">
      <w:pPr>
        <w:pStyle w:val="TableofFigures"/>
        <w:tabs>
          <w:tab w:val="right" w:leader="underscore" w:pos="9350"/>
        </w:tabs>
        <w:rPr>
          <w:noProof/>
          <w:kern w:val="2"/>
          <w:sz w:val="24"/>
          <w:szCs w:val="24"/>
          <w14:ligatures w14:val="standardContextual"/>
        </w:rPr>
      </w:pPr>
      <w:hyperlink w:anchor="_Toc219016252" w:history="1">
        <w:r w:rsidRPr="007F4AAE">
          <w:rPr>
            <w:rStyle w:val="Hyperlink"/>
            <w:rFonts w:ascii="Times New Roman" w:hAnsi="Times New Roman" w:cs="Times New Roman"/>
            <w:noProof/>
          </w:rPr>
          <w:t>Figure 4 : HDI and the GNI per Capita (2020-2022) Relationship</w:t>
        </w:r>
        <w:r>
          <w:rPr>
            <w:noProof/>
            <w:webHidden/>
          </w:rPr>
          <w:tab/>
        </w:r>
        <w:r>
          <w:rPr>
            <w:noProof/>
            <w:webHidden/>
          </w:rPr>
          <w:fldChar w:fldCharType="begin"/>
        </w:r>
        <w:r>
          <w:rPr>
            <w:noProof/>
            <w:webHidden/>
          </w:rPr>
          <w:instrText xml:space="preserve"> PAGEREF _Toc219016252 \h </w:instrText>
        </w:r>
        <w:r>
          <w:rPr>
            <w:noProof/>
            <w:webHidden/>
          </w:rPr>
        </w:r>
        <w:r>
          <w:rPr>
            <w:noProof/>
            <w:webHidden/>
          </w:rPr>
          <w:fldChar w:fldCharType="separate"/>
        </w:r>
        <w:r>
          <w:rPr>
            <w:noProof/>
            <w:webHidden/>
          </w:rPr>
          <w:t>13</w:t>
        </w:r>
        <w:r>
          <w:rPr>
            <w:noProof/>
            <w:webHidden/>
          </w:rPr>
          <w:fldChar w:fldCharType="end"/>
        </w:r>
      </w:hyperlink>
    </w:p>
    <w:p w14:paraId="7B5C654C" w14:textId="77777777" w:rsidR="004B1B02" w:rsidRDefault="004B1B02" w:rsidP="004B1B02">
      <w:pPr>
        <w:pStyle w:val="TableofFigures"/>
        <w:tabs>
          <w:tab w:val="right" w:leader="underscore" w:pos="9350"/>
        </w:tabs>
        <w:rPr>
          <w:noProof/>
          <w:kern w:val="2"/>
          <w:sz w:val="24"/>
          <w:szCs w:val="24"/>
          <w14:ligatures w14:val="standardContextual"/>
        </w:rPr>
      </w:pPr>
      <w:hyperlink w:anchor="_Toc219016253" w:history="1">
        <w:r w:rsidRPr="007F4AAE">
          <w:rPr>
            <w:rStyle w:val="Hyperlink"/>
            <w:rFonts w:ascii="Times New Roman" w:hAnsi="Times New Roman" w:cs="Times New Roman"/>
            <w:noProof/>
          </w:rPr>
          <w:t>Figure 5 : 5 South Asian Countries with the highest Composite Development Score (2022)</w:t>
        </w:r>
        <w:r>
          <w:rPr>
            <w:noProof/>
            <w:webHidden/>
          </w:rPr>
          <w:tab/>
        </w:r>
        <w:r>
          <w:rPr>
            <w:noProof/>
            <w:webHidden/>
          </w:rPr>
          <w:fldChar w:fldCharType="begin"/>
        </w:r>
        <w:r>
          <w:rPr>
            <w:noProof/>
            <w:webHidden/>
          </w:rPr>
          <w:instrText xml:space="preserve"> PAGEREF _Toc219016253 \h </w:instrText>
        </w:r>
        <w:r>
          <w:rPr>
            <w:noProof/>
            <w:webHidden/>
          </w:rPr>
        </w:r>
        <w:r>
          <w:rPr>
            <w:noProof/>
            <w:webHidden/>
          </w:rPr>
          <w:fldChar w:fldCharType="separate"/>
        </w:r>
        <w:r>
          <w:rPr>
            <w:noProof/>
            <w:webHidden/>
          </w:rPr>
          <w:t>16</w:t>
        </w:r>
        <w:r>
          <w:rPr>
            <w:noProof/>
            <w:webHidden/>
          </w:rPr>
          <w:fldChar w:fldCharType="end"/>
        </w:r>
      </w:hyperlink>
    </w:p>
    <w:p w14:paraId="22A70920" w14:textId="77777777" w:rsidR="004B1B02" w:rsidRDefault="004B1B02" w:rsidP="004B1B02">
      <w:pPr>
        <w:pStyle w:val="TableofFigures"/>
        <w:tabs>
          <w:tab w:val="right" w:leader="underscore" w:pos="9350"/>
        </w:tabs>
        <w:rPr>
          <w:noProof/>
          <w:kern w:val="2"/>
          <w:sz w:val="24"/>
          <w:szCs w:val="24"/>
          <w14:ligatures w14:val="standardContextual"/>
        </w:rPr>
      </w:pPr>
      <w:hyperlink w:anchor="_Toc219016254" w:history="1">
        <w:r w:rsidRPr="007F4AAE">
          <w:rPr>
            <w:rStyle w:val="Hyperlink"/>
            <w:rFonts w:ascii="Times New Roman" w:hAnsi="Times New Roman" w:cs="Times New Roman"/>
            <w:noProof/>
          </w:rPr>
          <w:t>Figure 6 : HDI vs GNI per Capita: Outlier Detection, South Asia, 2022</w:t>
        </w:r>
        <w:r>
          <w:rPr>
            <w:noProof/>
            <w:webHidden/>
          </w:rPr>
          <w:tab/>
        </w:r>
        <w:r>
          <w:rPr>
            <w:noProof/>
            <w:webHidden/>
          </w:rPr>
          <w:fldChar w:fldCharType="begin"/>
        </w:r>
        <w:r>
          <w:rPr>
            <w:noProof/>
            <w:webHidden/>
          </w:rPr>
          <w:instrText xml:space="preserve"> PAGEREF _Toc219016254 \h </w:instrText>
        </w:r>
        <w:r>
          <w:rPr>
            <w:noProof/>
            <w:webHidden/>
          </w:rPr>
        </w:r>
        <w:r>
          <w:rPr>
            <w:noProof/>
            <w:webHidden/>
          </w:rPr>
          <w:fldChar w:fldCharType="separate"/>
        </w:r>
        <w:r>
          <w:rPr>
            <w:noProof/>
            <w:webHidden/>
          </w:rPr>
          <w:t>17</w:t>
        </w:r>
        <w:r>
          <w:rPr>
            <w:noProof/>
            <w:webHidden/>
          </w:rPr>
          <w:fldChar w:fldCharType="end"/>
        </w:r>
      </w:hyperlink>
    </w:p>
    <w:p w14:paraId="7D15D57B" w14:textId="77777777" w:rsidR="004B1B02" w:rsidRDefault="004B1B02" w:rsidP="004B1B02">
      <w:pPr>
        <w:pStyle w:val="TableofFigures"/>
        <w:tabs>
          <w:tab w:val="right" w:leader="underscore" w:pos="9350"/>
        </w:tabs>
        <w:rPr>
          <w:noProof/>
          <w:kern w:val="2"/>
          <w:sz w:val="24"/>
          <w:szCs w:val="24"/>
          <w14:ligatures w14:val="standardContextual"/>
        </w:rPr>
      </w:pPr>
      <w:hyperlink w:anchor="_Toc219016255" w:history="1">
        <w:r w:rsidRPr="007F4AAE">
          <w:rPr>
            <w:rStyle w:val="Hyperlink"/>
            <w:rFonts w:ascii="Times New Roman" w:hAnsi="Times New Roman" w:cs="Times New Roman"/>
            <w:noProof/>
          </w:rPr>
          <w:t>Figure 7 : Relationship Life Expectancy and HDI</w:t>
        </w:r>
        <w:r>
          <w:rPr>
            <w:noProof/>
            <w:webHidden/>
          </w:rPr>
          <w:tab/>
        </w:r>
        <w:r>
          <w:rPr>
            <w:noProof/>
            <w:webHidden/>
          </w:rPr>
          <w:fldChar w:fldCharType="begin"/>
        </w:r>
        <w:r>
          <w:rPr>
            <w:noProof/>
            <w:webHidden/>
          </w:rPr>
          <w:instrText xml:space="preserve"> PAGEREF _Toc219016255 \h </w:instrText>
        </w:r>
        <w:r>
          <w:rPr>
            <w:noProof/>
            <w:webHidden/>
          </w:rPr>
        </w:r>
        <w:r>
          <w:rPr>
            <w:noProof/>
            <w:webHidden/>
          </w:rPr>
          <w:fldChar w:fldCharType="separate"/>
        </w:r>
        <w:r>
          <w:rPr>
            <w:noProof/>
            <w:webHidden/>
          </w:rPr>
          <w:t>18</w:t>
        </w:r>
        <w:r>
          <w:rPr>
            <w:noProof/>
            <w:webHidden/>
          </w:rPr>
          <w:fldChar w:fldCharType="end"/>
        </w:r>
      </w:hyperlink>
    </w:p>
    <w:p w14:paraId="49ABCD1D" w14:textId="77777777" w:rsidR="004B1B02" w:rsidRDefault="004B1B02" w:rsidP="004B1B02">
      <w:pPr>
        <w:pStyle w:val="TableofFigures"/>
        <w:tabs>
          <w:tab w:val="right" w:leader="underscore" w:pos="9350"/>
        </w:tabs>
        <w:rPr>
          <w:noProof/>
          <w:kern w:val="2"/>
          <w:sz w:val="24"/>
          <w:szCs w:val="24"/>
          <w14:ligatures w14:val="standardContextual"/>
        </w:rPr>
      </w:pPr>
      <w:hyperlink w:anchor="_Toc219016256" w:history="1">
        <w:r w:rsidRPr="007F4AAE">
          <w:rPr>
            <w:rStyle w:val="Hyperlink"/>
            <w:rFonts w:ascii="Times New Roman" w:hAnsi="Times New Roman" w:cs="Times New Roman"/>
            <w:noProof/>
          </w:rPr>
          <w:t>Figure 8 : GDI Index vs HDI</w:t>
        </w:r>
        <w:r>
          <w:rPr>
            <w:noProof/>
            <w:webHidden/>
          </w:rPr>
          <w:tab/>
        </w:r>
        <w:r>
          <w:rPr>
            <w:noProof/>
            <w:webHidden/>
          </w:rPr>
          <w:fldChar w:fldCharType="begin"/>
        </w:r>
        <w:r>
          <w:rPr>
            <w:noProof/>
            <w:webHidden/>
          </w:rPr>
          <w:instrText xml:space="preserve"> PAGEREF _Toc219016256 \h </w:instrText>
        </w:r>
        <w:r>
          <w:rPr>
            <w:noProof/>
            <w:webHidden/>
          </w:rPr>
        </w:r>
        <w:r>
          <w:rPr>
            <w:noProof/>
            <w:webHidden/>
          </w:rPr>
          <w:fldChar w:fldCharType="separate"/>
        </w:r>
        <w:r>
          <w:rPr>
            <w:noProof/>
            <w:webHidden/>
          </w:rPr>
          <w:t>19</w:t>
        </w:r>
        <w:r>
          <w:rPr>
            <w:noProof/>
            <w:webHidden/>
          </w:rPr>
          <w:fldChar w:fldCharType="end"/>
        </w:r>
      </w:hyperlink>
    </w:p>
    <w:p w14:paraId="5EE8AE12" w14:textId="77777777" w:rsidR="004B1B02" w:rsidRDefault="004B1B02" w:rsidP="004B1B02">
      <w:pPr>
        <w:pStyle w:val="TableofFigures"/>
        <w:tabs>
          <w:tab w:val="right" w:leader="underscore" w:pos="9350"/>
        </w:tabs>
        <w:rPr>
          <w:noProof/>
          <w:kern w:val="2"/>
          <w:sz w:val="24"/>
          <w:szCs w:val="24"/>
          <w14:ligatures w14:val="standardContextual"/>
        </w:rPr>
      </w:pPr>
      <w:hyperlink w:anchor="_Toc219016257" w:history="1">
        <w:r w:rsidRPr="007F4AAE">
          <w:rPr>
            <w:rStyle w:val="Hyperlink"/>
            <w:rFonts w:ascii="Times New Roman" w:hAnsi="Times New Roman" w:cs="Times New Roman"/>
            <w:noProof/>
          </w:rPr>
          <w:t>Figure 9 : The 3 Top Positive and Negative GNI-HDI Gaps in South Asia</w:t>
        </w:r>
        <w:r>
          <w:rPr>
            <w:noProof/>
            <w:webHidden/>
          </w:rPr>
          <w:tab/>
        </w:r>
        <w:r>
          <w:rPr>
            <w:noProof/>
            <w:webHidden/>
          </w:rPr>
          <w:fldChar w:fldCharType="begin"/>
        </w:r>
        <w:r>
          <w:rPr>
            <w:noProof/>
            <w:webHidden/>
          </w:rPr>
          <w:instrText xml:space="preserve"> PAGEREF _Toc219016257 \h </w:instrText>
        </w:r>
        <w:r>
          <w:rPr>
            <w:noProof/>
            <w:webHidden/>
          </w:rPr>
        </w:r>
        <w:r>
          <w:rPr>
            <w:noProof/>
            <w:webHidden/>
          </w:rPr>
          <w:fldChar w:fldCharType="separate"/>
        </w:r>
        <w:r>
          <w:rPr>
            <w:noProof/>
            <w:webHidden/>
          </w:rPr>
          <w:t>20</w:t>
        </w:r>
        <w:r>
          <w:rPr>
            <w:noProof/>
            <w:webHidden/>
          </w:rPr>
          <w:fldChar w:fldCharType="end"/>
        </w:r>
      </w:hyperlink>
    </w:p>
    <w:p w14:paraId="1F6ACEE5" w14:textId="77777777" w:rsidR="004B1B02" w:rsidRDefault="004B1B02" w:rsidP="004B1B02">
      <w:pPr>
        <w:pStyle w:val="TableofFigures"/>
        <w:tabs>
          <w:tab w:val="right" w:leader="underscore" w:pos="9350"/>
        </w:tabs>
        <w:rPr>
          <w:noProof/>
          <w:kern w:val="2"/>
          <w:sz w:val="24"/>
          <w:szCs w:val="24"/>
          <w14:ligatures w14:val="standardContextual"/>
        </w:rPr>
      </w:pPr>
      <w:hyperlink w:anchor="_Toc219016258" w:history="1">
        <w:r w:rsidRPr="007F4AAE">
          <w:rPr>
            <w:rStyle w:val="Hyperlink"/>
            <w:noProof/>
          </w:rPr>
          <w:t>Figure 10 : South Asia vs Middle East (Average HDI, 2020-2022): Top and Bottom HDI Performers.</w:t>
        </w:r>
        <w:r>
          <w:rPr>
            <w:noProof/>
            <w:webHidden/>
          </w:rPr>
          <w:tab/>
        </w:r>
        <w:r>
          <w:rPr>
            <w:noProof/>
            <w:webHidden/>
          </w:rPr>
          <w:fldChar w:fldCharType="begin"/>
        </w:r>
        <w:r>
          <w:rPr>
            <w:noProof/>
            <w:webHidden/>
          </w:rPr>
          <w:instrText xml:space="preserve"> PAGEREF _Toc219016258 \h </w:instrText>
        </w:r>
        <w:r>
          <w:rPr>
            <w:noProof/>
            <w:webHidden/>
          </w:rPr>
        </w:r>
        <w:r>
          <w:rPr>
            <w:noProof/>
            <w:webHidden/>
          </w:rPr>
          <w:fldChar w:fldCharType="separate"/>
        </w:r>
        <w:r>
          <w:rPr>
            <w:noProof/>
            <w:webHidden/>
          </w:rPr>
          <w:t>23</w:t>
        </w:r>
        <w:r>
          <w:rPr>
            <w:noProof/>
            <w:webHidden/>
          </w:rPr>
          <w:fldChar w:fldCharType="end"/>
        </w:r>
      </w:hyperlink>
    </w:p>
    <w:p w14:paraId="5F8FDF50" w14:textId="77777777" w:rsidR="004B1B02" w:rsidRDefault="004B1B02" w:rsidP="004B1B02">
      <w:pPr>
        <w:pStyle w:val="TableofFigures"/>
        <w:tabs>
          <w:tab w:val="right" w:leader="underscore" w:pos="9350"/>
        </w:tabs>
        <w:rPr>
          <w:noProof/>
          <w:kern w:val="2"/>
          <w:sz w:val="24"/>
          <w:szCs w:val="24"/>
          <w14:ligatures w14:val="standardContextual"/>
        </w:rPr>
      </w:pPr>
      <w:hyperlink w:anchor="_Toc219016259" w:history="1">
        <w:r w:rsidRPr="007F4AAE">
          <w:rPr>
            <w:rStyle w:val="Hyperlink"/>
            <w:noProof/>
          </w:rPr>
          <w:t>Figure 11 : Development Metrics: South Asia vs Middle East (2020-2022 Averages) Comparison</w:t>
        </w:r>
        <w:r>
          <w:rPr>
            <w:noProof/>
            <w:webHidden/>
          </w:rPr>
          <w:tab/>
        </w:r>
        <w:r>
          <w:rPr>
            <w:noProof/>
            <w:webHidden/>
          </w:rPr>
          <w:fldChar w:fldCharType="begin"/>
        </w:r>
        <w:r>
          <w:rPr>
            <w:noProof/>
            <w:webHidden/>
          </w:rPr>
          <w:instrText xml:space="preserve"> PAGEREF _Toc219016259 \h </w:instrText>
        </w:r>
        <w:r>
          <w:rPr>
            <w:noProof/>
            <w:webHidden/>
          </w:rPr>
        </w:r>
        <w:r>
          <w:rPr>
            <w:noProof/>
            <w:webHidden/>
          </w:rPr>
          <w:fldChar w:fldCharType="separate"/>
        </w:r>
        <w:r>
          <w:rPr>
            <w:noProof/>
            <w:webHidden/>
          </w:rPr>
          <w:t>24</w:t>
        </w:r>
        <w:r>
          <w:rPr>
            <w:noProof/>
            <w:webHidden/>
          </w:rPr>
          <w:fldChar w:fldCharType="end"/>
        </w:r>
      </w:hyperlink>
    </w:p>
    <w:p w14:paraId="2D76DBC7" w14:textId="77777777" w:rsidR="004B1B02" w:rsidRDefault="004B1B02" w:rsidP="004B1B02">
      <w:pPr>
        <w:pStyle w:val="TableofFigures"/>
        <w:tabs>
          <w:tab w:val="right" w:leader="underscore" w:pos="9350"/>
        </w:tabs>
        <w:rPr>
          <w:noProof/>
          <w:kern w:val="2"/>
          <w:sz w:val="24"/>
          <w:szCs w:val="24"/>
          <w14:ligatures w14:val="standardContextual"/>
        </w:rPr>
      </w:pPr>
      <w:hyperlink w:anchor="_Toc219016260" w:history="1">
        <w:r w:rsidRPr="007F4AAE">
          <w:rPr>
            <w:rStyle w:val="Hyperlink"/>
            <w:noProof/>
          </w:rPr>
          <w:t>Figure 12 : HDI vs Gender Development in South Asia</w:t>
        </w:r>
        <w:r>
          <w:rPr>
            <w:noProof/>
            <w:webHidden/>
          </w:rPr>
          <w:tab/>
        </w:r>
        <w:r>
          <w:rPr>
            <w:noProof/>
            <w:webHidden/>
          </w:rPr>
          <w:fldChar w:fldCharType="begin"/>
        </w:r>
        <w:r>
          <w:rPr>
            <w:noProof/>
            <w:webHidden/>
          </w:rPr>
          <w:instrText xml:space="preserve"> PAGEREF _Toc219016260 \h </w:instrText>
        </w:r>
        <w:r>
          <w:rPr>
            <w:noProof/>
            <w:webHidden/>
          </w:rPr>
        </w:r>
        <w:r>
          <w:rPr>
            <w:noProof/>
            <w:webHidden/>
          </w:rPr>
          <w:fldChar w:fldCharType="separate"/>
        </w:r>
        <w:r>
          <w:rPr>
            <w:noProof/>
            <w:webHidden/>
          </w:rPr>
          <w:t>25</w:t>
        </w:r>
        <w:r>
          <w:rPr>
            <w:noProof/>
            <w:webHidden/>
          </w:rPr>
          <w:fldChar w:fldCharType="end"/>
        </w:r>
      </w:hyperlink>
    </w:p>
    <w:p w14:paraId="43DA215B" w14:textId="77777777" w:rsidR="004B1B02" w:rsidRDefault="004B1B02" w:rsidP="004B1B02">
      <w:pPr>
        <w:pStyle w:val="TableofFigures"/>
        <w:tabs>
          <w:tab w:val="right" w:leader="underscore" w:pos="9350"/>
        </w:tabs>
        <w:rPr>
          <w:noProof/>
          <w:kern w:val="2"/>
          <w:sz w:val="24"/>
          <w:szCs w:val="24"/>
          <w14:ligatures w14:val="standardContextual"/>
        </w:rPr>
      </w:pPr>
      <w:hyperlink w:anchor="_Toc219016261" w:history="1">
        <w:r w:rsidRPr="007F4AAE">
          <w:rPr>
            <w:rStyle w:val="Hyperlink"/>
            <w:noProof/>
          </w:rPr>
          <w:t>Figure 13 : HDI vs Life Expectancy in South Asia Region</w:t>
        </w:r>
        <w:r>
          <w:rPr>
            <w:noProof/>
            <w:webHidden/>
          </w:rPr>
          <w:tab/>
        </w:r>
        <w:r>
          <w:rPr>
            <w:noProof/>
            <w:webHidden/>
          </w:rPr>
          <w:fldChar w:fldCharType="begin"/>
        </w:r>
        <w:r>
          <w:rPr>
            <w:noProof/>
            <w:webHidden/>
          </w:rPr>
          <w:instrText xml:space="preserve"> PAGEREF _Toc219016261 \h </w:instrText>
        </w:r>
        <w:r>
          <w:rPr>
            <w:noProof/>
            <w:webHidden/>
          </w:rPr>
        </w:r>
        <w:r>
          <w:rPr>
            <w:noProof/>
            <w:webHidden/>
          </w:rPr>
          <w:fldChar w:fldCharType="separate"/>
        </w:r>
        <w:r>
          <w:rPr>
            <w:noProof/>
            <w:webHidden/>
          </w:rPr>
          <w:t>25</w:t>
        </w:r>
        <w:r>
          <w:rPr>
            <w:noProof/>
            <w:webHidden/>
          </w:rPr>
          <w:fldChar w:fldCharType="end"/>
        </w:r>
      </w:hyperlink>
    </w:p>
    <w:p w14:paraId="223E8583" w14:textId="77777777" w:rsidR="004B1B02" w:rsidRDefault="004B1B02" w:rsidP="004B1B02">
      <w:pPr>
        <w:pStyle w:val="TableofFigures"/>
        <w:tabs>
          <w:tab w:val="right" w:leader="underscore" w:pos="9350"/>
        </w:tabs>
        <w:rPr>
          <w:noProof/>
          <w:kern w:val="2"/>
          <w:sz w:val="24"/>
          <w:szCs w:val="24"/>
          <w14:ligatures w14:val="standardContextual"/>
        </w:rPr>
      </w:pPr>
      <w:hyperlink w:anchor="_Toc219016262" w:history="1">
        <w:r w:rsidRPr="007F4AAE">
          <w:rPr>
            <w:rStyle w:val="Hyperlink"/>
            <w:noProof/>
          </w:rPr>
          <w:t>Figure 14: HDI vs Gender Development in Middle East</w:t>
        </w:r>
        <w:r>
          <w:rPr>
            <w:noProof/>
            <w:webHidden/>
          </w:rPr>
          <w:tab/>
        </w:r>
        <w:r>
          <w:rPr>
            <w:noProof/>
            <w:webHidden/>
          </w:rPr>
          <w:fldChar w:fldCharType="begin"/>
        </w:r>
        <w:r>
          <w:rPr>
            <w:noProof/>
            <w:webHidden/>
          </w:rPr>
          <w:instrText xml:space="preserve"> PAGEREF _Toc219016262 \h </w:instrText>
        </w:r>
        <w:r>
          <w:rPr>
            <w:noProof/>
            <w:webHidden/>
          </w:rPr>
        </w:r>
        <w:r>
          <w:rPr>
            <w:noProof/>
            <w:webHidden/>
          </w:rPr>
          <w:fldChar w:fldCharType="separate"/>
        </w:r>
        <w:r>
          <w:rPr>
            <w:noProof/>
            <w:webHidden/>
          </w:rPr>
          <w:t>26</w:t>
        </w:r>
        <w:r>
          <w:rPr>
            <w:noProof/>
            <w:webHidden/>
          </w:rPr>
          <w:fldChar w:fldCharType="end"/>
        </w:r>
      </w:hyperlink>
    </w:p>
    <w:p w14:paraId="5394CA2E" w14:textId="77777777" w:rsidR="004B1B02" w:rsidRDefault="004B1B02" w:rsidP="004B1B02">
      <w:pPr>
        <w:pStyle w:val="TableofFigures"/>
        <w:tabs>
          <w:tab w:val="right" w:leader="underscore" w:pos="9350"/>
        </w:tabs>
        <w:rPr>
          <w:noProof/>
          <w:kern w:val="2"/>
          <w:sz w:val="24"/>
          <w:szCs w:val="24"/>
          <w14:ligatures w14:val="standardContextual"/>
        </w:rPr>
      </w:pPr>
      <w:hyperlink w:anchor="_Toc219016263" w:history="1">
        <w:r w:rsidRPr="007F4AAE">
          <w:rPr>
            <w:rStyle w:val="Hyperlink"/>
            <w:noProof/>
          </w:rPr>
          <w:t>Figure 15 : HDI vs Life Expectancy in Middle East</w:t>
        </w:r>
        <w:r>
          <w:rPr>
            <w:noProof/>
            <w:webHidden/>
          </w:rPr>
          <w:tab/>
        </w:r>
        <w:r>
          <w:rPr>
            <w:noProof/>
            <w:webHidden/>
          </w:rPr>
          <w:fldChar w:fldCharType="begin"/>
        </w:r>
        <w:r>
          <w:rPr>
            <w:noProof/>
            <w:webHidden/>
          </w:rPr>
          <w:instrText xml:space="preserve"> PAGEREF _Toc219016263 \h </w:instrText>
        </w:r>
        <w:r>
          <w:rPr>
            <w:noProof/>
            <w:webHidden/>
          </w:rPr>
        </w:r>
        <w:r>
          <w:rPr>
            <w:noProof/>
            <w:webHidden/>
          </w:rPr>
          <w:fldChar w:fldCharType="separate"/>
        </w:r>
        <w:r>
          <w:rPr>
            <w:noProof/>
            <w:webHidden/>
          </w:rPr>
          <w:t>26</w:t>
        </w:r>
        <w:r>
          <w:rPr>
            <w:noProof/>
            <w:webHidden/>
          </w:rPr>
          <w:fldChar w:fldCharType="end"/>
        </w:r>
      </w:hyperlink>
    </w:p>
    <w:p w14:paraId="0E1D2D84" w14:textId="77777777" w:rsidR="004B1B02" w:rsidRDefault="004B1B02" w:rsidP="004B1B02">
      <w:pPr>
        <w:pStyle w:val="TableofFigures"/>
        <w:tabs>
          <w:tab w:val="right" w:leader="underscore" w:pos="9350"/>
        </w:tabs>
        <w:rPr>
          <w:noProof/>
          <w:kern w:val="2"/>
          <w:sz w:val="24"/>
          <w:szCs w:val="24"/>
          <w14:ligatures w14:val="standardContextual"/>
        </w:rPr>
      </w:pPr>
      <w:hyperlink w:anchor="_Toc219016264" w:history="1">
        <w:r w:rsidRPr="007F4AAE">
          <w:rPr>
            <w:rStyle w:val="Hyperlink"/>
            <w:noProof/>
          </w:rPr>
          <w:t>Figure 16 :  HDI vs GNI per capita outlier detection. This scatter diagram was applied to check the outliers. No outliers were detected in South Asia.</w:t>
        </w:r>
        <w:r>
          <w:rPr>
            <w:noProof/>
            <w:webHidden/>
          </w:rPr>
          <w:tab/>
        </w:r>
        <w:r>
          <w:rPr>
            <w:noProof/>
            <w:webHidden/>
          </w:rPr>
          <w:fldChar w:fldCharType="begin"/>
        </w:r>
        <w:r>
          <w:rPr>
            <w:noProof/>
            <w:webHidden/>
          </w:rPr>
          <w:instrText xml:space="preserve"> PAGEREF _Toc219016264 \h </w:instrText>
        </w:r>
        <w:r>
          <w:rPr>
            <w:noProof/>
            <w:webHidden/>
          </w:rPr>
        </w:r>
        <w:r>
          <w:rPr>
            <w:noProof/>
            <w:webHidden/>
          </w:rPr>
          <w:fldChar w:fldCharType="separate"/>
        </w:r>
        <w:r>
          <w:rPr>
            <w:noProof/>
            <w:webHidden/>
          </w:rPr>
          <w:t>27</w:t>
        </w:r>
        <w:r>
          <w:rPr>
            <w:noProof/>
            <w:webHidden/>
          </w:rPr>
          <w:fldChar w:fldCharType="end"/>
        </w:r>
      </w:hyperlink>
    </w:p>
    <w:p w14:paraId="1067DC86" w14:textId="77777777" w:rsidR="004B1B02" w:rsidRDefault="004B1B02" w:rsidP="004B1B02">
      <w:pPr>
        <w:pStyle w:val="TableofFigures"/>
        <w:tabs>
          <w:tab w:val="right" w:leader="underscore" w:pos="9350"/>
        </w:tabs>
        <w:rPr>
          <w:noProof/>
          <w:kern w:val="2"/>
          <w:sz w:val="24"/>
          <w:szCs w:val="24"/>
          <w14:ligatures w14:val="standardContextual"/>
        </w:rPr>
      </w:pPr>
      <w:hyperlink w:anchor="_Toc219016265" w:history="1">
        <w:r w:rsidRPr="007F4AAE">
          <w:rPr>
            <w:rStyle w:val="Hyperlink"/>
            <w:noProof/>
          </w:rPr>
          <w:t>Figure 17 : HDI vs. GNI per Capita Outlier Detection This scatter diagram is applied to detect an anomaly in which the economic output of a country (gross national income per capita) is not consistent with human development. The figure shows certain outliers especially in the Middle East where some countries show extreme income levels which may not be fully reflected on the education or health scores.</w:t>
        </w:r>
        <w:r>
          <w:rPr>
            <w:noProof/>
            <w:webHidden/>
          </w:rPr>
          <w:tab/>
        </w:r>
        <w:r>
          <w:rPr>
            <w:noProof/>
            <w:webHidden/>
          </w:rPr>
          <w:fldChar w:fldCharType="begin"/>
        </w:r>
        <w:r>
          <w:rPr>
            <w:noProof/>
            <w:webHidden/>
          </w:rPr>
          <w:instrText xml:space="preserve"> PAGEREF _Toc219016265 \h </w:instrText>
        </w:r>
        <w:r>
          <w:rPr>
            <w:noProof/>
            <w:webHidden/>
          </w:rPr>
        </w:r>
        <w:r>
          <w:rPr>
            <w:noProof/>
            <w:webHidden/>
          </w:rPr>
          <w:fldChar w:fldCharType="separate"/>
        </w:r>
        <w:r>
          <w:rPr>
            <w:noProof/>
            <w:webHidden/>
          </w:rPr>
          <w:t>28</w:t>
        </w:r>
        <w:r>
          <w:rPr>
            <w:noProof/>
            <w:webHidden/>
          </w:rPr>
          <w:fldChar w:fldCharType="end"/>
        </w:r>
      </w:hyperlink>
    </w:p>
    <w:p w14:paraId="216EE42C" w14:textId="7B3A0EED" w:rsidR="004B1B02" w:rsidRDefault="004B1B02" w:rsidP="004B1B02">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3AD14B29" w14:textId="7D5B9CB2" w:rsidR="004B1B02" w:rsidRPr="004B1B02" w:rsidRDefault="00EB42B2" w:rsidP="004B1B02">
      <w:pPr>
        <w:jc w:val="center"/>
        <w:rPr>
          <w:rFonts w:ascii="Times New Roman" w:hAnsi="Times New Roman" w:cs="Times New Roman"/>
          <w:color w:val="000000" w:themeColor="text1"/>
          <w:sz w:val="24"/>
          <w:szCs w:val="24"/>
        </w:rPr>
      </w:pPr>
      <w:r w:rsidRPr="004B1B02">
        <w:rPr>
          <w:rFonts w:ascii="Times New Roman" w:hAnsi="Times New Roman" w:cs="Times New Roman"/>
          <w:b/>
          <w:bCs/>
          <w:color w:val="000000" w:themeColor="text1"/>
          <w:sz w:val="24"/>
          <w:szCs w:val="24"/>
        </w:rPr>
        <w:lastRenderedPageBreak/>
        <w:t>Introduction</w:t>
      </w:r>
    </w:p>
    <w:p w14:paraId="16A36251" w14:textId="285BFD41" w:rsidR="00EB42B2" w:rsidRPr="00CD1316" w:rsidRDefault="00EB42B2"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 xml:space="preserve">The measure that is used to compare the levels of development of different countries, is commonly known as HDI (Human Development Index). It not only </w:t>
      </w:r>
      <w:proofErr w:type="gramStart"/>
      <w:r w:rsidRPr="00CD1316">
        <w:rPr>
          <w:rFonts w:ascii="Times New Roman" w:hAnsi="Times New Roman" w:cs="Times New Roman"/>
          <w:color w:val="000000" w:themeColor="text1"/>
          <w:sz w:val="24"/>
          <w:szCs w:val="24"/>
        </w:rPr>
        <w:t>focus</w:t>
      </w:r>
      <w:proofErr w:type="gramEnd"/>
      <w:r w:rsidRPr="00CD1316">
        <w:rPr>
          <w:rFonts w:ascii="Times New Roman" w:hAnsi="Times New Roman" w:cs="Times New Roman"/>
          <w:color w:val="000000" w:themeColor="text1"/>
          <w:sz w:val="24"/>
          <w:szCs w:val="24"/>
        </w:rPr>
        <w:t xml:space="preserve"> on income of citizens and overall country but also on health and education sectors. HDI helps people and bureaucrats understand how well people are living and their happiness to some extent, in different countries.</w:t>
      </w:r>
    </w:p>
    <w:p w14:paraId="25678D6E" w14:textId="07295A60" w:rsidR="00EB42B2" w:rsidRPr="00CD1316" w:rsidRDefault="00EB42B2"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The goal of this report is to analyze and study the HDI data provided by UNDP (United Nations Development Program) and find patterns and differences between different countries and regions around the earth. The analysis here mainly focuses on years 2020 to 2022. This timeline was chosen because many countries were affected by the COVID-19 pandemic.</w:t>
      </w:r>
    </w:p>
    <w:p w14:paraId="285E23B9" w14:textId="28537AF6" w:rsidR="00EB42B2" w:rsidRPr="00CD1316" w:rsidRDefault="00EB42B2"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 xml:space="preserve">We have covered </w:t>
      </w:r>
      <w:r w:rsidR="0029211E" w:rsidRPr="00CD1316">
        <w:rPr>
          <w:rFonts w:ascii="Times New Roman" w:hAnsi="Times New Roman" w:cs="Times New Roman"/>
          <w:color w:val="000000" w:themeColor="text1"/>
          <w:sz w:val="24"/>
          <w:szCs w:val="24"/>
        </w:rPr>
        <w:t>four main</w:t>
      </w:r>
      <w:r w:rsidRPr="00CD1316">
        <w:rPr>
          <w:rFonts w:ascii="Times New Roman" w:hAnsi="Times New Roman" w:cs="Times New Roman"/>
          <w:color w:val="000000" w:themeColor="text1"/>
          <w:sz w:val="24"/>
          <w:szCs w:val="24"/>
        </w:rPr>
        <w:t xml:space="preserve"> problems. </w:t>
      </w:r>
      <w:r w:rsidR="0029211E" w:rsidRPr="00CD1316">
        <w:rPr>
          <w:rFonts w:ascii="Times New Roman" w:hAnsi="Times New Roman" w:cs="Times New Roman"/>
          <w:color w:val="000000" w:themeColor="text1"/>
          <w:sz w:val="24"/>
          <w:szCs w:val="24"/>
        </w:rPr>
        <w:t>Studying HDI of one single year, analyzing HDI trends over the period of years, exploring HDI in south Asian countries, and comparing the data of South Asia with middle east. The Jupiter notebook contains all codes and calculations, and this report discusses the results and findings.</w:t>
      </w:r>
    </w:p>
    <w:p w14:paraId="107FBE75"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78903FB2"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044310A4"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4CAC5979"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65766222"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4FC3631B" w14:textId="77777777" w:rsidR="00AF0358" w:rsidRDefault="00AF0358" w:rsidP="00645D5C">
      <w:pPr>
        <w:spacing w:line="480" w:lineRule="auto"/>
        <w:jc w:val="center"/>
        <w:rPr>
          <w:rFonts w:ascii="Times New Roman" w:hAnsi="Times New Roman" w:cs="Times New Roman"/>
          <w:color w:val="000000" w:themeColor="text1"/>
          <w:sz w:val="24"/>
          <w:szCs w:val="24"/>
        </w:rPr>
      </w:pPr>
    </w:p>
    <w:p w14:paraId="7C371A84" w14:textId="1DC954B5" w:rsidR="0029211E" w:rsidRPr="00CD1316" w:rsidRDefault="0029211E" w:rsidP="00645D5C">
      <w:pPr>
        <w:spacing w:line="480" w:lineRule="auto"/>
        <w:jc w:val="center"/>
        <w:rPr>
          <w:rFonts w:ascii="Times New Roman" w:hAnsi="Times New Roman" w:cs="Times New Roman"/>
          <w:b/>
          <w:bCs/>
          <w:color w:val="000000" w:themeColor="text1"/>
          <w:sz w:val="24"/>
          <w:szCs w:val="24"/>
        </w:rPr>
      </w:pPr>
      <w:r w:rsidRPr="00CD1316">
        <w:rPr>
          <w:rFonts w:ascii="Times New Roman" w:hAnsi="Times New Roman" w:cs="Times New Roman"/>
          <w:b/>
          <w:bCs/>
          <w:color w:val="000000" w:themeColor="text1"/>
          <w:sz w:val="24"/>
          <w:szCs w:val="24"/>
        </w:rPr>
        <w:lastRenderedPageBreak/>
        <w:t>Problem 1A – Single Year HDI Exploration</w:t>
      </w:r>
    </w:p>
    <w:p w14:paraId="401106D9" w14:textId="08242488" w:rsidR="003F6B24" w:rsidRPr="00CD1316" w:rsidRDefault="003F6B24" w:rsidP="00645D5C">
      <w:pPr>
        <w:spacing w:line="480" w:lineRule="auto"/>
        <w:ind w:left="360"/>
        <w:rPr>
          <w:rFonts w:ascii="Times New Roman" w:hAnsi="Times New Roman" w:cs="Times New Roman"/>
          <w:b/>
          <w:bCs/>
          <w:color w:val="000000" w:themeColor="text1"/>
          <w:sz w:val="24"/>
          <w:szCs w:val="24"/>
        </w:rPr>
      </w:pPr>
      <w:r w:rsidRPr="00CD1316">
        <w:rPr>
          <w:rFonts w:ascii="Times New Roman" w:hAnsi="Times New Roman" w:cs="Times New Roman"/>
          <w:b/>
          <w:bCs/>
          <w:color w:val="000000" w:themeColor="text1"/>
          <w:sz w:val="24"/>
          <w:szCs w:val="24"/>
        </w:rPr>
        <w:t>Methods / Approach</w:t>
      </w:r>
    </w:p>
    <w:p w14:paraId="56E1AE48" w14:textId="59AD6946" w:rsidR="003F6B24" w:rsidRPr="00CD1316" w:rsidRDefault="003F6B24"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The dataset on Human Development Index (HDI) was employed to analyze the level of development in one year. The first step was to load and check the data to get acquainted with its structure and available variables</w:t>
      </w:r>
      <w:r w:rsidR="0091522C">
        <w:rPr>
          <w:rFonts w:ascii="Times New Roman" w:hAnsi="Times New Roman" w:cs="Times New Roman"/>
          <w:color w:val="000000" w:themeColor="text1"/>
          <w:sz w:val="24"/>
          <w:szCs w:val="24"/>
        </w:rPr>
        <w:t>. A</w:t>
      </w:r>
      <w:r w:rsidRPr="00CD1316">
        <w:rPr>
          <w:rFonts w:ascii="Times New Roman" w:hAnsi="Times New Roman" w:cs="Times New Roman"/>
          <w:color w:val="000000" w:themeColor="text1"/>
          <w:sz w:val="24"/>
          <w:szCs w:val="24"/>
        </w:rPr>
        <w:t xml:space="preserve"> year</w:t>
      </w:r>
      <w:r w:rsidR="0091522C">
        <w:rPr>
          <w:rFonts w:ascii="Times New Roman" w:hAnsi="Times New Roman" w:cs="Times New Roman"/>
          <w:color w:val="000000" w:themeColor="text1"/>
          <w:sz w:val="24"/>
          <w:szCs w:val="24"/>
        </w:rPr>
        <w:t xml:space="preserve"> was selected</w:t>
      </w:r>
      <w:r w:rsidRPr="00CD1316">
        <w:rPr>
          <w:rFonts w:ascii="Times New Roman" w:hAnsi="Times New Roman" w:cs="Times New Roman"/>
          <w:color w:val="000000" w:themeColor="text1"/>
          <w:sz w:val="24"/>
          <w:szCs w:val="24"/>
        </w:rPr>
        <w:t xml:space="preserve"> </w:t>
      </w:r>
      <w:proofErr w:type="gramStart"/>
      <w:r w:rsidRPr="00CD1316">
        <w:rPr>
          <w:rFonts w:ascii="Times New Roman" w:hAnsi="Times New Roman" w:cs="Times New Roman"/>
          <w:color w:val="000000" w:themeColor="text1"/>
          <w:sz w:val="24"/>
          <w:szCs w:val="24"/>
        </w:rPr>
        <w:t>on</w:t>
      </w:r>
      <w:proofErr w:type="gramEnd"/>
      <w:r w:rsidRPr="00CD1316">
        <w:rPr>
          <w:rFonts w:ascii="Times New Roman" w:hAnsi="Times New Roman" w:cs="Times New Roman"/>
          <w:color w:val="000000" w:themeColor="text1"/>
          <w:sz w:val="24"/>
          <w:szCs w:val="24"/>
        </w:rPr>
        <w:t xml:space="preserve"> which I would have a dedicated analysis.</w:t>
      </w:r>
    </w:p>
    <w:p w14:paraId="1BA2DD50" w14:textId="6BEE6B83" w:rsidR="003F6B24" w:rsidRPr="00CD1316" w:rsidRDefault="0091522C" w:rsidP="00645D5C">
      <w:pPr>
        <w:spacing w:line="480" w:lineRule="auto"/>
        <w:ind w:left="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Attention was paid</w:t>
      </w:r>
      <w:r w:rsidR="003F6B24" w:rsidRPr="00CD1316">
        <w:rPr>
          <w:rFonts w:ascii="Times New Roman" w:hAnsi="Times New Roman" w:cs="Times New Roman"/>
          <w:color w:val="000000" w:themeColor="text1"/>
          <w:sz w:val="24"/>
          <w:szCs w:val="24"/>
        </w:rPr>
        <w:t xml:space="preserve"> to the most important variables such as country name, HDI value, life expectancy, and gross national income per capita. </w:t>
      </w:r>
      <w:proofErr w:type="gramStart"/>
      <w:r w:rsidR="003F6B24" w:rsidRPr="00CD1316">
        <w:rPr>
          <w:rFonts w:ascii="Times New Roman" w:hAnsi="Times New Roman" w:cs="Times New Roman"/>
          <w:color w:val="000000" w:themeColor="text1"/>
          <w:sz w:val="24"/>
          <w:szCs w:val="24"/>
        </w:rPr>
        <w:t>In order to</w:t>
      </w:r>
      <w:proofErr w:type="gramEnd"/>
      <w:r w:rsidR="003F6B24" w:rsidRPr="00CD1316">
        <w:rPr>
          <w:rFonts w:ascii="Times New Roman" w:hAnsi="Times New Roman" w:cs="Times New Roman"/>
          <w:color w:val="000000" w:themeColor="text1"/>
          <w:sz w:val="24"/>
          <w:szCs w:val="24"/>
        </w:rPr>
        <w:t xml:space="preserve"> clean the data, I ensured that I verified the missing values and dropped incomplete records.</w:t>
      </w:r>
    </w:p>
    <w:p w14:paraId="7030B594" w14:textId="67B6C265" w:rsidR="003F6B24" w:rsidRPr="00CD1316" w:rsidRDefault="0091522C" w:rsidP="00645D5C">
      <w:pPr>
        <w:spacing w:line="480" w:lineRule="auto"/>
        <w:ind w:left="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The</w:t>
      </w:r>
      <w:r w:rsidR="003F6B24" w:rsidRPr="00CD1316">
        <w:rPr>
          <w:rFonts w:ascii="Times New Roman" w:hAnsi="Times New Roman" w:cs="Times New Roman"/>
          <w:color w:val="000000" w:themeColor="text1"/>
          <w:sz w:val="24"/>
          <w:szCs w:val="24"/>
        </w:rPr>
        <w:t xml:space="preserve"> data</w:t>
      </w:r>
      <w:r>
        <w:rPr>
          <w:rFonts w:ascii="Times New Roman" w:hAnsi="Times New Roman" w:cs="Times New Roman"/>
          <w:color w:val="000000" w:themeColor="text1"/>
          <w:sz w:val="24"/>
          <w:szCs w:val="24"/>
        </w:rPr>
        <w:t xml:space="preserve"> was ranked</w:t>
      </w:r>
      <w:r w:rsidR="003F6B24" w:rsidRPr="00CD1316">
        <w:rPr>
          <w:rFonts w:ascii="Times New Roman" w:hAnsi="Times New Roman" w:cs="Times New Roman"/>
          <w:color w:val="000000" w:themeColor="text1"/>
          <w:sz w:val="24"/>
          <w:szCs w:val="24"/>
        </w:rPr>
        <w:t xml:space="preserve"> according to the HDI values to indicate the low and the high scoring countries.</w:t>
      </w:r>
    </w:p>
    <w:p w14:paraId="51A60D4A" w14:textId="46D3A92B" w:rsidR="003F6B24" w:rsidRPr="00CD1316" w:rsidRDefault="0091522C" w:rsidP="00645D5C">
      <w:pPr>
        <w:spacing w:line="480" w:lineRule="auto"/>
        <w:ind w:left="36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Simple </w:t>
      </w:r>
      <w:r w:rsidR="003F6B24" w:rsidRPr="00CD1316">
        <w:rPr>
          <w:rFonts w:ascii="Times New Roman" w:hAnsi="Times New Roman" w:cs="Times New Roman"/>
          <w:color w:val="000000" w:themeColor="text1"/>
          <w:sz w:val="24"/>
          <w:szCs w:val="24"/>
        </w:rPr>
        <w:t>summary statistics</w:t>
      </w:r>
      <w:r>
        <w:rPr>
          <w:rFonts w:ascii="Times New Roman" w:hAnsi="Times New Roman" w:cs="Times New Roman"/>
          <w:color w:val="000000" w:themeColor="text1"/>
          <w:sz w:val="24"/>
          <w:szCs w:val="24"/>
        </w:rPr>
        <w:t xml:space="preserve"> </w:t>
      </w:r>
      <w:proofErr w:type="gramStart"/>
      <w:r>
        <w:rPr>
          <w:rFonts w:ascii="Times New Roman" w:hAnsi="Times New Roman" w:cs="Times New Roman"/>
          <w:color w:val="000000" w:themeColor="text1"/>
          <w:sz w:val="24"/>
          <w:szCs w:val="24"/>
        </w:rPr>
        <w:t>was</w:t>
      </w:r>
      <w:proofErr w:type="gramEnd"/>
      <w:r>
        <w:rPr>
          <w:rFonts w:ascii="Times New Roman" w:hAnsi="Times New Roman" w:cs="Times New Roman"/>
          <w:color w:val="000000" w:themeColor="text1"/>
          <w:sz w:val="24"/>
          <w:szCs w:val="24"/>
        </w:rPr>
        <w:t xml:space="preserve"> used</w:t>
      </w:r>
      <w:r w:rsidR="003F6B24" w:rsidRPr="00CD1316">
        <w:rPr>
          <w:rFonts w:ascii="Times New Roman" w:hAnsi="Times New Roman" w:cs="Times New Roman"/>
          <w:color w:val="000000" w:themeColor="text1"/>
          <w:sz w:val="24"/>
          <w:szCs w:val="24"/>
        </w:rPr>
        <w:t xml:space="preserve"> to determine minimum, maximum, and average HDI to have a general idea about the distribution of development that year.</w:t>
      </w:r>
    </w:p>
    <w:p w14:paraId="056C17C4" w14:textId="77777777" w:rsidR="003F6B24" w:rsidRPr="00CD1316" w:rsidRDefault="003F6B24" w:rsidP="00645D5C">
      <w:pPr>
        <w:spacing w:line="480" w:lineRule="auto"/>
        <w:ind w:left="360"/>
        <w:rPr>
          <w:rFonts w:ascii="Times New Roman" w:hAnsi="Times New Roman" w:cs="Times New Roman"/>
          <w:b/>
          <w:bCs/>
          <w:color w:val="000000" w:themeColor="text1"/>
          <w:sz w:val="24"/>
          <w:szCs w:val="24"/>
        </w:rPr>
      </w:pPr>
      <w:r w:rsidRPr="00CD1316">
        <w:rPr>
          <w:rFonts w:ascii="Times New Roman" w:hAnsi="Times New Roman" w:cs="Times New Roman"/>
          <w:b/>
          <w:bCs/>
          <w:color w:val="000000" w:themeColor="text1"/>
          <w:sz w:val="24"/>
          <w:szCs w:val="24"/>
        </w:rPr>
        <w:t>Key Results</w:t>
      </w:r>
    </w:p>
    <w:p w14:paraId="1ED86D3B" w14:textId="77777777" w:rsidR="003F6B24" w:rsidRPr="00CD1316" w:rsidRDefault="003F6B24"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 xml:space="preserve">The analysis revealed that there was a significant disparity in the values of the HDI </w:t>
      </w:r>
      <w:proofErr w:type="gramStart"/>
      <w:r w:rsidRPr="00CD1316">
        <w:rPr>
          <w:rFonts w:ascii="Times New Roman" w:hAnsi="Times New Roman" w:cs="Times New Roman"/>
          <w:color w:val="000000" w:themeColor="text1"/>
          <w:sz w:val="24"/>
          <w:szCs w:val="24"/>
        </w:rPr>
        <w:t>as it</w:t>
      </w:r>
      <w:proofErr w:type="gramEnd"/>
      <w:r w:rsidRPr="00CD1316">
        <w:rPr>
          <w:rFonts w:ascii="Times New Roman" w:hAnsi="Times New Roman" w:cs="Times New Roman"/>
          <w:color w:val="000000" w:themeColor="text1"/>
          <w:sz w:val="24"/>
          <w:szCs w:val="24"/>
        </w:rPr>
        <w:t xml:space="preserve"> was observed among countries. There were a few nations which had extremely high HDI scores and this implies high health, education and income performance. Conversely, some countries were significantly lower in terms of HDI </w:t>
      </w:r>
      <w:proofErr w:type="gramStart"/>
      <w:r w:rsidRPr="00CD1316">
        <w:rPr>
          <w:rFonts w:ascii="Times New Roman" w:hAnsi="Times New Roman" w:cs="Times New Roman"/>
          <w:color w:val="000000" w:themeColor="text1"/>
          <w:sz w:val="24"/>
          <w:szCs w:val="24"/>
        </w:rPr>
        <w:t>values</w:t>
      </w:r>
      <w:proofErr w:type="gramEnd"/>
      <w:r w:rsidRPr="00CD1316">
        <w:rPr>
          <w:rFonts w:ascii="Times New Roman" w:hAnsi="Times New Roman" w:cs="Times New Roman"/>
          <w:color w:val="000000" w:themeColor="text1"/>
          <w:sz w:val="24"/>
          <w:szCs w:val="24"/>
        </w:rPr>
        <w:t xml:space="preserve"> and this presents a challenge in basic development indicators.</w:t>
      </w:r>
    </w:p>
    <w:p w14:paraId="6FE33EA8" w14:textId="77777777" w:rsidR="003F6B24" w:rsidRPr="00CD1316" w:rsidRDefault="003F6B24"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lastRenderedPageBreak/>
        <w:t xml:space="preserve">The findings also indicated that general average of HDI was middle level though there was also a large disparity between the </w:t>
      </w:r>
      <w:proofErr w:type="gramStart"/>
      <w:r w:rsidRPr="00CD1316">
        <w:rPr>
          <w:rFonts w:ascii="Times New Roman" w:hAnsi="Times New Roman" w:cs="Times New Roman"/>
          <w:color w:val="000000" w:themeColor="text1"/>
          <w:sz w:val="24"/>
          <w:szCs w:val="24"/>
        </w:rPr>
        <w:t>top most</w:t>
      </w:r>
      <w:proofErr w:type="gramEnd"/>
      <w:r w:rsidRPr="00CD1316">
        <w:rPr>
          <w:rFonts w:ascii="Times New Roman" w:hAnsi="Times New Roman" w:cs="Times New Roman"/>
          <w:color w:val="000000" w:themeColor="text1"/>
          <w:sz w:val="24"/>
          <w:szCs w:val="24"/>
        </w:rPr>
        <w:t xml:space="preserve"> and the lowest countries with regard to HDI. This brings out the disparate state of human development in the world.</w:t>
      </w:r>
    </w:p>
    <w:p w14:paraId="5548B7F6" w14:textId="02748131" w:rsidR="0091522C" w:rsidRPr="00CD1316" w:rsidRDefault="003F6B24" w:rsidP="00645D5C">
      <w:pPr>
        <w:spacing w:line="480" w:lineRule="auto"/>
        <w:ind w:left="360"/>
        <w:rPr>
          <w:rFonts w:ascii="Times New Roman" w:hAnsi="Times New Roman" w:cs="Times New Roman"/>
          <w:b/>
          <w:bCs/>
          <w:color w:val="000000" w:themeColor="text1"/>
          <w:sz w:val="24"/>
          <w:szCs w:val="24"/>
        </w:rPr>
      </w:pPr>
      <w:r w:rsidRPr="00CD1316">
        <w:rPr>
          <w:rFonts w:ascii="Times New Roman" w:hAnsi="Times New Roman" w:cs="Times New Roman"/>
          <w:b/>
          <w:bCs/>
          <w:color w:val="000000" w:themeColor="text1"/>
          <w:sz w:val="24"/>
          <w:szCs w:val="24"/>
        </w:rPr>
        <w:t>Visualizations and Tables</w:t>
      </w:r>
    </w:p>
    <w:p w14:paraId="00B76EDC" w14:textId="77777777" w:rsidR="003F6B24" w:rsidRPr="00CD1316" w:rsidRDefault="003F6B24"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 xml:space="preserve">The best and the worst countries in terms of HDI values of the chosen year were presented in the form of tables. The </w:t>
      </w:r>
      <w:proofErr w:type="gramStart"/>
      <w:r w:rsidRPr="00CD1316">
        <w:rPr>
          <w:rFonts w:ascii="Times New Roman" w:hAnsi="Times New Roman" w:cs="Times New Roman"/>
          <w:color w:val="000000" w:themeColor="text1"/>
          <w:sz w:val="24"/>
          <w:szCs w:val="24"/>
        </w:rPr>
        <w:t>high</w:t>
      </w:r>
      <w:proofErr w:type="gramEnd"/>
      <w:r w:rsidRPr="00CD1316">
        <w:rPr>
          <w:rFonts w:ascii="Times New Roman" w:hAnsi="Times New Roman" w:cs="Times New Roman"/>
          <w:color w:val="000000" w:themeColor="text1"/>
          <w:sz w:val="24"/>
          <w:szCs w:val="24"/>
        </w:rPr>
        <w:t xml:space="preserve"> and the lowest countries in terms of human development could be identified well with the assistance of these tables.</w:t>
      </w:r>
    </w:p>
    <w:p w14:paraId="1824AF7D" w14:textId="77777777" w:rsidR="003F6B24" w:rsidRPr="00CD1316" w:rsidRDefault="003F6B24"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Bar charts were developed to make a visual comparison of the HDI of countries. These charts enabled easier observation of the differences in the development levels, as well as to notice how drastically HDI decreases between the countries with a high level of performance and to those with low performance.</w:t>
      </w:r>
    </w:p>
    <w:p w14:paraId="526CFF6A" w14:textId="73734ECD" w:rsidR="003F6B24" w:rsidRPr="00CD1316" w:rsidRDefault="003F6B24" w:rsidP="00645D5C">
      <w:pPr>
        <w:spacing w:line="480" w:lineRule="auto"/>
        <w:ind w:left="360"/>
        <w:rPr>
          <w:rFonts w:ascii="Times New Roman" w:hAnsi="Times New Roman" w:cs="Times New Roman"/>
          <w:b/>
          <w:bCs/>
          <w:color w:val="000000" w:themeColor="text1"/>
          <w:sz w:val="24"/>
          <w:szCs w:val="24"/>
        </w:rPr>
      </w:pPr>
      <w:r w:rsidRPr="00CD1316">
        <w:rPr>
          <w:rFonts w:ascii="Times New Roman" w:hAnsi="Times New Roman" w:cs="Times New Roman"/>
          <w:b/>
          <w:bCs/>
          <w:color w:val="000000" w:themeColor="text1"/>
          <w:sz w:val="24"/>
          <w:szCs w:val="24"/>
        </w:rPr>
        <w:t>Discussion and Interpretation</w:t>
      </w:r>
    </w:p>
    <w:p w14:paraId="3A8F62E8" w14:textId="77777777" w:rsidR="003F6B24" w:rsidRPr="00CD1316" w:rsidRDefault="003F6B24"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 xml:space="preserve">Higher HDI usually results in the countries being of good health care, more life expectancy, greater access to education, and increased income. </w:t>
      </w:r>
      <w:proofErr w:type="gramStart"/>
      <w:r w:rsidRPr="00CD1316">
        <w:rPr>
          <w:rFonts w:ascii="Times New Roman" w:hAnsi="Times New Roman" w:cs="Times New Roman"/>
          <w:color w:val="000000" w:themeColor="text1"/>
          <w:sz w:val="24"/>
          <w:szCs w:val="24"/>
        </w:rPr>
        <w:t>Combined together</w:t>
      </w:r>
      <w:proofErr w:type="gramEnd"/>
      <w:r w:rsidRPr="00CD1316">
        <w:rPr>
          <w:rFonts w:ascii="Times New Roman" w:hAnsi="Times New Roman" w:cs="Times New Roman"/>
          <w:color w:val="000000" w:themeColor="text1"/>
          <w:sz w:val="24"/>
          <w:szCs w:val="24"/>
        </w:rPr>
        <w:t>, these factors help to develop living conditions and human development in general.</w:t>
      </w:r>
    </w:p>
    <w:p w14:paraId="29D234E6" w14:textId="77777777" w:rsidR="003F6B24" w:rsidRPr="00CD1316" w:rsidRDefault="003F6B24"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 xml:space="preserve">Low HDI countries are usually associated with issues of poverty, the lack of access to education, the moribund healthcare systems, and lower earnings. Such problems decrease the quality of life in general and decelerate </w:t>
      </w:r>
      <w:proofErr w:type="gramStart"/>
      <w:r w:rsidRPr="00CD1316">
        <w:rPr>
          <w:rFonts w:ascii="Times New Roman" w:hAnsi="Times New Roman" w:cs="Times New Roman"/>
          <w:color w:val="000000" w:themeColor="text1"/>
          <w:sz w:val="24"/>
          <w:szCs w:val="24"/>
        </w:rPr>
        <w:t>the progress</w:t>
      </w:r>
      <w:proofErr w:type="gramEnd"/>
      <w:r w:rsidRPr="00CD1316">
        <w:rPr>
          <w:rFonts w:ascii="Times New Roman" w:hAnsi="Times New Roman" w:cs="Times New Roman"/>
          <w:color w:val="000000" w:themeColor="text1"/>
          <w:sz w:val="24"/>
          <w:szCs w:val="24"/>
        </w:rPr>
        <w:t>.</w:t>
      </w:r>
    </w:p>
    <w:p w14:paraId="202E3961" w14:textId="00443480" w:rsidR="00EB42B2" w:rsidRDefault="003F6B24" w:rsidP="00645D5C">
      <w:pPr>
        <w:spacing w:line="480" w:lineRule="auto"/>
        <w:ind w:left="360"/>
        <w:rPr>
          <w:rFonts w:ascii="Times New Roman" w:hAnsi="Times New Roman" w:cs="Times New Roman"/>
          <w:color w:val="000000" w:themeColor="text1"/>
          <w:sz w:val="24"/>
          <w:szCs w:val="24"/>
        </w:rPr>
      </w:pPr>
      <w:proofErr w:type="gramStart"/>
      <w:r w:rsidRPr="00CD1316">
        <w:rPr>
          <w:rFonts w:ascii="Times New Roman" w:hAnsi="Times New Roman" w:cs="Times New Roman"/>
          <w:color w:val="000000" w:themeColor="text1"/>
          <w:sz w:val="24"/>
          <w:szCs w:val="24"/>
        </w:rPr>
        <w:t>On the whole</w:t>
      </w:r>
      <w:proofErr w:type="gramEnd"/>
      <w:r w:rsidRPr="00CD1316">
        <w:rPr>
          <w:rFonts w:ascii="Times New Roman" w:hAnsi="Times New Roman" w:cs="Times New Roman"/>
          <w:color w:val="000000" w:themeColor="text1"/>
          <w:sz w:val="24"/>
          <w:szCs w:val="24"/>
        </w:rPr>
        <w:t xml:space="preserve">, the findings of this one-year study indicate that not all countries are equipped with human development. There are still considerable gaps, which makes it evident that </w:t>
      </w:r>
      <w:r w:rsidRPr="00CD1316">
        <w:rPr>
          <w:rFonts w:ascii="Times New Roman" w:hAnsi="Times New Roman" w:cs="Times New Roman"/>
          <w:color w:val="000000" w:themeColor="text1"/>
          <w:sz w:val="24"/>
          <w:szCs w:val="24"/>
        </w:rPr>
        <w:lastRenderedPageBreak/>
        <w:t>special developmental policies and international assistance to countries where the performance is lower are required.</w:t>
      </w:r>
    </w:p>
    <w:p w14:paraId="1950E28C"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2A9107E9"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448AB40B"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1C975D94"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39D9BBFF"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42003221"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59A899C1"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0D3A52D8" w14:textId="77777777" w:rsidR="00CD1316" w:rsidRDefault="00CD1316" w:rsidP="00645D5C">
      <w:pPr>
        <w:spacing w:line="480" w:lineRule="auto"/>
        <w:rPr>
          <w:rFonts w:ascii="Times New Roman" w:hAnsi="Times New Roman" w:cs="Times New Roman"/>
          <w:color w:val="000000" w:themeColor="text1"/>
          <w:sz w:val="24"/>
          <w:szCs w:val="24"/>
        </w:rPr>
      </w:pPr>
    </w:p>
    <w:p w14:paraId="1B149071" w14:textId="77777777" w:rsidR="00AE72BF" w:rsidRPr="00CD1316" w:rsidRDefault="00AE72BF" w:rsidP="00645D5C">
      <w:pPr>
        <w:spacing w:line="480" w:lineRule="auto"/>
        <w:rPr>
          <w:rFonts w:ascii="Times New Roman" w:hAnsi="Times New Roman" w:cs="Times New Roman"/>
          <w:color w:val="000000" w:themeColor="text1"/>
          <w:sz w:val="24"/>
          <w:szCs w:val="24"/>
        </w:rPr>
      </w:pPr>
    </w:p>
    <w:p w14:paraId="303828E8" w14:textId="77777777" w:rsidR="00AF0358" w:rsidRDefault="00AF0358" w:rsidP="00645D5C">
      <w:pPr>
        <w:spacing w:line="480" w:lineRule="auto"/>
        <w:jc w:val="center"/>
        <w:rPr>
          <w:rFonts w:ascii="Times New Roman" w:hAnsi="Times New Roman" w:cs="Times New Roman"/>
          <w:b/>
          <w:bCs/>
          <w:color w:val="000000" w:themeColor="text1"/>
          <w:sz w:val="24"/>
          <w:szCs w:val="24"/>
        </w:rPr>
      </w:pPr>
    </w:p>
    <w:p w14:paraId="357FCFCC" w14:textId="77777777" w:rsidR="00AF0358" w:rsidRDefault="00AF0358" w:rsidP="00645D5C">
      <w:pPr>
        <w:spacing w:line="480" w:lineRule="auto"/>
        <w:jc w:val="center"/>
        <w:rPr>
          <w:rFonts w:ascii="Times New Roman" w:hAnsi="Times New Roman" w:cs="Times New Roman"/>
          <w:b/>
          <w:bCs/>
          <w:color w:val="000000" w:themeColor="text1"/>
          <w:sz w:val="24"/>
          <w:szCs w:val="24"/>
        </w:rPr>
      </w:pPr>
    </w:p>
    <w:p w14:paraId="3A1CA0EA" w14:textId="77777777" w:rsidR="00AF0358" w:rsidRDefault="00AF0358" w:rsidP="00645D5C">
      <w:pPr>
        <w:spacing w:line="480" w:lineRule="auto"/>
        <w:jc w:val="center"/>
        <w:rPr>
          <w:rFonts w:ascii="Times New Roman" w:hAnsi="Times New Roman" w:cs="Times New Roman"/>
          <w:b/>
          <w:bCs/>
          <w:color w:val="000000" w:themeColor="text1"/>
          <w:sz w:val="24"/>
          <w:szCs w:val="24"/>
        </w:rPr>
      </w:pPr>
    </w:p>
    <w:p w14:paraId="3BA8C6F9" w14:textId="77777777" w:rsidR="00AF0358" w:rsidRDefault="00AF0358" w:rsidP="00645D5C">
      <w:pPr>
        <w:spacing w:line="480" w:lineRule="auto"/>
        <w:jc w:val="center"/>
        <w:rPr>
          <w:rFonts w:ascii="Times New Roman" w:hAnsi="Times New Roman" w:cs="Times New Roman"/>
          <w:b/>
          <w:bCs/>
          <w:color w:val="000000" w:themeColor="text1"/>
          <w:sz w:val="24"/>
          <w:szCs w:val="24"/>
        </w:rPr>
      </w:pPr>
    </w:p>
    <w:p w14:paraId="18508387" w14:textId="77777777" w:rsidR="00AF0358" w:rsidRDefault="00AF0358" w:rsidP="00645D5C">
      <w:pPr>
        <w:spacing w:line="480" w:lineRule="auto"/>
        <w:jc w:val="center"/>
        <w:rPr>
          <w:rFonts w:ascii="Times New Roman" w:hAnsi="Times New Roman" w:cs="Times New Roman"/>
          <w:b/>
          <w:bCs/>
          <w:color w:val="000000" w:themeColor="text1"/>
          <w:sz w:val="24"/>
          <w:szCs w:val="24"/>
        </w:rPr>
      </w:pPr>
    </w:p>
    <w:p w14:paraId="21053236" w14:textId="77777777" w:rsidR="00AF0358" w:rsidRDefault="00AF0358" w:rsidP="00645D5C">
      <w:pPr>
        <w:spacing w:line="480" w:lineRule="auto"/>
        <w:jc w:val="center"/>
        <w:rPr>
          <w:rFonts w:ascii="Times New Roman" w:hAnsi="Times New Roman" w:cs="Times New Roman"/>
          <w:b/>
          <w:bCs/>
          <w:color w:val="000000" w:themeColor="text1"/>
          <w:sz w:val="24"/>
          <w:szCs w:val="24"/>
        </w:rPr>
      </w:pPr>
    </w:p>
    <w:p w14:paraId="1B2B4F75" w14:textId="77777777" w:rsidR="00AF0358" w:rsidRDefault="00AF0358" w:rsidP="00645D5C">
      <w:pPr>
        <w:spacing w:line="480" w:lineRule="auto"/>
        <w:jc w:val="center"/>
        <w:rPr>
          <w:rFonts w:ascii="Times New Roman" w:hAnsi="Times New Roman" w:cs="Times New Roman"/>
          <w:b/>
          <w:bCs/>
          <w:color w:val="000000" w:themeColor="text1"/>
          <w:sz w:val="24"/>
          <w:szCs w:val="24"/>
        </w:rPr>
      </w:pPr>
    </w:p>
    <w:p w14:paraId="3023E01B" w14:textId="5F640547" w:rsidR="003F6B24" w:rsidRPr="00CD1316" w:rsidRDefault="003F6B24" w:rsidP="00645D5C">
      <w:pPr>
        <w:spacing w:line="480" w:lineRule="auto"/>
        <w:jc w:val="center"/>
        <w:rPr>
          <w:rFonts w:ascii="Times New Roman" w:hAnsi="Times New Roman" w:cs="Times New Roman"/>
          <w:b/>
          <w:bCs/>
          <w:color w:val="000000" w:themeColor="text1"/>
          <w:sz w:val="24"/>
          <w:szCs w:val="24"/>
        </w:rPr>
      </w:pPr>
      <w:r w:rsidRPr="00CD1316">
        <w:rPr>
          <w:rFonts w:ascii="Times New Roman" w:hAnsi="Times New Roman" w:cs="Times New Roman"/>
          <w:b/>
          <w:bCs/>
          <w:color w:val="000000" w:themeColor="text1"/>
          <w:sz w:val="24"/>
          <w:szCs w:val="24"/>
        </w:rPr>
        <w:lastRenderedPageBreak/>
        <w:t>Problem 1B - HDI Trend Analysis (2020-2022)</w:t>
      </w:r>
    </w:p>
    <w:p w14:paraId="5BA0B9AA" w14:textId="03F29791" w:rsidR="003F6B24" w:rsidRPr="00CD1316" w:rsidRDefault="003F6B24" w:rsidP="00645D5C">
      <w:pPr>
        <w:spacing w:line="480" w:lineRule="auto"/>
        <w:ind w:left="360"/>
        <w:rPr>
          <w:rFonts w:ascii="Times New Roman" w:hAnsi="Times New Roman" w:cs="Times New Roman"/>
          <w:b/>
          <w:bCs/>
          <w:color w:val="000000" w:themeColor="text1"/>
          <w:sz w:val="24"/>
          <w:szCs w:val="24"/>
        </w:rPr>
      </w:pPr>
      <w:r w:rsidRPr="00CD1316">
        <w:rPr>
          <w:rFonts w:ascii="Times New Roman" w:hAnsi="Times New Roman" w:cs="Times New Roman"/>
          <w:b/>
          <w:bCs/>
          <w:color w:val="000000" w:themeColor="text1"/>
          <w:sz w:val="24"/>
          <w:szCs w:val="24"/>
        </w:rPr>
        <w:t>Methods / Approach</w:t>
      </w:r>
    </w:p>
    <w:p w14:paraId="4AA3962F" w14:textId="0CAD5059" w:rsidR="003F6B24" w:rsidRPr="00CD1316" w:rsidRDefault="003F6B24"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In this issue, HPI was narrowed down to cover the years 2020, 2021 and 2022. Other columns like country, year, and HDI were observed and cleaned where there was an absence of values. The rows with duplicated data were deleted to make a proper analysis.</w:t>
      </w:r>
    </w:p>
    <w:p w14:paraId="2E56C95B" w14:textId="6FF0226C" w:rsidR="003F6B24" w:rsidRPr="00CD1316" w:rsidRDefault="003F6B24"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 xml:space="preserve">Given that the dataset lacked a column of region, the regions were formed manually through mapping nations with their regions. The purged data was </w:t>
      </w:r>
      <w:proofErr w:type="gramStart"/>
      <w:r w:rsidRPr="00CD1316">
        <w:rPr>
          <w:rFonts w:ascii="Times New Roman" w:hAnsi="Times New Roman" w:cs="Times New Roman"/>
          <w:color w:val="000000" w:themeColor="text1"/>
          <w:sz w:val="24"/>
          <w:szCs w:val="24"/>
        </w:rPr>
        <w:t>stored</w:t>
      </w:r>
      <w:proofErr w:type="gramEnd"/>
      <w:r w:rsidRPr="00CD1316">
        <w:rPr>
          <w:rFonts w:ascii="Times New Roman" w:hAnsi="Times New Roman" w:cs="Times New Roman"/>
          <w:color w:val="000000" w:themeColor="text1"/>
          <w:sz w:val="24"/>
          <w:szCs w:val="24"/>
        </w:rPr>
        <w:t xml:space="preserve"> and it was to be used throughout the analysis in this problem. The aggregation and grouping were done based on country, region, and year to </w:t>
      </w:r>
      <w:proofErr w:type="spellStart"/>
      <w:r w:rsidRPr="00CD1316">
        <w:rPr>
          <w:rFonts w:ascii="Times New Roman" w:hAnsi="Times New Roman" w:cs="Times New Roman"/>
          <w:color w:val="000000" w:themeColor="text1"/>
          <w:sz w:val="24"/>
          <w:szCs w:val="24"/>
        </w:rPr>
        <w:t>analyse</w:t>
      </w:r>
      <w:proofErr w:type="spellEnd"/>
      <w:r w:rsidRPr="00CD1316">
        <w:rPr>
          <w:rFonts w:ascii="Times New Roman" w:hAnsi="Times New Roman" w:cs="Times New Roman"/>
          <w:color w:val="000000" w:themeColor="text1"/>
          <w:sz w:val="24"/>
          <w:szCs w:val="24"/>
        </w:rPr>
        <w:t xml:space="preserve"> the trends in the HDI with time.</w:t>
      </w:r>
    </w:p>
    <w:p w14:paraId="4AF651CD" w14:textId="1188E41D" w:rsidR="003F6B24" w:rsidRPr="00CD1316" w:rsidRDefault="003F6B24" w:rsidP="00645D5C">
      <w:pPr>
        <w:spacing w:line="480" w:lineRule="auto"/>
        <w:ind w:left="360"/>
        <w:rPr>
          <w:rFonts w:ascii="Times New Roman" w:hAnsi="Times New Roman" w:cs="Times New Roman"/>
          <w:b/>
          <w:bCs/>
          <w:color w:val="000000" w:themeColor="text1"/>
          <w:sz w:val="24"/>
          <w:szCs w:val="24"/>
        </w:rPr>
      </w:pPr>
      <w:r w:rsidRPr="00CD1316">
        <w:rPr>
          <w:rFonts w:ascii="Times New Roman" w:hAnsi="Times New Roman" w:cs="Times New Roman"/>
          <w:b/>
          <w:bCs/>
          <w:color w:val="000000" w:themeColor="text1"/>
          <w:sz w:val="24"/>
          <w:szCs w:val="24"/>
        </w:rPr>
        <w:t>Key Results</w:t>
      </w:r>
    </w:p>
    <w:p w14:paraId="15D9D117" w14:textId="6A657CFF" w:rsidR="003F6B24" w:rsidRPr="00CD1316" w:rsidRDefault="003F6B24"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 xml:space="preserve">This analysis revealed that </w:t>
      </w:r>
      <w:proofErr w:type="gramStart"/>
      <w:r w:rsidRPr="00CD1316">
        <w:rPr>
          <w:rFonts w:ascii="Times New Roman" w:hAnsi="Times New Roman" w:cs="Times New Roman"/>
          <w:color w:val="000000" w:themeColor="text1"/>
          <w:sz w:val="24"/>
          <w:szCs w:val="24"/>
        </w:rPr>
        <w:t>in the course of</w:t>
      </w:r>
      <w:proofErr w:type="gramEnd"/>
      <w:r w:rsidRPr="00CD1316">
        <w:rPr>
          <w:rFonts w:ascii="Times New Roman" w:hAnsi="Times New Roman" w:cs="Times New Roman"/>
          <w:color w:val="000000" w:themeColor="text1"/>
          <w:sz w:val="24"/>
          <w:szCs w:val="24"/>
        </w:rPr>
        <w:t xml:space="preserve"> the three years the HDI values of most countries were comparably stable with minor increases or decreases. It was found that in some countries, HDI improved by 2022 but in other countries, it decreased during the pandemic years.</w:t>
      </w:r>
    </w:p>
    <w:p w14:paraId="3E72492D" w14:textId="527934E7" w:rsidR="003F6B24" w:rsidRPr="00CD1316" w:rsidRDefault="003F6B24"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On a regional basis, it was revealed that developed regions like Europe and North America had always had high average HDI value and those regions such as Sub-Saharan and South Asia had lower average HDI values.</w:t>
      </w:r>
    </w:p>
    <w:p w14:paraId="7220B0FF" w14:textId="6B3323D7" w:rsidR="00404086" w:rsidRDefault="003F6B24" w:rsidP="00645D5C">
      <w:pPr>
        <w:spacing w:line="480" w:lineRule="auto"/>
        <w:ind w:left="360"/>
        <w:rPr>
          <w:rFonts w:ascii="Times New Roman" w:hAnsi="Times New Roman" w:cs="Times New Roman"/>
          <w:b/>
          <w:bCs/>
          <w:color w:val="000000" w:themeColor="text1"/>
          <w:sz w:val="24"/>
          <w:szCs w:val="24"/>
        </w:rPr>
      </w:pPr>
      <w:r w:rsidRPr="00CD1316">
        <w:rPr>
          <w:rFonts w:ascii="Times New Roman" w:hAnsi="Times New Roman" w:cs="Times New Roman"/>
          <w:b/>
          <w:bCs/>
          <w:color w:val="000000" w:themeColor="text1"/>
          <w:sz w:val="24"/>
          <w:szCs w:val="24"/>
        </w:rPr>
        <w:t>Visualizations and Tables</w:t>
      </w:r>
    </w:p>
    <w:p w14:paraId="37161B01" w14:textId="2B67C504" w:rsidR="00404086" w:rsidRPr="00404086" w:rsidRDefault="00404086"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 xml:space="preserve">HDI trends of countries of choice between 2020 and 2022 were presented using line charts. Bar graphs have been drawn to compare average values of HDI by region in each of the </w:t>
      </w:r>
      <w:r w:rsidRPr="00CD1316">
        <w:rPr>
          <w:rFonts w:ascii="Times New Roman" w:hAnsi="Times New Roman" w:cs="Times New Roman"/>
          <w:color w:val="000000" w:themeColor="text1"/>
          <w:sz w:val="24"/>
          <w:szCs w:val="24"/>
        </w:rPr>
        <w:lastRenderedPageBreak/>
        <w:t xml:space="preserve">years. The distribution of HDI </w:t>
      </w:r>
      <w:proofErr w:type="gramStart"/>
      <w:r w:rsidRPr="00CD1316">
        <w:rPr>
          <w:rFonts w:ascii="Times New Roman" w:hAnsi="Times New Roman" w:cs="Times New Roman"/>
          <w:color w:val="000000" w:themeColor="text1"/>
          <w:sz w:val="24"/>
          <w:szCs w:val="24"/>
        </w:rPr>
        <w:t>values in</w:t>
      </w:r>
      <w:proofErr w:type="gramEnd"/>
      <w:r w:rsidRPr="00CD1316">
        <w:rPr>
          <w:rFonts w:ascii="Times New Roman" w:hAnsi="Times New Roman" w:cs="Times New Roman"/>
          <w:color w:val="000000" w:themeColor="text1"/>
          <w:sz w:val="24"/>
          <w:szCs w:val="24"/>
        </w:rPr>
        <w:t xml:space="preserve"> every year was depicted by use of box plots. The relationship between GNI per capita and HDI was studied by a scatter plot.</w:t>
      </w:r>
    </w:p>
    <w:p w14:paraId="4E7DC454" w14:textId="702AFAEF" w:rsidR="00065CEB" w:rsidRPr="00404086" w:rsidRDefault="00065CEB" w:rsidP="00645D5C">
      <w:pPr>
        <w:spacing w:line="480" w:lineRule="auto"/>
        <w:ind w:left="360"/>
        <w:rPr>
          <w:rFonts w:ascii="Times New Roman" w:hAnsi="Times New Roman" w:cs="Times New Roman"/>
          <w:b/>
          <w:bCs/>
          <w:color w:val="000000" w:themeColor="text1"/>
          <w:sz w:val="24"/>
          <w:szCs w:val="24"/>
        </w:rPr>
      </w:pPr>
      <w:r>
        <w:rPr>
          <w:rFonts w:ascii="Times New Roman" w:hAnsi="Times New Roman" w:cs="Times New Roman"/>
          <w:b/>
          <w:bCs/>
          <w:noProof/>
          <w:color w:val="000000" w:themeColor="text1"/>
          <w:sz w:val="24"/>
          <w:szCs w:val="24"/>
        </w:rPr>
        <w:drawing>
          <wp:inline distT="0" distB="0" distL="0" distR="0" wp14:anchorId="3835011B" wp14:editId="2F2FF0F2">
            <wp:extent cx="5890260" cy="3848100"/>
            <wp:effectExtent l="0" t="0" r="0" b="0"/>
            <wp:docPr id="1012080146" name="Picture 18" descr="Line chart showing HDI trends from 2020 to 2022 for Nepal, India, China, the United States, and Germ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80146" name="Picture 18" descr="Line chart showing HDI trends from 2020 to 2022 for Nepal, India, China, the United States, and Germany"/>
                    <pic:cNvPicPr/>
                  </pic:nvPicPr>
                  <pic:blipFill rotWithShape="1">
                    <a:blip r:embed="rId10"/>
                    <a:srcRect l="897" t="1530" r="1" b="1849"/>
                    <a:stretch>
                      <a:fillRect/>
                    </a:stretch>
                  </pic:blipFill>
                  <pic:spPr bwMode="auto">
                    <a:xfrm>
                      <a:off x="0" y="0"/>
                      <a:ext cx="5890260" cy="3848100"/>
                    </a:xfrm>
                    <a:prstGeom prst="rect">
                      <a:avLst/>
                    </a:prstGeom>
                    <a:ln>
                      <a:noFill/>
                    </a:ln>
                    <a:extLst>
                      <a:ext uri="{53640926-AAD7-44D8-BBD7-CCE9431645EC}">
                        <a14:shadowObscured xmlns:a14="http://schemas.microsoft.com/office/drawing/2010/main"/>
                      </a:ext>
                    </a:extLst>
                  </pic:spPr>
                </pic:pic>
              </a:graphicData>
            </a:graphic>
          </wp:inline>
        </w:drawing>
      </w:r>
    </w:p>
    <w:p w14:paraId="1D16422F" w14:textId="745EC2CB" w:rsidR="00065CEB" w:rsidRPr="00404086" w:rsidRDefault="00065CEB" w:rsidP="00645D5C">
      <w:pPr>
        <w:pStyle w:val="Caption"/>
        <w:spacing w:line="480" w:lineRule="auto"/>
        <w:jc w:val="center"/>
        <w:rPr>
          <w:rFonts w:ascii="Times New Roman" w:hAnsi="Times New Roman" w:cs="Times New Roman"/>
          <w:b w:val="0"/>
          <w:bCs w:val="0"/>
          <w:color w:val="000000" w:themeColor="text1"/>
          <w:sz w:val="24"/>
          <w:szCs w:val="24"/>
        </w:rPr>
      </w:pPr>
      <w:bookmarkStart w:id="0" w:name="_Toc219016143"/>
      <w:bookmarkStart w:id="1" w:name="_Toc219016249"/>
      <w:r w:rsidRPr="00404086">
        <w:rPr>
          <w:rFonts w:ascii="Times New Roman" w:hAnsi="Times New Roman" w:cs="Times New Roman"/>
          <w:color w:val="000000" w:themeColor="text1"/>
          <w:sz w:val="24"/>
          <w:szCs w:val="24"/>
        </w:rPr>
        <w:t xml:space="preserve">Figure </w:t>
      </w:r>
      <w:r w:rsidRPr="00404086">
        <w:rPr>
          <w:rFonts w:ascii="Times New Roman" w:hAnsi="Times New Roman" w:cs="Times New Roman"/>
          <w:color w:val="000000" w:themeColor="text1"/>
          <w:sz w:val="24"/>
          <w:szCs w:val="24"/>
        </w:rPr>
        <w:fldChar w:fldCharType="begin"/>
      </w:r>
      <w:r w:rsidRPr="00404086">
        <w:rPr>
          <w:rFonts w:ascii="Times New Roman" w:hAnsi="Times New Roman" w:cs="Times New Roman"/>
          <w:color w:val="000000" w:themeColor="text1"/>
          <w:sz w:val="24"/>
          <w:szCs w:val="24"/>
        </w:rPr>
        <w:instrText xml:space="preserve"> SEQ Figure \* ARABIC </w:instrText>
      </w:r>
      <w:r w:rsidRPr="00404086">
        <w:rPr>
          <w:rFonts w:ascii="Times New Roman" w:hAnsi="Times New Roman" w:cs="Times New Roman"/>
          <w:color w:val="000000" w:themeColor="text1"/>
          <w:sz w:val="24"/>
          <w:szCs w:val="24"/>
        </w:rPr>
        <w:fldChar w:fldCharType="separate"/>
      </w:r>
      <w:r w:rsidR="0021307F">
        <w:rPr>
          <w:rFonts w:ascii="Times New Roman" w:hAnsi="Times New Roman" w:cs="Times New Roman"/>
          <w:noProof/>
          <w:color w:val="000000" w:themeColor="text1"/>
          <w:sz w:val="24"/>
          <w:szCs w:val="24"/>
        </w:rPr>
        <w:t>1</w:t>
      </w:r>
      <w:r w:rsidRPr="00404086">
        <w:rPr>
          <w:rFonts w:ascii="Times New Roman" w:hAnsi="Times New Roman" w:cs="Times New Roman"/>
          <w:color w:val="000000" w:themeColor="text1"/>
          <w:sz w:val="24"/>
          <w:szCs w:val="24"/>
        </w:rPr>
        <w:fldChar w:fldCharType="end"/>
      </w:r>
      <w:r w:rsidRPr="00404086">
        <w:rPr>
          <w:rFonts w:ascii="Times New Roman" w:hAnsi="Times New Roman" w:cs="Times New Roman"/>
          <w:color w:val="000000" w:themeColor="text1"/>
          <w:sz w:val="24"/>
          <w:szCs w:val="24"/>
        </w:rPr>
        <w:t xml:space="preserve"> : </w:t>
      </w:r>
      <w:r w:rsidRPr="00404086">
        <w:rPr>
          <w:rFonts w:ascii="Times New Roman" w:hAnsi="Times New Roman" w:cs="Times New Roman"/>
          <w:color w:val="000000" w:themeColor="text1"/>
          <w:sz w:val="24"/>
          <w:szCs w:val="24"/>
        </w:rPr>
        <w:t xml:space="preserve">HDI of </w:t>
      </w:r>
      <w:r w:rsidR="00945C11" w:rsidRPr="00404086">
        <w:rPr>
          <w:rFonts w:ascii="Times New Roman" w:hAnsi="Times New Roman" w:cs="Times New Roman"/>
          <w:color w:val="000000" w:themeColor="text1"/>
          <w:sz w:val="24"/>
          <w:szCs w:val="24"/>
        </w:rPr>
        <w:t>Nepal, India, China, United States and Germany</w:t>
      </w:r>
      <w:r w:rsidRPr="00404086">
        <w:rPr>
          <w:rFonts w:ascii="Times New Roman" w:hAnsi="Times New Roman" w:cs="Times New Roman"/>
          <w:color w:val="000000" w:themeColor="text1"/>
          <w:sz w:val="24"/>
          <w:szCs w:val="24"/>
        </w:rPr>
        <w:t>, 2020-2022</w:t>
      </w:r>
      <w:bookmarkEnd w:id="0"/>
      <w:bookmarkEnd w:id="1"/>
    </w:p>
    <w:p w14:paraId="3260087D" w14:textId="36994356" w:rsidR="00065CEB" w:rsidRDefault="00945C11" w:rsidP="00645D5C">
      <w:pPr>
        <w:spacing w:line="480" w:lineRule="auto"/>
        <w:ind w:left="360"/>
        <w:rPr>
          <w:rFonts w:ascii="Times New Roman" w:hAnsi="Times New Roman" w:cs="Times New Roman"/>
          <w:color w:val="000000" w:themeColor="text1"/>
          <w:sz w:val="24"/>
          <w:szCs w:val="24"/>
        </w:rPr>
      </w:pPr>
      <w:r w:rsidRPr="00945C11">
        <w:rPr>
          <w:rFonts w:ascii="Times New Roman" w:hAnsi="Times New Roman" w:cs="Times New Roman"/>
          <w:color w:val="000000" w:themeColor="text1"/>
          <w:sz w:val="24"/>
          <w:szCs w:val="24"/>
        </w:rPr>
        <w:t xml:space="preserve">Figure </w:t>
      </w:r>
      <w:r w:rsidRPr="00945C11">
        <w:rPr>
          <w:rFonts w:ascii="Times New Roman" w:hAnsi="Times New Roman" w:cs="Times New Roman"/>
          <w:color w:val="000000" w:themeColor="text1"/>
          <w:sz w:val="24"/>
          <w:szCs w:val="24"/>
        </w:rPr>
        <w:t>1</w:t>
      </w:r>
      <w:r w:rsidRPr="00945C11">
        <w:rPr>
          <w:rFonts w:ascii="Times New Roman" w:hAnsi="Times New Roman" w:cs="Times New Roman"/>
          <w:color w:val="000000" w:themeColor="text1"/>
          <w:sz w:val="24"/>
          <w:szCs w:val="24"/>
        </w:rPr>
        <w:t xml:space="preserve"> shows the trends of HDI of selected countries in three years. The HDI rating is not changing </w:t>
      </w:r>
      <w:r w:rsidRPr="00945C11">
        <w:rPr>
          <w:rFonts w:ascii="Times New Roman" w:hAnsi="Times New Roman" w:cs="Times New Roman"/>
          <w:color w:val="000000" w:themeColor="text1"/>
          <w:sz w:val="24"/>
          <w:szCs w:val="24"/>
        </w:rPr>
        <w:t>significantly,</w:t>
      </w:r>
      <w:r w:rsidRPr="00945C11">
        <w:rPr>
          <w:rFonts w:ascii="Times New Roman" w:hAnsi="Times New Roman" w:cs="Times New Roman"/>
          <w:color w:val="000000" w:themeColor="text1"/>
          <w:sz w:val="24"/>
          <w:szCs w:val="24"/>
        </w:rPr>
        <w:t xml:space="preserve"> and slight gains have been realized in most nations by 2022. The value of HDI is always high in developed countries like Germany and the United States than in developing countries like Nepal and India.</w:t>
      </w:r>
    </w:p>
    <w:p w14:paraId="40E408F8" w14:textId="77777777" w:rsidR="00404086" w:rsidRPr="00945C11" w:rsidRDefault="00404086" w:rsidP="00645D5C">
      <w:pPr>
        <w:spacing w:line="480" w:lineRule="auto"/>
        <w:ind w:left="360"/>
        <w:rPr>
          <w:rFonts w:ascii="Times New Roman" w:hAnsi="Times New Roman" w:cs="Times New Roman"/>
          <w:color w:val="000000" w:themeColor="text1"/>
          <w:sz w:val="24"/>
          <w:szCs w:val="24"/>
        </w:rPr>
      </w:pPr>
    </w:p>
    <w:p w14:paraId="55FD976C" w14:textId="77777777" w:rsidR="00065CEB" w:rsidRDefault="00AE72BF" w:rsidP="00645D5C">
      <w:pPr>
        <w:keepNext/>
        <w:spacing w:line="480" w:lineRule="auto"/>
        <w:ind w:left="360"/>
        <w:jc w:val="center"/>
      </w:pPr>
      <w:r>
        <w:rPr>
          <w:rFonts w:ascii="Times New Roman" w:hAnsi="Times New Roman" w:cs="Times New Roman"/>
          <w:b/>
          <w:bCs/>
          <w:noProof/>
          <w:color w:val="000000" w:themeColor="text1"/>
          <w:sz w:val="24"/>
          <w:szCs w:val="24"/>
        </w:rPr>
        <w:lastRenderedPageBreak/>
        <w:drawing>
          <wp:inline distT="0" distB="0" distL="0" distR="0" wp14:anchorId="774A9895" wp14:editId="283A5029">
            <wp:extent cx="5943600" cy="3545840"/>
            <wp:effectExtent l="0" t="0" r="0" b="0"/>
            <wp:docPr id="74128817" name="Picture 1" descr="Grouped bar chart comparing average HDI values across regions for the years 2020, 2021, and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28817" name="Picture 1" descr="Grouped bar chart comparing average HDI values across regions for the years 2020, 2021, and 2022"/>
                    <pic:cNvPicPr/>
                  </pic:nvPicPr>
                  <pic:blipFill>
                    <a:blip r:embed="rId11"/>
                    <a:stretch>
                      <a:fillRect/>
                    </a:stretch>
                  </pic:blipFill>
                  <pic:spPr>
                    <a:xfrm>
                      <a:off x="0" y="0"/>
                      <a:ext cx="5943600" cy="3545840"/>
                    </a:xfrm>
                    <a:prstGeom prst="rect">
                      <a:avLst/>
                    </a:prstGeom>
                  </pic:spPr>
                </pic:pic>
              </a:graphicData>
            </a:graphic>
          </wp:inline>
        </w:drawing>
      </w:r>
    </w:p>
    <w:p w14:paraId="5E1F0B03" w14:textId="5D51359B" w:rsidR="00AE72BF" w:rsidRPr="00404086" w:rsidRDefault="00065CEB" w:rsidP="00645D5C">
      <w:pPr>
        <w:pStyle w:val="Caption"/>
        <w:spacing w:line="480" w:lineRule="auto"/>
        <w:jc w:val="center"/>
        <w:rPr>
          <w:rFonts w:ascii="Times New Roman" w:hAnsi="Times New Roman" w:cs="Times New Roman"/>
          <w:color w:val="000000" w:themeColor="text1"/>
          <w:sz w:val="24"/>
          <w:szCs w:val="24"/>
        </w:rPr>
      </w:pPr>
      <w:bookmarkStart w:id="2" w:name="_Toc219016144"/>
      <w:bookmarkStart w:id="3" w:name="_Toc219016250"/>
      <w:r w:rsidRPr="00404086">
        <w:rPr>
          <w:rFonts w:ascii="Times New Roman" w:hAnsi="Times New Roman" w:cs="Times New Roman"/>
          <w:color w:val="000000" w:themeColor="text1"/>
          <w:sz w:val="24"/>
          <w:szCs w:val="24"/>
        </w:rPr>
        <w:t xml:space="preserve">Figure </w:t>
      </w:r>
      <w:r w:rsidRPr="00404086">
        <w:rPr>
          <w:rFonts w:ascii="Times New Roman" w:hAnsi="Times New Roman" w:cs="Times New Roman"/>
          <w:color w:val="000000" w:themeColor="text1"/>
          <w:sz w:val="24"/>
          <w:szCs w:val="24"/>
        </w:rPr>
        <w:fldChar w:fldCharType="begin"/>
      </w:r>
      <w:r w:rsidRPr="00404086">
        <w:rPr>
          <w:rFonts w:ascii="Times New Roman" w:hAnsi="Times New Roman" w:cs="Times New Roman"/>
          <w:color w:val="000000" w:themeColor="text1"/>
          <w:sz w:val="24"/>
          <w:szCs w:val="24"/>
        </w:rPr>
        <w:instrText xml:space="preserve"> SEQ Figure \* ARABIC </w:instrText>
      </w:r>
      <w:r w:rsidRPr="00404086">
        <w:rPr>
          <w:rFonts w:ascii="Times New Roman" w:hAnsi="Times New Roman" w:cs="Times New Roman"/>
          <w:color w:val="000000" w:themeColor="text1"/>
          <w:sz w:val="24"/>
          <w:szCs w:val="24"/>
        </w:rPr>
        <w:fldChar w:fldCharType="separate"/>
      </w:r>
      <w:r w:rsidR="0021307F">
        <w:rPr>
          <w:rFonts w:ascii="Times New Roman" w:hAnsi="Times New Roman" w:cs="Times New Roman"/>
          <w:noProof/>
          <w:color w:val="000000" w:themeColor="text1"/>
          <w:sz w:val="24"/>
          <w:szCs w:val="24"/>
        </w:rPr>
        <w:t>2</w:t>
      </w:r>
      <w:r w:rsidRPr="00404086">
        <w:rPr>
          <w:rFonts w:ascii="Times New Roman" w:hAnsi="Times New Roman" w:cs="Times New Roman"/>
          <w:color w:val="000000" w:themeColor="text1"/>
          <w:sz w:val="24"/>
          <w:szCs w:val="24"/>
        </w:rPr>
        <w:fldChar w:fldCharType="end"/>
      </w:r>
      <w:r w:rsidR="00945C11" w:rsidRPr="00404086">
        <w:rPr>
          <w:rFonts w:ascii="Times New Roman" w:hAnsi="Times New Roman" w:cs="Times New Roman"/>
          <w:color w:val="000000" w:themeColor="text1"/>
          <w:sz w:val="24"/>
          <w:szCs w:val="24"/>
        </w:rPr>
        <w:t xml:space="preserve"> : </w:t>
      </w:r>
      <w:r w:rsidR="00945C11" w:rsidRPr="00404086">
        <w:rPr>
          <w:rFonts w:ascii="Times New Roman" w:hAnsi="Times New Roman" w:cs="Times New Roman"/>
          <w:color w:val="000000" w:themeColor="text1"/>
          <w:sz w:val="24"/>
          <w:szCs w:val="24"/>
        </w:rPr>
        <w:t>Average HDI by Region, 2020-2022</w:t>
      </w:r>
      <w:bookmarkEnd w:id="2"/>
      <w:bookmarkEnd w:id="3"/>
    </w:p>
    <w:p w14:paraId="463E128A" w14:textId="285C908A" w:rsidR="00945C11" w:rsidRPr="00404086" w:rsidRDefault="00945C11" w:rsidP="00645D5C">
      <w:pPr>
        <w:spacing w:line="480" w:lineRule="auto"/>
        <w:rPr>
          <w:rFonts w:ascii="Times New Roman" w:hAnsi="Times New Roman" w:cs="Times New Roman"/>
          <w:color w:val="000000" w:themeColor="text1"/>
          <w:sz w:val="24"/>
          <w:szCs w:val="24"/>
        </w:rPr>
      </w:pPr>
      <w:r w:rsidRPr="00404086">
        <w:rPr>
          <w:rFonts w:ascii="Times New Roman" w:hAnsi="Times New Roman" w:cs="Times New Roman"/>
          <w:color w:val="000000" w:themeColor="text1"/>
          <w:sz w:val="24"/>
          <w:szCs w:val="24"/>
        </w:rPr>
        <w:t xml:space="preserve">Figure </w:t>
      </w:r>
      <w:r w:rsidRPr="00404086">
        <w:rPr>
          <w:rFonts w:ascii="Times New Roman" w:hAnsi="Times New Roman" w:cs="Times New Roman"/>
          <w:color w:val="000000" w:themeColor="text1"/>
          <w:sz w:val="24"/>
          <w:szCs w:val="24"/>
        </w:rPr>
        <w:t>2</w:t>
      </w:r>
      <w:r w:rsidRPr="00404086">
        <w:rPr>
          <w:rFonts w:ascii="Times New Roman" w:hAnsi="Times New Roman" w:cs="Times New Roman"/>
          <w:color w:val="000000" w:themeColor="text1"/>
          <w:sz w:val="24"/>
          <w:szCs w:val="24"/>
        </w:rPr>
        <w:t xml:space="preserve"> provides a comparison between the average HDI values across regions in three years. North America and Europe &amp; Central Asia always have the mean HDI at the highest whereas Sub-Saharan Africa has the lowest. The HDI is slightly yet consistently improving in most regions between 2020 and 2022.</w:t>
      </w:r>
    </w:p>
    <w:p w14:paraId="6C0D8B41" w14:textId="77777777" w:rsidR="00065CEB" w:rsidRDefault="00AE72BF" w:rsidP="00645D5C">
      <w:pPr>
        <w:keepNext/>
        <w:spacing w:line="480" w:lineRule="auto"/>
        <w:ind w:left="360"/>
        <w:jc w:val="center"/>
      </w:pPr>
      <w:r>
        <w:rPr>
          <w:rFonts w:ascii="Times New Roman" w:hAnsi="Times New Roman" w:cs="Times New Roman"/>
          <w:b/>
          <w:bCs/>
          <w:noProof/>
          <w:color w:val="000000" w:themeColor="text1"/>
          <w:sz w:val="24"/>
          <w:szCs w:val="24"/>
        </w:rPr>
        <w:lastRenderedPageBreak/>
        <w:drawing>
          <wp:inline distT="0" distB="0" distL="0" distR="0" wp14:anchorId="19CEFCC4" wp14:editId="4FA101F0">
            <wp:extent cx="4901194" cy="4297689"/>
            <wp:effectExtent l="0" t="0" r="0" b="7620"/>
            <wp:docPr id="266776765" name="Picture 2" descr="Box plots showing the distribution of HDI values for all countries in 2020, 2021, and 2022, including median, spread, and outl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76765" name="Picture 2" descr="Box plots showing the distribution of HDI values for all countries in 2020, 2021, and 2022, including median, spread, and outliers"/>
                    <pic:cNvPicPr/>
                  </pic:nvPicPr>
                  <pic:blipFill>
                    <a:blip r:embed="rId12"/>
                    <a:stretch>
                      <a:fillRect/>
                    </a:stretch>
                  </pic:blipFill>
                  <pic:spPr>
                    <a:xfrm>
                      <a:off x="0" y="0"/>
                      <a:ext cx="4901194" cy="4297689"/>
                    </a:xfrm>
                    <a:prstGeom prst="rect">
                      <a:avLst/>
                    </a:prstGeom>
                  </pic:spPr>
                </pic:pic>
              </a:graphicData>
            </a:graphic>
          </wp:inline>
        </w:drawing>
      </w:r>
    </w:p>
    <w:p w14:paraId="31495077" w14:textId="739E34FD" w:rsidR="00404086" w:rsidRPr="00404086" w:rsidRDefault="00065CEB" w:rsidP="00645D5C">
      <w:pPr>
        <w:pStyle w:val="Caption"/>
        <w:spacing w:line="480" w:lineRule="auto"/>
        <w:jc w:val="center"/>
        <w:rPr>
          <w:rFonts w:ascii="Times New Roman" w:hAnsi="Times New Roman" w:cs="Times New Roman"/>
          <w:color w:val="000000" w:themeColor="text1"/>
          <w:sz w:val="24"/>
          <w:szCs w:val="24"/>
        </w:rPr>
      </w:pPr>
      <w:bookmarkStart w:id="4" w:name="_Toc219016145"/>
      <w:bookmarkStart w:id="5" w:name="_Toc219016251"/>
      <w:r w:rsidRPr="00404086">
        <w:rPr>
          <w:rFonts w:ascii="Times New Roman" w:hAnsi="Times New Roman" w:cs="Times New Roman"/>
          <w:color w:val="000000" w:themeColor="text1"/>
          <w:sz w:val="24"/>
          <w:szCs w:val="24"/>
        </w:rPr>
        <w:t xml:space="preserve">Figure </w:t>
      </w:r>
      <w:r w:rsidRPr="00404086">
        <w:rPr>
          <w:rFonts w:ascii="Times New Roman" w:hAnsi="Times New Roman" w:cs="Times New Roman"/>
          <w:color w:val="000000" w:themeColor="text1"/>
          <w:sz w:val="24"/>
          <w:szCs w:val="24"/>
        </w:rPr>
        <w:fldChar w:fldCharType="begin"/>
      </w:r>
      <w:r w:rsidRPr="00404086">
        <w:rPr>
          <w:rFonts w:ascii="Times New Roman" w:hAnsi="Times New Roman" w:cs="Times New Roman"/>
          <w:color w:val="000000" w:themeColor="text1"/>
          <w:sz w:val="24"/>
          <w:szCs w:val="24"/>
        </w:rPr>
        <w:instrText xml:space="preserve"> SEQ Figure \* ARABIC </w:instrText>
      </w:r>
      <w:r w:rsidRPr="00404086">
        <w:rPr>
          <w:rFonts w:ascii="Times New Roman" w:hAnsi="Times New Roman" w:cs="Times New Roman"/>
          <w:color w:val="000000" w:themeColor="text1"/>
          <w:sz w:val="24"/>
          <w:szCs w:val="24"/>
        </w:rPr>
        <w:fldChar w:fldCharType="separate"/>
      </w:r>
      <w:r w:rsidR="0021307F">
        <w:rPr>
          <w:rFonts w:ascii="Times New Roman" w:hAnsi="Times New Roman" w:cs="Times New Roman"/>
          <w:noProof/>
          <w:color w:val="000000" w:themeColor="text1"/>
          <w:sz w:val="24"/>
          <w:szCs w:val="24"/>
        </w:rPr>
        <w:t>3</w:t>
      </w:r>
      <w:r w:rsidRPr="00404086">
        <w:rPr>
          <w:rFonts w:ascii="Times New Roman" w:hAnsi="Times New Roman" w:cs="Times New Roman"/>
          <w:color w:val="000000" w:themeColor="text1"/>
          <w:sz w:val="24"/>
          <w:szCs w:val="24"/>
        </w:rPr>
        <w:fldChar w:fldCharType="end"/>
      </w:r>
      <w:r w:rsidR="00945C11" w:rsidRPr="00404086">
        <w:rPr>
          <w:rFonts w:ascii="Times New Roman" w:hAnsi="Times New Roman" w:cs="Times New Roman"/>
          <w:color w:val="000000" w:themeColor="text1"/>
          <w:sz w:val="24"/>
          <w:szCs w:val="24"/>
        </w:rPr>
        <w:t xml:space="preserve"> : </w:t>
      </w:r>
      <w:r w:rsidR="00945C11" w:rsidRPr="00404086">
        <w:rPr>
          <w:rFonts w:ascii="Times New Roman" w:hAnsi="Times New Roman" w:cs="Times New Roman"/>
          <w:color w:val="000000" w:themeColor="text1"/>
          <w:sz w:val="24"/>
          <w:szCs w:val="24"/>
        </w:rPr>
        <w:t>Human Development Index Distribution, 2020-2022</w:t>
      </w:r>
      <w:bookmarkEnd w:id="4"/>
      <w:bookmarkEnd w:id="5"/>
    </w:p>
    <w:p w14:paraId="4926B5EF" w14:textId="77777777" w:rsidR="00404086" w:rsidRPr="00404086" w:rsidRDefault="00404086" w:rsidP="00645D5C">
      <w:pPr>
        <w:spacing w:line="480" w:lineRule="auto"/>
        <w:rPr>
          <w:rFonts w:ascii="Times New Roman" w:hAnsi="Times New Roman" w:cs="Times New Roman"/>
          <w:sz w:val="24"/>
          <w:szCs w:val="24"/>
        </w:rPr>
      </w:pPr>
      <w:r w:rsidRPr="00404086">
        <w:rPr>
          <w:rFonts w:ascii="Times New Roman" w:hAnsi="Times New Roman" w:cs="Times New Roman"/>
          <w:sz w:val="24"/>
          <w:szCs w:val="24"/>
        </w:rPr>
        <w:t>The distribution of values of HDI in the year 2020, 2021 and 2022 is depicted in figure 3. The median HDI is gradually improving, and this shows that the world is slowly becoming much better in human development. The HDI values continue to spread in the same way in the three years, and this implies that during the three years inequality between countries did not alter considerably.</w:t>
      </w:r>
    </w:p>
    <w:p w14:paraId="052DEE75" w14:textId="77777777" w:rsidR="00404086" w:rsidRPr="00404086" w:rsidRDefault="00404086" w:rsidP="00645D5C">
      <w:pPr>
        <w:spacing w:line="480" w:lineRule="auto"/>
        <w:rPr>
          <w:rFonts w:ascii="Times New Roman" w:hAnsi="Times New Roman" w:cs="Times New Roman"/>
        </w:rPr>
      </w:pPr>
    </w:p>
    <w:p w14:paraId="668EAC16" w14:textId="64948899" w:rsidR="00065CEB" w:rsidRDefault="00AE72BF" w:rsidP="00645D5C">
      <w:pPr>
        <w:pStyle w:val="Caption"/>
        <w:spacing w:line="480" w:lineRule="auto"/>
        <w:jc w:val="center"/>
      </w:pPr>
      <w:r>
        <w:rPr>
          <w:rFonts w:ascii="Times New Roman" w:hAnsi="Times New Roman" w:cs="Times New Roman"/>
          <w:b w:val="0"/>
          <w:bCs w:val="0"/>
          <w:noProof/>
          <w:color w:val="000000" w:themeColor="text1"/>
          <w:sz w:val="24"/>
          <w:szCs w:val="24"/>
        </w:rPr>
        <w:lastRenderedPageBreak/>
        <w:drawing>
          <wp:inline distT="0" distB="0" distL="0" distR="0" wp14:anchorId="7B06B9FB" wp14:editId="1DA41B6C">
            <wp:extent cx="4901194" cy="4297689"/>
            <wp:effectExtent l="0" t="0" r="0" b="7620"/>
            <wp:docPr id="1777893080" name="Picture 4" descr="Scatter plot showing the relationship between GNI per capita and HDI for countries from 2020 to 2022">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93080" name="Picture 4" descr="Scatter plot showing the relationship between GNI per capita and HDI for countries from 2020 to 2022">
                      <a:extLst>
                        <a:ext uri="{C183D7F6-B498-43B3-948B-1728B52AA6E4}">
                          <adec:decorative xmlns:adec="http://schemas.microsoft.com/office/drawing/2017/decorative" val="0"/>
                        </a:ext>
                      </a:extLst>
                    </pic:cNvPr>
                    <pic:cNvPicPr/>
                  </pic:nvPicPr>
                  <pic:blipFill>
                    <a:blip r:embed="rId13"/>
                    <a:stretch>
                      <a:fillRect/>
                    </a:stretch>
                  </pic:blipFill>
                  <pic:spPr>
                    <a:xfrm>
                      <a:off x="0" y="0"/>
                      <a:ext cx="4901194" cy="4297689"/>
                    </a:xfrm>
                    <a:prstGeom prst="rect">
                      <a:avLst/>
                    </a:prstGeom>
                  </pic:spPr>
                </pic:pic>
              </a:graphicData>
            </a:graphic>
          </wp:inline>
        </w:drawing>
      </w:r>
    </w:p>
    <w:p w14:paraId="78C9E307" w14:textId="44D87462" w:rsidR="00AE72BF" w:rsidRPr="00404086" w:rsidRDefault="00065CEB" w:rsidP="00645D5C">
      <w:pPr>
        <w:pStyle w:val="Caption"/>
        <w:spacing w:line="480" w:lineRule="auto"/>
        <w:jc w:val="center"/>
        <w:rPr>
          <w:rFonts w:ascii="Times New Roman" w:hAnsi="Times New Roman" w:cs="Times New Roman"/>
          <w:color w:val="000000" w:themeColor="text1"/>
          <w:sz w:val="24"/>
          <w:szCs w:val="24"/>
        </w:rPr>
      </w:pPr>
      <w:bookmarkStart w:id="6" w:name="_Toc219016146"/>
      <w:bookmarkStart w:id="7" w:name="_Toc219016252"/>
      <w:r w:rsidRPr="00404086">
        <w:rPr>
          <w:rFonts w:ascii="Times New Roman" w:hAnsi="Times New Roman" w:cs="Times New Roman"/>
          <w:color w:val="000000" w:themeColor="text1"/>
          <w:sz w:val="24"/>
          <w:szCs w:val="24"/>
        </w:rPr>
        <w:t xml:space="preserve">Figure </w:t>
      </w:r>
      <w:r w:rsidRPr="00404086">
        <w:rPr>
          <w:rFonts w:ascii="Times New Roman" w:hAnsi="Times New Roman" w:cs="Times New Roman"/>
          <w:color w:val="000000" w:themeColor="text1"/>
          <w:sz w:val="24"/>
          <w:szCs w:val="24"/>
        </w:rPr>
        <w:fldChar w:fldCharType="begin"/>
      </w:r>
      <w:r w:rsidRPr="00404086">
        <w:rPr>
          <w:rFonts w:ascii="Times New Roman" w:hAnsi="Times New Roman" w:cs="Times New Roman"/>
          <w:color w:val="000000" w:themeColor="text1"/>
          <w:sz w:val="24"/>
          <w:szCs w:val="24"/>
        </w:rPr>
        <w:instrText xml:space="preserve"> SEQ Figure \* ARABIC </w:instrText>
      </w:r>
      <w:r w:rsidRPr="00404086">
        <w:rPr>
          <w:rFonts w:ascii="Times New Roman" w:hAnsi="Times New Roman" w:cs="Times New Roman"/>
          <w:color w:val="000000" w:themeColor="text1"/>
          <w:sz w:val="24"/>
          <w:szCs w:val="24"/>
        </w:rPr>
        <w:fldChar w:fldCharType="separate"/>
      </w:r>
      <w:r w:rsidR="0021307F">
        <w:rPr>
          <w:rFonts w:ascii="Times New Roman" w:hAnsi="Times New Roman" w:cs="Times New Roman"/>
          <w:noProof/>
          <w:color w:val="000000" w:themeColor="text1"/>
          <w:sz w:val="24"/>
          <w:szCs w:val="24"/>
        </w:rPr>
        <w:t>4</w:t>
      </w:r>
      <w:r w:rsidRPr="00404086">
        <w:rPr>
          <w:rFonts w:ascii="Times New Roman" w:hAnsi="Times New Roman" w:cs="Times New Roman"/>
          <w:color w:val="000000" w:themeColor="text1"/>
          <w:sz w:val="24"/>
          <w:szCs w:val="24"/>
        </w:rPr>
        <w:fldChar w:fldCharType="end"/>
      </w:r>
      <w:r w:rsidR="00404086" w:rsidRPr="00404086">
        <w:rPr>
          <w:rFonts w:ascii="Times New Roman" w:hAnsi="Times New Roman" w:cs="Times New Roman"/>
          <w:color w:val="000000" w:themeColor="text1"/>
          <w:sz w:val="24"/>
          <w:szCs w:val="24"/>
        </w:rPr>
        <w:t xml:space="preserve"> : </w:t>
      </w:r>
      <w:r w:rsidR="00404086" w:rsidRPr="00404086">
        <w:rPr>
          <w:rFonts w:ascii="Times New Roman" w:hAnsi="Times New Roman" w:cs="Times New Roman"/>
          <w:color w:val="000000" w:themeColor="text1"/>
          <w:sz w:val="24"/>
          <w:szCs w:val="24"/>
        </w:rPr>
        <w:t>HDI and the GNI per Capita (2020-2022) Relationship</w:t>
      </w:r>
      <w:bookmarkEnd w:id="6"/>
      <w:bookmarkEnd w:id="7"/>
    </w:p>
    <w:p w14:paraId="50E645B2" w14:textId="69540E97" w:rsidR="00065CEB" w:rsidRPr="00404086" w:rsidRDefault="00404086" w:rsidP="00645D5C">
      <w:pPr>
        <w:spacing w:line="480" w:lineRule="auto"/>
        <w:ind w:left="360"/>
        <w:rPr>
          <w:rFonts w:ascii="Times New Roman" w:hAnsi="Times New Roman" w:cs="Times New Roman"/>
          <w:color w:val="000000" w:themeColor="text1"/>
          <w:sz w:val="24"/>
          <w:szCs w:val="24"/>
        </w:rPr>
      </w:pPr>
      <w:r w:rsidRPr="00404086">
        <w:rPr>
          <w:rFonts w:ascii="Times New Roman" w:hAnsi="Times New Roman" w:cs="Times New Roman"/>
          <w:color w:val="000000" w:themeColor="text1"/>
          <w:sz w:val="24"/>
          <w:szCs w:val="24"/>
        </w:rPr>
        <w:t xml:space="preserve">Figure </w:t>
      </w:r>
      <w:r w:rsidRPr="00404086">
        <w:rPr>
          <w:rFonts w:ascii="Times New Roman" w:hAnsi="Times New Roman" w:cs="Times New Roman"/>
          <w:color w:val="000000" w:themeColor="text1"/>
          <w:sz w:val="24"/>
          <w:szCs w:val="24"/>
        </w:rPr>
        <w:t>4</w:t>
      </w:r>
      <w:r w:rsidRPr="00404086">
        <w:rPr>
          <w:rFonts w:ascii="Times New Roman" w:hAnsi="Times New Roman" w:cs="Times New Roman"/>
          <w:color w:val="000000" w:themeColor="text1"/>
          <w:sz w:val="24"/>
          <w:szCs w:val="24"/>
        </w:rPr>
        <w:t xml:space="preserve"> shows </w:t>
      </w:r>
      <w:r w:rsidRPr="00404086">
        <w:rPr>
          <w:rFonts w:ascii="Times New Roman" w:hAnsi="Times New Roman" w:cs="Times New Roman"/>
          <w:color w:val="000000" w:themeColor="text1"/>
          <w:sz w:val="24"/>
          <w:szCs w:val="24"/>
        </w:rPr>
        <w:t>that</w:t>
      </w:r>
      <w:r w:rsidRPr="00404086">
        <w:rPr>
          <w:rFonts w:ascii="Times New Roman" w:hAnsi="Times New Roman" w:cs="Times New Roman"/>
          <w:color w:val="000000" w:themeColor="text1"/>
          <w:sz w:val="24"/>
          <w:szCs w:val="24"/>
        </w:rPr>
        <w:t xml:space="preserve"> the positive relationship between GNI per capita and HDI is strong. The more a country is income earners; the </w:t>
      </w:r>
      <w:r w:rsidRPr="00404086">
        <w:rPr>
          <w:rFonts w:ascii="Times New Roman" w:hAnsi="Times New Roman" w:cs="Times New Roman"/>
          <w:color w:val="000000" w:themeColor="text1"/>
          <w:sz w:val="24"/>
          <w:szCs w:val="24"/>
        </w:rPr>
        <w:t>higher</w:t>
      </w:r>
      <w:r w:rsidRPr="00404086">
        <w:rPr>
          <w:rFonts w:ascii="Times New Roman" w:hAnsi="Times New Roman" w:cs="Times New Roman"/>
          <w:color w:val="000000" w:themeColor="text1"/>
          <w:sz w:val="24"/>
          <w:szCs w:val="24"/>
        </w:rPr>
        <w:t xml:space="preserve"> the HDI of that country is. Nevertheless, certain nations seem like outliers, which demonstrates that high income does not necessarily imply similar high human development results</w:t>
      </w:r>
    </w:p>
    <w:p w14:paraId="7FE97D1D" w14:textId="5CBBE697" w:rsidR="003F6B24" w:rsidRPr="00CD1316" w:rsidRDefault="003F6B24" w:rsidP="00645D5C">
      <w:pPr>
        <w:spacing w:line="480" w:lineRule="auto"/>
        <w:ind w:left="360"/>
        <w:rPr>
          <w:rFonts w:ascii="Times New Roman" w:hAnsi="Times New Roman" w:cs="Times New Roman"/>
          <w:b/>
          <w:bCs/>
          <w:color w:val="000000" w:themeColor="text1"/>
          <w:sz w:val="24"/>
          <w:szCs w:val="24"/>
        </w:rPr>
      </w:pPr>
      <w:r w:rsidRPr="00CD1316">
        <w:rPr>
          <w:rFonts w:ascii="Times New Roman" w:hAnsi="Times New Roman" w:cs="Times New Roman"/>
          <w:b/>
          <w:bCs/>
          <w:color w:val="000000" w:themeColor="text1"/>
          <w:sz w:val="24"/>
          <w:szCs w:val="24"/>
        </w:rPr>
        <w:t>Discussion and Interpretation</w:t>
      </w:r>
    </w:p>
    <w:p w14:paraId="136D80A7" w14:textId="2F8A1D87" w:rsidR="003F6B24" w:rsidRDefault="003F6B24"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 xml:space="preserve">According to the findings, the COVID-19 pandemic negatively affected the development of humans in most countries and particularly in the year 2020 and 2021. Problems with health, school shutdowns, and economic difficulties helped to decrease or reduce the growth of HDI. </w:t>
      </w:r>
      <w:r w:rsidRPr="00CD1316">
        <w:rPr>
          <w:rFonts w:ascii="Times New Roman" w:hAnsi="Times New Roman" w:cs="Times New Roman"/>
          <w:color w:val="000000" w:themeColor="text1"/>
          <w:sz w:val="24"/>
          <w:szCs w:val="24"/>
        </w:rPr>
        <w:lastRenderedPageBreak/>
        <w:t>The fact that it improved in 2022 shows that there was some recovery given that countries adjusted, and economies were opened.</w:t>
      </w:r>
    </w:p>
    <w:p w14:paraId="6C33FDF6"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7B49F08F"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07BB5D9C"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1A01F6F4"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382DDCEB"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39E36DC3"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677554C0"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2F692DB9"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70CD4124"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4453DCA1"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6E6B31E4"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35C770DE" w14:textId="77777777" w:rsidR="00AF0358" w:rsidRDefault="00AF0358" w:rsidP="00645D5C">
      <w:pPr>
        <w:spacing w:line="480" w:lineRule="auto"/>
        <w:ind w:left="360"/>
        <w:rPr>
          <w:rFonts w:ascii="Times New Roman" w:hAnsi="Times New Roman" w:cs="Times New Roman"/>
          <w:color w:val="000000" w:themeColor="text1"/>
          <w:sz w:val="24"/>
          <w:szCs w:val="24"/>
        </w:rPr>
      </w:pPr>
    </w:p>
    <w:p w14:paraId="597BF003" w14:textId="77777777" w:rsidR="00AF0358" w:rsidRDefault="00AF0358" w:rsidP="00645D5C">
      <w:pPr>
        <w:spacing w:line="480" w:lineRule="auto"/>
        <w:ind w:left="360"/>
        <w:rPr>
          <w:rFonts w:ascii="Times New Roman" w:hAnsi="Times New Roman" w:cs="Times New Roman"/>
          <w:color w:val="000000" w:themeColor="text1"/>
          <w:sz w:val="24"/>
          <w:szCs w:val="24"/>
        </w:rPr>
      </w:pPr>
    </w:p>
    <w:p w14:paraId="3EFF97C4" w14:textId="77777777" w:rsidR="00AF0358" w:rsidRDefault="00AF0358" w:rsidP="00645D5C">
      <w:pPr>
        <w:spacing w:line="480" w:lineRule="auto"/>
        <w:ind w:left="360"/>
        <w:rPr>
          <w:rFonts w:ascii="Times New Roman" w:hAnsi="Times New Roman" w:cs="Times New Roman"/>
          <w:color w:val="000000" w:themeColor="text1"/>
          <w:sz w:val="24"/>
          <w:szCs w:val="24"/>
        </w:rPr>
      </w:pPr>
    </w:p>
    <w:p w14:paraId="0EEFDF17" w14:textId="77777777" w:rsidR="00AF0358" w:rsidRDefault="00AF0358" w:rsidP="00645D5C">
      <w:pPr>
        <w:spacing w:line="480" w:lineRule="auto"/>
        <w:ind w:left="360"/>
        <w:rPr>
          <w:rFonts w:ascii="Times New Roman" w:hAnsi="Times New Roman" w:cs="Times New Roman"/>
          <w:color w:val="000000" w:themeColor="text1"/>
          <w:sz w:val="24"/>
          <w:szCs w:val="24"/>
        </w:rPr>
      </w:pPr>
    </w:p>
    <w:p w14:paraId="08E300A8" w14:textId="77777777" w:rsidR="00AF0358" w:rsidRPr="00CD1316" w:rsidRDefault="00AF0358" w:rsidP="00645D5C">
      <w:pPr>
        <w:spacing w:line="480" w:lineRule="auto"/>
        <w:ind w:left="360"/>
        <w:rPr>
          <w:rFonts w:ascii="Times New Roman" w:hAnsi="Times New Roman" w:cs="Times New Roman"/>
          <w:color w:val="000000" w:themeColor="text1"/>
          <w:sz w:val="24"/>
          <w:szCs w:val="24"/>
        </w:rPr>
      </w:pPr>
    </w:p>
    <w:p w14:paraId="6AED435C" w14:textId="7D9C88BD" w:rsidR="003F6B24" w:rsidRPr="00CD1316" w:rsidRDefault="003F6B24" w:rsidP="00645D5C">
      <w:pPr>
        <w:pStyle w:val="ListParagraph"/>
        <w:spacing w:line="480" w:lineRule="auto"/>
        <w:jc w:val="center"/>
        <w:rPr>
          <w:rFonts w:ascii="Times New Roman" w:hAnsi="Times New Roman" w:cs="Times New Roman"/>
          <w:b/>
          <w:bCs/>
          <w:color w:val="000000" w:themeColor="text1"/>
          <w:sz w:val="24"/>
          <w:szCs w:val="24"/>
        </w:rPr>
      </w:pPr>
      <w:r w:rsidRPr="00CD1316">
        <w:rPr>
          <w:rFonts w:ascii="Times New Roman" w:hAnsi="Times New Roman" w:cs="Times New Roman"/>
          <w:b/>
          <w:bCs/>
          <w:color w:val="000000" w:themeColor="text1"/>
          <w:sz w:val="24"/>
          <w:szCs w:val="24"/>
        </w:rPr>
        <w:lastRenderedPageBreak/>
        <w:t>Problem 2 - Advanced HDI Exploration</w:t>
      </w:r>
    </w:p>
    <w:p w14:paraId="0474658E" w14:textId="609B8262" w:rsidR="003F6B24" w:rsidRPr="00CD1316" w:rsidRDefault="003F6B24" w:rsidP="00645D5C">
      <w:pPr>
        <w:spacing w:line="480" w:lineRule="auto"/>
        <w:ind w:left="360"/>
        <w:rPr>
          <w:rFonts w:ascii="Times New Roman" w:hAnsi="Times New Roman" w:cs="Times New Roman"/>
          <w:b/>
          <w:bCs/>
          <w:color w:val="000000" w:themeColor="text1"/>
          <w:sz w:val="24"/>
          <w:szCs w:val="24"/>
        </w:rPr>
      </w:pPr>
      <w:r w:rsidRPr="00CD1316">
        <w:rPr>
          <w:rFonts w:ascii="Times New Roman" w:hAnsi="Times New Roman" w:cs="Times New Roman"/>
          <w:b/>
          <w:bCs/>
          <w:color w:val="000000" w:themeColor="text1"/>
          <w:sz w:val="24"/>
          <w:szCs w:val="24"/>
        </w:rPr>
        <w:t>Methods / Approach</w:t>
      </w:r>
    </w:p>
    <w:p w14:paraId="4B138E2E" w14:textId="48E5C83C" w:rsidR="003F6B24" w:rsidRPr="00CD1316" w:rsidRDefault="003F6B24"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In this issue, the discussion was done in reference to South Asian nations. A sample of the data was made up of a list of South Asian countries and saved by a predefined name as a different CSV file. A composite development score was developed by taking the normalized life expectancy and gross national income per capita.</w:t>
      </w:r>
    </w:p>
    <w:p w14:paraId="370DFE9D" w14:textId="323F8F72" w:rsidR="003F6B24" w:rsidRPr="00CD1316" w:rsidRDefault="003F6B24"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 xml:space="preserve">Calculation of outliers was carried out </w:t>
      </w:r>
      <w:proofErr w:type="gramStart"/>
      <w:r w:rsidRPr="00CD1316">
        <w:rPr>
          <w:rFonts w:ascii="Times New Roman" w:hAnsi="Times New Roman" w:cs="Times New Roman"/>
          <w:color w:val="000000" w:themeColor="text1"/>
          <w:sz w:val="24"/>
          <w:szCs w:val="24"/>
        </w:rPr>
        <w:t>on the basis of</w:t>
      </w:r>
      <w:proofErr w:type="gramEnd"/>
      <w:r w:rsidRPr="00CD1316">
        <w:rPr>
          <w:rFonts w:ascii="Times New Roman" w:hAnsi="Times New Roman" w:cs="Times New Roman"/>
          <w:color w:val="000000" w:themeColor="text1"/>
          <w:sz w:val="24"/>
          <w:szCs w:val="24"/>
        </w:rPr>
        <w:t xml:space="preserve"> 1.5 x IQR of HDI and GNI per capita. The relationship between the HDI and the various indicators including life expectancy and gender development had been studied using Pearson correlation. The gap calculated between GNI-HDI was also taken to compare </w:t>
      </w:r>
      <w:proofErr w:type="gramStart"/>
      <w:r w:rsidRPr="00CD1316">
        <w:rPr>
          <w:rFonts w:ascii="Times New Roman" w:hAnsi="Times New Roman" w:cs="Times New Roman"/>
          <w:color w:val="000000" w:themeColor="text1"/>
          <w:sz w:val="24"/>
          <w:szCs w:val="24"/>
        </w:rPr>
        <w:t>the economic</w:t>
      </w:r>
      <w:proofErr w:type="gramEnd"/>
      <w:r w:rsidRPr="00CD1316">
        <w:rPr>
          <w:rFonts w:ascii="Times New Roman" w:hAnsi="Times New Roman" w:cs="Times New Roman"/>
          <w:color w:val="000000" w:themeColor="text1"/>
          <w:sz w:val="24"/>
          <w:szCs w:val="24"/>
        </w:rPr>
        <w:t xml:space="preserve"> performance and human development.</w:t>
      </w:r>
    </w:p>
    <w:p w14:paraId="6CAF21FC" w14:textId="4B6EE699" w:rsidR="003F6B24" w:rsidRPr="00CD1316" w:rsidRDefault="003F6B24" w:rsidP="00645D5C">
      <w:pPr>
        <w:spacing w:line="480" w:lineRule="auto"/>
        <w:ind w:left="360"/>
        <w:rPr>
          <w:rFonts w:ascii="Times New Roman" w:hAnsi="Times New Roman" w:cs="Times New Roman"/>
          <w:b/>
          <w:bCs/>
          <w:color w:val="000000" w:themeColor="text1"/>
          <w:sz w:val="24"/>
          <w:szCs w:val="24"/>
        </w:rPr>
      </w:pPr>
      <w:r w:rsidRPr="00CD1316">
        <w:rPr>
          <w:rFonts w:ascii="Times New Roman" w:hAnsi="Times New Roman" w:cs="Times New Roman"/>
          <w:b/>
          <w:bCs/>
          <w:color w:val="000000" w:themeColor="text1"/>
          <w:sz w:val="24"/>
          <w:szCs w:val="24"/>
        </w:rPr>
        <w:t>Key Results</w:t>
      </w:r>
    </w:p>
    <w:p w14:paraId="45C37390" w14:textId="7936BE0B" w:rsidR="003F6B24" w:rsidRPr="00CD1316" w:rsidRDefault="003F6B24"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 xml:space="preserve">The ranking of the composite development score was </w:t>
      </w:r>
      <w:proofErr w:type="gramStart"/>
      <w:r w:rsidRPr="00CD1316">
        <w:rPr>
          <w:rFonts w:ascii="Times New Roman" w:hAnsi="Times New Roman" w:cs="Times New Roman"/>
          <w:color w:val="000000" w:themeColor="text1"/>
          <w:sz w:val="24"/>
          <w:szCs w:val="24"/>
        </w:rPr>
        <w:t>different as</w:t>
      </w:r>
      <w:proofErr w:type="gramEnd"/>
      <w:r w:rsidRPr="00CD1316">
        <w:rPr>
          <w:rFonts w:ascii="Times New Roman" w:hAnsi="Times New Roman" w:cs="Times New Roman"/>
          <w:color w:val="000000" w:themeColor="text1"/>
          <w:sz w:val="24"/>
          <w:szCs w:val="24"/>
        </w:rPr>
        <w:t xml:space="preserve"> compared to the HDI ranking of certain countries. Even when the HDI of countries was low, there was also better ranking on the composite score especially in countries with higher income. There were no significant outliers between countries of South Asia.</w:t>
      </w:r>
    </w:p>
    <w:p w14:paraId="7264896A" w14:textId="4425AC80" w:rsidR="003F6B24" w:rsidRPr="00CD1316" w:rsidRDefault="003F6B24"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 xml:space="preserve">Life expectancy was revealed to be positively correlated with </w:t>
      </w:r>
      <w:proofErr w:type="gramStart"/>
      <w:r w:rsidRPr="00CD1316">
        <w:rPr>
          <w:rFonts w:ascii="Times New Roman" w:hAnsi="Times New Roman" w:cs="Times New Roman"/>
          <w:color w:val="000000" w:themeColor="text1"/>
          <w:sz w:val="24"/>
          <w:szCs w:val="24"/>
        </w:rPr>
        <w:t>HDI</w:t>
      </w:r>
      <w:proofErr w:type="gramEnd"/>
      <w:r w:rsidRPr="00CD1316">
        <w:rPr>
          <w:rFonts w:ascii="Times New Roman" w:hAnsi="Times New Roman" w:cs="Times New Roman"/>
          <w:color w:val="000000" w:themeColor="text1"/>
          <w:sz w:val="24"/>
          <w:szCs w:val="24"/>
        </w:rPr>
        <w:t xml:space="preserve"> and gender development was a weaker correlation. The GNI-HDI gap analysis demonstrated that inability of certain countries to live on higher income than expected came at a lower HDI than anticipated.</w:t>
      </w:r>
    </w:p>
    <w:p w14:paraId="15F8A05F" w14:textId="77777777" w:rsidR="003F6B24" w:rsidRPr="00CD1316" w:rsidRDefault="003F6B24" w:rsidP="00645D5C">
      <w:pPr>
        <w:spacing w:line="480" w:lineRule="auto"/>
        <w:ind w:left="360"/>
        <w:rPr>
          <w:rFonts w:ascii="Times New Roman" w:hAnsi="Times New Roman" w:cs="Times New Roman"/>
          <w:b/>
          <w:bCs/>
          <w:color w:val="000000" w:themeColor="text1"/>
          <w:sz w:val="24"/>
          <w:szCs w:val="24"/>
        </w:rPr>
      </w:pPr>
      <w:r w:rsidRPr="00CD1316">
        <w:rPr>
          <w:rFonts w:ascii="Times New Roman" w:hAnsi="Times New Roman" w:cs="Times New Roman"/>
          <w:b/>
          <w:bCs/>
          <w:color w:val="000000" w:themeColor="text1"/>
          <w:sz w:val="24"/>
          <w:szCs w:val="24"/>
        </w:rPr>
        <w:t>Visualizations and Tables</w:t>
      </w:r>
    </w:p>
    <w:p w14:paraId="2828C612" w14:textId="77777777" w:rsidR="005905C2" w:rsidRDefault="00AE72BF" w:rsidP="00645D5C">
      <w:pPr>
        <w:keepNext/>
        <w:spacing w:line="480" w:lineRule="auto"/>
        <w:ind w:left="360"/>
      </w:pPr>
      <w:r>
        <w:rPr>
          <w:rFonts w:ascii="Times New Roman" w:hAnsi="Times New Roman" w:cs="Times New Roman"/>
          <w:noProof/>
          <w:color w:val="000000" w:themeColor="text1"/>
          <w:sz w:val="24"/>
          <w:szCs w:val="24"/>
        </w:rPr>
        <w:lastRenderedPageBreak/>
        <w:drawing>
          <wp:inline distT="0" distB="0" distL="0" distR="0" wp14:anchorId="4ADB91FA" wp14:editId="21071A56">
            <wp:extent cx="5943600" cy="3086735"/>
            <wp:effectExtent l="0" t="0" r="0" b="0"/>
            <wp:docPr id="954804197" name="Picture 5" descr="A graph of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04197" name="Picture 5" descr="A graph of a number of different colored bars&#10;&#10;AI-generated content may be incorrect."/>
                    <pic:cNvPicPr/>
                  </pic:nvPicPr>
                  <pic:blipFill>
                    <a:blip r:embed="rId14"/>
                    <a:stretch>
                      <a:fillRect/>
                    </a:stretch>
                  </pic:blipFill>
                  <pic:spPr>
                    <a:xfrm>
                      <a:off x="0" y="0"/>
                      <a:ext cx="5943600" cy="3086735"/>
                    </a:xfrm>
                    <a:prstGeom prst="rect">
                      <a:avLst/>
                    </a:prstGeom>
                  </pic:spPr>
                </pic:pic>
              </a:graphicData>
            </a:graphic>
          </wp:inline>
        </w:drawing>
      </w:r>
    </w:p>
    <w:p w14:paraId="7E2D0F89" w14:textId="5F8C2872" w:rsidR="003F6B24" w:rsidRPr="005905C2" w:rsidRDefault="005905C2" w:rsidP="00645D5C">
      <w:pPr>
        <w:pStyle w:val="Caption"/>
        <w:spacing w:line="480" w:lineRule="auto"/>
        <w:jc w:val="center"/>
        <w:rPr>
          <w:rFonts w:ascii="Times New Roman" w:hAnsi="Times New Roman" w:cs="Times New Roman"/>
          <w:color w:val="000000" w:themeColor="text1"/>
          <w:sz w:val="24"/>
          <w:szCs w:val="24"/>
        </w:rPr>
      </w:pPr>
      <w:bookmarkStart w:id="8" w:name="_Toc219016147"/>
      <w:bookmarkStart w:id="9" w:name="_Toc219016253"/>
      <w:r w:rsidRPr="005905C2">
        <w:rPr>
          <w:rFonts w:ascii="Times New Roman" w:hAnsi="Times New Roman" w:cs="Times New Roman"/>
          <w:color w:val="000000" w:themeColor="text1"/>
          <w:sz w:val="24"/>
          <w:szCs w:val="24"/>
        </w:rPr>
        <w:t xml:space="preserve">Figure </w:t>
      </w:r>
      <w:r w:rsidRPr="005905C2">
        <w:rPr>
          <w:rFonts w:ascii="Times New Roman" w:hAnsi="Times New Roman" w:cs="Times New Roman"/>
          <w:color w:val="000000" w:themeColor="text1"/>
          <w:sz w:val="24"/>
          <w:szCs w:val="24"/>
        </w:rPr>
        <w:fldChar w:fldCharType="begin"/>
      </w:r>
      <w:r w:rsidRPr="005905C2">
        <w:rPr>
          <w:rFonts w:ascii="Times New Roman" w:hAnsi="Times New Roman" w:cs="Times New Roman"/>
          <w:color w:val="000000" w:themeColor="text1"/>
          <w:sz w:val="24"/>
          <w:szCs w:val="24"/>
        </w:rPr>
        <w:instrText xml:space="preserve"> SEQ Figure \* ARABIC </w:instrText>
      </w:r>
      <w:r w:rsidRPr="005905C2">
        <w:rPr>
          <w:rFonts w:ascii="Times New Roman" w:hAnsi="Times New Roman" w:cs="Times New Roman"/>
          <w:color w:val="000000" w:themeColor="text1"/>
          <w:sz w:val="24"/>
          <w:szCs w:val="24"/>
        </w:rPr>
        <w:fldChar w:fldCharType="separate"/>
      </w:r>
      <w:r w:rsidR="0021307F">
        <w:rPr>
          <w:rFonts w:ascii="Times New Roman" w:hAnsi="Times New Roman" w:cs="Times New Roman"/>
          <w:noProof/>
          <w:color w:val="000000" w:themeColor="text1"/>
          <w:sz w:val="24"/>
          <w:szCs w:val="24"/>
        </w:rPr>
        <w:t>5</w:t>
      </w:r>
      <w:r w:rsidRPr="005905C2">
        <w:rPr>
          <w:rFonts w:ascii="Times New Roman" w:hAnsi="Times New Roman" w:cs="Times New Roman"/>
          <w:color w:val="000000" w:themeColor="text1"/>
          <w:sz w:val="24"/>
          <w:szCs w:val="24"/>
        </w:rPr>
        <w:fldChar w:fldCharType="end"/>
      </w:r>
      <w:r w:rsidRPr="005905C2">
        <w:rPr>
          <w:rFonts w:ascii="Times New Roman" w:hAnsi="Times New Roman" w:cs="Times New Roman"/>
          <w:color w:val="000000" w:themeColor="text1"/>
          <w:sz w:val="24"/>
          <w:szCs w:val="24"/>
        </w:rPr>
        <w:t xml:space="preserve"> : </w:t>
      </w:r>
      <w:r w:rsidRPr="005905C2">
        <w:rPr>
          <w:rFonts w:ascii="Times New Roman" w:hAnsi="Times New Roman" w:cs="Times New Roman"/>
          <w:color w:val="000000" w:themeColor="text1"/>
          <w:sz w:val="24"/>
          <w:szCs w:val="24"/>
        </w:rPr>
        <w:t>5 South Asian Countries with the highest Composite Development Score (2022)</w:t>
      </w:r>
      <w:bookmarkEnd w:id="8"/>
      <w:bookmarkEnd w:id="9"/>
    </w:p>
    <w:p w14:paraId="28906F2D" w14:textId="378C40A7" w:rsidR="005905C2" w:rsidRPr="005905C2" w:rsidRDefault="005905C2" w:rsidP="00645D5C">
      <w:pPr>
        <w:spacing w:line="480" w:lineRule="auto"/>
        <w:rPr>
          <w:rFonts w:ascii="Times New Roman" w:hAnsi="Times New Roman" w:cs="Times New Roman"/>
          <w:sz w:val="24"/>
          <w:szCs w:val="24"/>
        </w:rPr>
      </w:pPr>
      <w:r w:rsidRPr="005905C2">
        <w:rPr>
          <w:rFonts w:ascii="Times New Roman" w:hAnsi="Times New Roman" w:cs="Times New Roman"/>
          <w:sz w:val="24"/>
          <w:szCs w:val="24"/>
        </w:rPr>
        <w:t xml:space="preserve">The top five South Asian countries with respect to a composite score of development which is based on normalizing life expectancy and GNI per capita appear in Figure </w:t>
      </w:r>
      <w:r w:rsidRPr="005905C2">
        <w:rPr>
          <w:rFonts w:ascii="Times New Roman" w:hAnsi="Times New Roman" w:cs="Times New Roman"/>
          <w:sz w:val="24"/>
          <w:szCs w:val="24"/>
        </w:rPr>
        <w:t>5</w:t>
      </w:r>
      <w:r w:rsidRPr="005905C2">
        <w:rPr>
          <w:rFonts w:ascii="Times New Roman" w:hAnsi="Times New Roman" w:cs="Times New Roman"/>
          <w:sz w:val="24"/>
          <w:szCs w:val="24"/>
        </w:rPr>
        <w:t>. Maldives is the top performing country despite Sri Lanka and Bhutan coming in second and third respectively. The ranking is contrary to regular HDI rankings, which means that other composite measures may give supplementary information about the development performance. This underscores the need to have numerous indicators in place of just looking at HDI in the assessment of human development.</w:t>
      </w:r>
    </w:p>
    <w:p w14:paraId="71A619F6" w14:textId="77777777" w:rsidR="005905C2" w:rsidRPr="005905C2" w:rsidRDefault="00AE72BF" w:rsidP="00645D5C">
      <w:pPr>
        <w:keepNext/>
        <w:spacing w:line="480" w:lineRule="auto"/>
        <w:ind w:left="360"/>
        <w:rPr>
          <w:rFonts w:ascii="Times New Roman" w:hAnsi="Times New Roman" w:cs="Times New Roman"/>
          <w:sz w:val="24"/>
          <w:szCs w:val="24"/>
        </w:rPr>
      </w:pPr>
      <w:r w:rsidRPr="005905C2">
        <w:rPr>
          <w:rFonts w:ascii="Times New Roman" w:hAnsi="Times New Roman" w:cs="Times New Roman"/>
          <w:noProof/>
          <w:color w:val="000000" w:themeColor="text1"/>
          <w:sz w:val="24"/>
          <w:szCs w:val="24"/>
        </w:rPr>
        <w:lastRenderedPageBreak/>
        <w:drawing>
          <wp:inline distT="0" distB="0" distL="0" distR="0" wp14:anchorId="5B4EB0DC" wp14:editId="53E99A89">
            <wp:extent cx="5943600" cy="4643755"/>
            <wp:effectExtent l="0" t="0" r="0" b="4445"/>
            <wp:docPr id="456304389" name="Picture 6"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304389" name="Picture 6" descr="A graph with numbers and dots&#10;&#10;AI-generated content may be incorrect."/>
                    <pic:cNvPicPr/>
                  </pic:nvPicPr>
                  <pic:blipFill>
                    <a:blip r:embed="rId15"/>
                    <a:stretch>
                      <a:fillRect/>
                    </a:stretch>
                  </pic:blipFill>
                  <pic:spPr>
                    <a:xfrm>
                      <a:off x="0" y="0"/>
                      <a:ext cx="5943600" cy="4643755"/>
                    </a:xfrm>
                    <a:prstGeom prst="rect">
                      <a:avLst/>
                    </a:prstGeom>
                  </pic:spPr>
                </pic:pic>
              </a:graphicData>
            </a:graphic>
          </wp:inline>
        </w:drawing>
      </w:r>
    </w:p>
    <w:p w14:paraId="56CD31DB" w14:textId="28710AFD" w:rsidR="00AE72BF" w:rsidRPr="005905C2" w:rsidRDefault="005905C2" w:rsidP="00645D5C">
      <w:pPr>
        <w:pStyle w:val="Caption"/>
        <w:spacing w:line="480" w:lineRule="auto"/>
        <w:jc w:val="center"/>
        <w:rPr>
          <w:rFonts w:ascii="Times New Roman" w:hAnsi="Times New Roman" w:cs="Times New Roman"/>
          <w:color w:val="000000" w:themeColor="text1"/>
          <w:sz w:val="24"/>
          <w:szCs w:val="24"/>
        </w:rPr>
      </w:pPr>
      <w:bookmarkStart w:id="10" w:name="_Toc219016148"/>
      <w:bookmarkStart w:id="11" w:name="_Toc219016254"/>
      <w:r w:rsidRPr="005905C2">
        <w:rPr>
          <w:rFonts w:ascii="Times New Roman" w:hAnsi="Times New Roman" w:cs="Times New Roman"/>
          <w:color w:val="000000" w:themeColor="text1"/>
          <w:sz w:val="24"/>
          <w:szCs w:val="24"/>
        </w:rPr>
        <w:t xml:space="preserve">Figure </w:t>
      </w:r>
      <w:r w:rsidRPr="005905C2">
        <w:rPr>
          <w:rFonts w:ascii="Times New Roman" w:hAnsi="Times New Roman" w:cs="Times New Roman"/>
          <w:color w:val="000000" w:themeColor="text1"/>
          <w:sz w:val="24"/>
          <w:szCs w:val="24"/>
        </w:rPr>
        <w:fldChar w:fldCharType="begin"/>
      </w:r>
      <w:r w:rsidRPr="005905C2">
        <w:rPr>
          <w:rFonts w:ascii="Times New Roman" w:hAnsi="Times New Roman" w:cs="Times New Roman"/>
          <w:color w:val="000000" w:themeColor="text1"/>
          <w:sz w:val="24"/>
          <w:szCs w:val="24"/>
        </w:rPr>
        <w:instrText xml:space="preserve"> SEQ Figure \* ARABIC </w:instrText>
      </w:r>
      <w:r w:rsidRPr="005905C2">
        <w:rPr>
          <w:rFonts w:ascii="Times New Roman" w:hAnsi="Times New Roman" w:cs="Times New Roman"/>
          <w:color w:val="000000" w:themeColor="text1"/>
          <w:sz w:val="24"/>
          <w:szCs w:val="24"/>
        </w:rPr>
        <w:fldChar w:fldCharType="separate"/>
      </w:r>
      <w:r w:rsidR="0021307F">
        <w:rPr>
          <w:rFonts w:ascii="Times New Roman" w:hAnsi="Times New Roman" w:cs="Times New Roman"/>
          <w:noProof/>
          <w:color w:val="000000" w:themeColor="text1"/>
          <w:sz w:val="24"/>
          <w:szCs w:val="24"/>
        </w:rPr>
        <w:t>6</w:t>
      </w:r>
      <w:r w:rsidRPr="005905C2">
        <w:rPr>
          <w:rFonts w:ascii="Times New Roman" w:hAnsi="Times New Roman" w:cs="Times New Roman"/>
          <w:color w:val="000000" w:themeColor="text1"/>
          <w:sz w:val="24"/>
          <w:szCs w:val="24"/>
        </w:rPr>
        <w:fldChar w:fldCharType="end"/>
      </w:r>
      <w:r w:rsidRPr="005905C2">
        <w:rPr>
          <w:rFonts w:ascii="Times New Roman" w:hAnsi="Times New Roman" w:cs="Times New Roman"/>
          <w:color w:val="000000" w:themeColor="text1"/>
          <w:sz w:val="24"/>
          <w:szCs w:val="24"/>
        </w:rPr>
        <w:t xml:space="preserve"> : </w:t>
      </w:r>
      <w:r w:rsidRPr="005905C2">
        <w:rPr>
          <w:rFonts w:ascii="Times New Roman" w:hAnsi="Times New Roman" w:cs="Times New Roman"/>
          <w:color w:val="000000" w:themeColor="text1"/>
          <w:sz w:val="24"/>
          <w:szCs w:val="24"/>
        </w:rPr>
        <w:t>HDI vs GNI per Capita: Outlier Detection</w:t>
      </w:r>
      <w:r w:rsidRPr="005905C2">
        <w:rPr>
          <w:rFonts w:ascii="Times New Roman" w:hAnsi="Times New Roman" w:cs="Times New Roman"/>
          <w:color w:val="000000" w:themeColor="text1"/>
          <w:sz w:val="24"/>
          <w:szCs w:val="24"/>
        </w:rPr>
        <w:t xml:space="preserve">, </w:t>
      </w:r>
      <w:r w:rsidRPr="005905C2">
        <w:rPr>
          <w:rFonts w:ascii="Times New Roman" w:hAnsi="Times New Roman" w:cs="Times New Roman"/>
          <w:color w:val="000000" w:themeColor="text1"/>
          <w:sz w:val="24"/>
          <w:szCs w:val="24"/>
        </w:rPr>
        <w:t>South Asia, 2022</w:t>
      </w:r>
      <w:bookmarkEnd w:id="10"/>
      <w:bookmarkEnd w:id="11"/>
    </w:p>
    <w:p w14:paraId="47692C79" w14:textId="31BEF954" w:rsidR="005905C2" w:rsidRPr="005905C2" w:rsidRDefault="005905C2" w:rsidP="00645D5C">
      <w:pPr>
        <w:spacing w:line="480" w:lineRule="auto"/>
        <w:rPr>
          <w:rFonts w:ascii="Times New Roman" w:hAnsi="Times New Roman" w:cs="Times New Roman"/>
          <w:sz w:val="24"/>
          <w:szCs w:val="24"/>
        </w:rPr>
      </w:pPr>
      <w:r w:rsidRPr="005905C2">
        <w:rPr>
          <w:rFonts w:ascii="Times New Roman" w:hAnsi="Times New Roman" w:cs="Times New Roman"/>
          <w:sz w:val="24"/>
          <w:szCs w:val="24"/>
        </w:rPr>
        <w:t xml:space="preserve">Figure </w:t>
      </w:r>
      <w:r w:rsidRPr="005905C2">
        <w:rPr>
          <w:rFonts w:ascii="Times New Roman" w:hAnsi="Times New Roman" w:cs="Times New Roman"/>
          <w:sz w:val="24"/>
          <w:szCs w:val="24"/>
        </w:rPr>
        <w:t>6</w:t>
      </w:r>
      <w:r w:rsidRPr="005905C2">
        <w:rPr>
          <w:rFonts w:ascii="Times New Roman" w:hAnsi="Times New Roman" w:cs="Times New Roman"/>
          <w:sz w:val="24"/>
          <w:szCs w:val="24"/>
        </w:rPr>
        <w:t xml:space="preserve"> shows how much the South Asian countries related to Gross National Income (GNI) per capita and Human Development Index (HDI) were in 2022, and the outliers were determined by applying the Interquartile Range (IQR) method. </w:t>
      </w:r>
      <w:proofErr w:type="gramStart"/>
      <w:r w:rsidRPr="005905C2">
        <w:rPr>
          <w:rFonts w:ascii="Times New Roman" w:hAnsi="Times New Roman" w:cs="Times New Roman"/>
          <w:sz w:val="24"/>
          <w:szCs w:val="24"/>
        </w:rPr>
        <w:t>Most of the</w:t>
      </w:r>
      <w:proofErr w:type="gramEnd"/>
      <w:r w:rsidRPr="005905C2">
        <w:rPr>
          <w:rFonts w:ascii="Times New Roman" w:hAnsi="Times New Roman" w:cs="Times New Roman"/>
          <w:sz w:val="24"/>
          <w:szCs w:val="24"/>
        </w:rPr>
        <w:t xml:space="preserve"> countries have a positive correlation, meaning that the more the income level is increased the higher the level of HDI is. There are no extreme outliers that are observed in this </w:t>
      </w:r>
      <w:proofErr w:type="gramStart"/>
      <w:r w:rsidRPr="005905C2">
        <w:rPr>
          <w:rFonts w:ascii="Times New Roman" w:hAnsi="Times New Roman" w:cs="Times New Roman"/>
          <w:sz w:val="24"/>
          <w:szCs w:val="24"/>
        </w:rPr>
        <w:t>area</w:t>
      </w:r>
      <w:proofErr w:type="gramEnd"/>
      <w:r w:rsidRPr="005905C2">
        <w:rPr>
          <w:rFonts w:ascii="Times New Roman" w:hAnsi="Times New Roman" w:cs="Times New Roman"/>
          <w:sz w:val="24"/>
          <w:szCs w:val="24"/>
        </w:rPr>
        <w:t xml:space="preserve"> and this means that the level of income and human development is relatively steady in South Asia and no abnormal deviations. This implies that in South Asian, HDI disparity is mostly consistent with discrepancies in incomes, but cannot be associated with outstanding economic or developmental exceptions.</w:t>
      </w:r>
    </w:p>
    <w:p w14:paraId="4A6C1A1D" w14:textId="77777777" w:rsidR="005905C2" w:rsidRPr="005905C2" w:rsidRDefault="00AE72BF" w:rsidP="00645D5C">
      <w:pPr>
        <w:keepNext/>
        <w:spacing w:line="480" w:lineRule="auto"/>
        <w:ind w:left="360"/>
        <w:rPr>
          <w:rFonts w:ascii="Times New Roman" w:hAnsi="Times New Roman" w:cs="Times New Roman"/>
          <w:sz w:val="24"/>
          <w:szCs w:val="24"/>
        </w:rPr>
      </w:pPr>
      <w:r w:rsidRPr="005905C2">
        <w:rPr>
          <w:rFonts w:ascii="Times New Roman" w:hAnsi="Times New Roman" w:cs="Times New Roman"/>
          <w:noProof/>
          <w:color w:val="000000" w:themeColor="text1"/>
          <w:sz w:val="24"/>
          <w:szCs w:val="24"/>
        </w:rPr>
        <w:lastRenderedPageBreak/>
        <w:drawing>
          <wp:inline distT="0" distB="0" distL="0" distR="0" wp14:anchorId="19721850" wp14:editId="61CD6671">
            <wp:extent cx="5943600" cy="4704715"/>
            <wp:effectExtent l="0" t="0" r="0" b="635"/>
            <wp:docPr id="258552749" name="Picture 7"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52749" name="Picture 7" descr="A graph with blue dots&#10;&#10;AI-generated content may be incorrect."/>
                    <pic:cNvPicPr/>
                  </pic:nvPicPr>
                  <pic:blipFill>
                    <a:blip r:embed="rId16"/>
                    <a:stretch>
                      <a:fillRect/>
                    </a:stretch>
                  </pic:blipFill>
                  <pic:spPr>
                    <a:xfrm>
                      <a:off x="0" y="0"/>
                      <a:ext cx="5943600" cy="4704715"/>
                    </a:xfrm>
                    <a:prstGeom prst="rect">
                      <a:avLst/>
                    </a:prstGeom>
                  </pic:spPr>
                </pic:pic>
              </a:graphicData>
            </a:graphic>
          </wp:inline>
        </w:drawing>
      </w:r>
    </w:p>
    <w:p w14:paraId="2A253514" w14:textId="27E39A49" w:rsidR="00AE72BF" w:rsidRPr="005905C2" w:rsidRDefault="005905C2" w:rsidP="00645D5C">
      <w:pPr>
        <w:pStyle w:val="Caption"/>
        <w:spacing w:line="480" w:lineRule="auto"/>
        <w:jc w:val="center"/>
        <w:rPr>
          <w:rFonts w:ascii="Times New Roman" w:hAnsi="Times New Roman" w:cs="Times New Roman"/>
          <w:color w:val="000000" w:themeColor="text1"/>
          <w:sz w:val="24"/>
          <w:szCs w:val="24"/>
        </w:rPr>
      </w:pPr>
      <w:bookmarkStart w:id="12" w:name="_Toc219016149"/>
      <w:bookmarkStart w:id="13" w:name="_Toc219016255"/>
      <w:r w:rsidRPr="005905C2">
        <w:rPr>
          <w:rFonts w:ascii="Times New Roman" w:hAnsi="Times New Roman" w:cs="Times New Roman"/>
          <w:color w:val="000000" w:themeColor="text1"/>
          <w:sz w:val="24"/>
          <w:szCs w:val="24"/>
        </w:rPr>
        <w:t xml:space="preserve">Figure </w:t>
      </w:r>
      <w:r w:rsidRPr="005905C2">
        <w:rPr>
          <w:rFonts w:ascii="Times New Roman" w:hAnsi="Times New Roman" w:cs="Times New Roman"/>
          <w:color w:val="000000" w:themeColor="text1"/>
          <w:sz w:val="24"/>
          <w:szCs w:val="24"/>
        </w:rPr>
        <w:fldChar w:fldCharType="begin"/>
      </w:r>
      <w:r w:rsidRPr="005905C2">
        <w:rPr>
          <w:rFonts w:ascii="Times New Roman" w:hAnsi="Times New Roman" w:cs="Times New Roman"/>
          <w:color w:val="000000" w:themeColor="text1"/>
          <w:sz w:val="24"/>
          <w:szCs w:val="24"/>
        </w:rPr>
        <w:instrText xml:space="preserve"> SEQ Figure \* ARABIC </w:instrText>
      </w:r>
      <w:r w:rsidRPr="005905C2">
        <w:rPr>
          <w:rFonts w:ascii="Times New Roman" w:hAnsi="Times New Roman" w:cs="Times New Roman"/>
          <w:color w:val="000000" w:themeColor="text1"/>
          <w:sz w:val="24"/>
          <w:szCs w:val="24"/>
        </w:rPr>
        <w:fldChar w:fldCharType="separate"/>
      </w:r>
      <w:r w:rsidR="0021307F">
        <w:rPr>
          <w:rFonts w:ascii="Times New Roman" w:hAnsi="Times New Roman" w:cs="Times New Roman"/>
          <w:noProof/>
          <w:color w:val="000000" w:themeColor="text1"/>
          <w:sz w:val="24"/>
          <w:szCs w:val="24"/>
        </w:rPr>
        <w:t>7</w:t>
      </w:r>
      <w:r w:rsidRPr="005905C2">
        <w:rPr>
          <w:rFonts w:ascii="Times New Roman" w:hAnsi="Times New Roman" w:cs="Times New Roman"/>
          <w:color w:val="000000" w:themeColor="text1"/>
          <w:sz w:val="24"/>
          <w:szCs w:val="24"/>
        </w:rPr>
        <w:fldChar w:fldCharType="end"/>
      </w:r>
      <w:r w:rsidRPr="005905C2">
        <w:rPr>
          <w:rFonts w:ascii="Times New Roman" w:hAnsi="Times New Roman" w:cs="Times New Roman"/>
          <w:color w:val="000000" w:themeColor="text1"/>
          <w:sz w:val="24"/>
          <w:szCs w:val="24"/>
        </w:rPr>
        <w:t xml:space="preserve"> : </w:t>
      </w:r>
      <w:r w:rsidRPr="005905C2">
        <w:rPr>
          <w:rFonts w:ascii="Times New Roman" w:hAnsi="Times New Roman" w:cs="Times New Roman"/>
          <w:color w:val="000000" w:themeColor="text1"/>
          <w:sz w:val="24"/>
          <w:szCs w:val="24"/>
        </w:rPr>
        <w:t>Relationship Life Expectancy and HDI</w:t>
      </w:r>
      <w:bookmarkEnd w:id="12"/>
      <w:bookmarkEnd w:id="13"/>
    </w:p>
    <w:p w14:paraId="6BAA4A99" w14:textId="4107B970" w:rsidR="005905C2" w:rsidRPr="005905C2" w:rsidRDefault="005905C2" w:rsidP="00645D5C">
      <w:pPr>
        <w:spacing w:line="480" w:lineRule="auto"/>
        <w:rPr>
          <w:rFonts w:ascii="Times New Roman" w:hAnsi="Times New Roman" w:cs="Times New Roman"/>
          <w:sz w:val="24"/>
          <w:szCs w:val="24"/>
        </w:rPr>
      </w:pPr>
      <w:r w:rsidRPr="005905C2">
        <w:rPr>
          <w:rFonts w:ascii="Times New Roman" w:hAnsi="Times New Roman" w:cs="Times New Roman"/>
          <w:sz w:val="24"/>
          <w:szCs w:val="24"/>
        </w:rPr>
        <w:t xml:space="preserve">Figure </w:t>
      </w:r>
      <w:r w:rsidRPr="005905C2">
        <w:rPr>
          <w:rFonts w:ascii="Times New Roman" w:hAnsi="Times New Roman" w:cs="Times New Roman"/>
          <w:sz w:val="24"/>
          <w:szCs w:val="24"/>
        </w:rPr>
        <w:t>7</w:t>
      </w:r>
      <w:r w:rsidRPr="005905C2">
        <w:rPr>
          <w:rFonts w:ascii="Times New Roman" w:hAnsi="Times New Roman" w:cs="Times New Roman"/>
          <w:sz w:val="24"/>
          <w:szCs w:val="24"/>
        </w:rPr>
        <w:t xml:space="preserve"> indicates that Life expectancy and HDI have a strong positive relationship among countries. With the increase in life expectancy, the values of HDI also grow steadily, which proves the fact that </w:t>
      </w:r>
      <w:proofErr w:type="gramStart"/>
      <w:r w:rsidRPr="005905C2">
        <w:rPr>
          <w:rFonts w:ascii="Times New Roman" w:hAnsi="Times New Roman" w:cs="Times New Roman"/>
          <w:sz w:val="24"/>
          <w:szCs w:val="24"/>
        </w:rPr>
        <w:t>the human</w:t>
      </w:r>
      <w:proofErr w:type="gramEnd"/>
      <w:r w:rsidRPr="005905C2">
        <w:rPr>
          <w:rFonts w:ascii="Times New Roman" w:hAnsi="Times New Roman" w:cs="Times New Roman"/>
          <w:sz w:val="24"/>
          <w:szCs w:val="24"/>
        </w:rPr>
        <w:t xml:space="preserve"> development depends on the health outcomes to a large scale. This close correlation is supported by the fitted trend line, which shows that those countries which have higher average lifespan are more likely to experience higher levels of overall development. This finding supports the value of healthcare access and life expectancy in enhancing human development </w:t>
      </w:r>
      <w:proofErr w:type="gramStart"/>
      <w:r w:rsidRPr="005905C2">
        <w:rPr>
          <w:rFonts w:ascii="Times New Roman" w:hAnsi="Times New Roman" w:cs="Times New Roman"/>
          <w:sz w:val="24"/>
          <w:szCs w:val="24"/>
        </w:rPr>
        <w:t>outcomes</w:t>
      </w:r>
      <w:proofErr w:type="gramEnd"/>
      <w:r w:rsidRPr="005905C2">
        <w:rPr>
          <w:rFonts w:ascii="Times New Roman" w:hAnsi="Times New Roman" w:cs="Times New Roman"/>
          <w:sz w:val="24"/>
          <w:szCs w:val="24"/>
        </w:rPr>
        <w:t xml:space="preserve"> especially in developing countries like South Asia.</w:t>
      </w:r>
    </w:p>
    <w:p w14:paraId="410C2E60" w14:textId="77777777" w:rsidR="005905C2" w:rsidRPr="005905C2" w:rsidRDefault="00AE72BF" w:rsidP="00645D5C">
      <w:pPr>
        <w:keepNext/>
        <w:spacing w:line="480" w:lineRule="auto"/>
        <w:ind w:left="360"/>
        <w:rPr>
          <w:rFonts w:ascii="Times New Roman" w:hAnsi="Times New Roman" w:cs="Times New Roman"/>
          <w:sz w:val="24"/>
          <w:szCs w:val="24"/>
        </w:rPr>
      </w:pPr>
      <w:r w:rsidRPr="005905C2">
        <w:rPr>
          <w:rFonts w:ascii="Times New Roman" w:hAnsi="Times New Roman" w:cs="Times New Roman"/>
          <w:noProof/>
          <w:color w:val="000000" w:themeColor="text1"/>
          <w:sz w:val="24"/>
          <w:szCs w:val="24"/>
        </w:rPr>
        <w:lastRenderedPageBreak/>
        <w:drawing>
          <wp:inline distT="0" distB="0" distL="0" distR="0" wp14:anchorId="2315533A" wp14:editId="44B16020">
            <wp:extent cx="5943600" cy="4704715"/>
            <wp:effectExtent l="0" t="0" r="0" b="635"/>
            <wp:docPr id="1743217285" name="Picture 8" descr="A graph with dot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17285" name="Picture 8" descr="A graph with dots and a red line&#10;&#10;AI-generated content may be incorrect."/>
                    <pic:cNvPicPr/>
                  </pic:nvPicPr>
                  <pic:blipFill>
                    <a:blip r:embed="rId17"/>
                    <a:stretch>
                      <a:fillRect/>
                    </a:stretch>
                  </pic:blipFill>
                  <pic:spPr>
                    <a:xfrm>
                      <a:off x="0" y="0"/>
                      <a:ext cx="5943600" cy="4704715"/>
                    </a:xfrm>
                    <a:prstGeom prst="rect">
                      <a:avLst/>
                    </a:prstGeom>
                  </pic:spPr>
                </pic:pic>
              </a:graphicData>
            </a:graphic>
          </wp:inline>
        </w:drawing>
      </w:r>
    </w:p>
    <w:p w14:paraId="6B1B254A" w14:textId="49C306F7" w:rsidR="00AE72BF" w:rsidRPr="005905C2" w:rsidRDefault="005905C2" w:rsidP="00645D5C">
      <w:pPr>
        <w:pStyle w:val="Caption"/>
        <w:spacing w:line="480" w:lineRule="auto"/>
        <w:jc w:val="center"/>
        <w:rPr>
          <w:rFonts w:ascii="Times New Roman" w:hAnsi="Times New Roman" w:cs="Times New Roman"/>
          <w:color w:val="000000" w:themeColor="text1"/>
          <w:sz w:val="24"/>
          <w:szCs w:val="24"/>
        </w:rPr>
      </w:pPr>
      <w:bookmarkStart w:id="14" w:name="_Toc219016150"/>
      <w:bookmarkStart w:id="15" w:name="_Toc219016256"/>
      <w:r w:rsidRPr="005905C2">
        <w:rPr>
          <w:rFonts w:ascii="Times New Roman" w:hAnsi="Times New Roman" w:cs="Times New Roman"/>
          <w:color w:val="000000" w:themeColor="text1"/>
          <w:sz w:val="24"/>
          <w:szCs w:val="24"/>
        </w:rPr>
        <w:t xml:space="preserve">Figure </w:t>
      </w:r>
      <w:r w:rsidRPr="005905C2">
        <w:rPr>
          <w:rFonts w:ascii="Times New Roman" w:hAnsi="Times New Roman" w:cs="Times New Roman"/>
          <w:color w:val="000000" w:themeColor="text1"/>
          <w:sz w:val="24"/>
          <w:szCs w:val="24"/>
        </w:rPr>
        <w:fldChar w:fldCharType="begin"/>
      </w:r>
      <w:r w:rsidRPr="005905C2">
        <w:rPr>
          <w:rFonts w:ascii="Times New Roman" w:hAnsi="Times New Roman" w:cs="Times New Roman"/>
          <w:color w:val="000000" w:themeColor="text1"/>
          <w:sz w:val="24"/>
          <w:szCs w:val="24"/>
        </w:rPr>
        <w:instrText xml:space="preserve"> SEQ Figure \* ARABIC </w:instrText>
      </w:r>
      <w:r w:rsidRPr="005905C2">
        <w:rPr>
          <w:rFonts w:ascii="Times New Roman" w:hAnsi="Times New Roman" w:cs="Times New Roman"/>
          <w:color w:val="000000" w:themeColor="text1"/>
          <w:sz w:val="24"/>
          <w:szCs w:val="24"/>
        </w:rPr>
        <w:fldChar w:fldCharType="separate"/>
      </w:r>
      <w:r w:rsidR="0021307F">
        <w:rPr>
          <w:rFonts w:ascii="Times New Roman" w:hAnsi="Times New Roman" w:cs="Times New Roman"/>
          <w:noProof/>
          <w:color w:val="000000" w:themeColor="text1"/>
          <w:sz w:val="24"/>
          <w:szCs w:val="24"/>
        </w:rPr>
        <w:t>8</w:t>
      </w:r>
      <w:r w:rsidRPr="005905C2">
        <w:rPr>
          <w:rFonts w:ascii="Times New Roman" w:hAnsi="Times New Roman" w:cs="Times New Roman"/>
          <w:color w:val="000000" w:themeColor="text1"/>
          <w:sz w:val="24"/>
          <w:szCs w:val="24"/>
        </w:rPr>
        <w:fldChar w:fldCharType="end"/>
      </w:r>
      <w:r w:rsidRPr="005905C2">
        <w:rPr>
          <w:rFonts w:ascii="Times New Roman" w:hAnsi="Times New Roman" w:cs="Times New Roman"/>
          <w:color w:val="000000" w:themeColor="text1"/>
          <w:sz w:val="24"/>
          <w:szCs w:val="24"/>
        </w:rPr>
        <w:t xml:space="preserve"> : </w:t>
      </w:r>
      <w:r w:rsidRPr="005905C2">
        <w:rPr>
          <w:rFonts w:ascii="Times New Roman" w:hAnsi="Times New Roman" w:cs="Times New Roman"/>
          <w:color w:val="000000" w:themeColor="text1"/>
          <w:sz w:val="24"/>
          <w:szCs w:val="24"/>
        </w:rPr>
        <w:t>GDI Index vs HDI</w:t>
      </w:r>
      <w:bookmarkEnd w:id="14"/>
      <w:bookmarkEnd w:id="15"/>
    </w:p>
    <w:p w14:paraId="130F7762" w14:textId="002BBB16" w:rsidR="005905C2" w:rsidRPr="005905C2" w:rsidRDefault="005905C2" w:rsidP="00645D5C">
      <w:pPr>
        <w:spacing w:line="480" w:lineRule="auto"/>
        <w:rPr>
          <w:rFonts w:ascii="Times New Roman" w:hAnsi="Times New Roman" w:cs="Times New Roman"/>
          <w:sz w:val="24"/>
          <w:szCs w:val="24"/>
        </w:rPr>
      </w:pPr>
      <w:r w:rsidRPr="005905C2">
        <w:rPr>
          <w:rFonts w:ascii="Times New Roman" w:hAnsi="Times New Roman" w:cs="Times New Roman"/>
          <w:sz w:val="24"/>
          <w:szCs w:val="24"/>
        </w:rPr>
        <w:t xml:space="preserve">Figure </w:t>
      </w:r>
      <w:r w:rsidRPr="005905C2">
        <w:rPr>
          <w:rFonts w:ascii="Times New Roman" w:hAnsi="Times New Roman" w:cs="Times New Roman"/>
          <w:sz w:val="24"/>
          <w:szCs w:val="24"/>
        </w:rPr>
        <w:t>8</w:t>
      </w:r>
      <w:r w:rsidRPr="005905C2">
        <w:rPr>
          <w:rFonts w:ascii="Times New Roman" w:hAnsi="Times New Roman" w:cs="Times New Roman"/>
          <w:sz w:val="24"/>
          <w:szCs w:val="24"/>
        </w:rPr>
        <w:t xml:space="preserve"> shows the correlation between the index of Gender development (GDI) and HDI. The positive trend suggests that the more gender equality the country </w:t>
      </w:r>
      <w:proofErr w:type="gramStart"/>
      <w:r w:rsidRPr="005905C2">
        <w:rPr>
          <w:rFonts w:ascii="Times New Roman" w:hAnsi="Times New Roman" w:cs="Times New Roman"/>
          <w:sz w:val="24"/>
          <w:szCs w:val="24"/>
        </w:rPr>
        <w:t>has</w:t>
      </w:r>
      <w:proofErr w:type="gramEnd"/>
      <w:r w:rsidRPr="005905C2">
        <w:rPr>
          <w:rFonts w:ascii="Times New Roman" w:hAnsi="Times New Roman" w:cs="Times New Roman"/>
          <w:sz w:val="24"/>
          <w:szCs w:val="24"/>
        </w:rPr>
        <w:t xml:space="preserve"> the higher the value of the HDI is. Nevertheless, the points are dispersed around the trend line, which indicates that the correlation is not as strong as that which was observed between life expectancy and HDI. This means that the role of gender development in human development is also achieved but its effects are moderated by other social and economic factors.</w:t>
      </w:r>
    </w:p>
    <w:p w14:paraId="1C7E840D" w14:textId="77777777" w:rsidR="005905C2" w:rsidRPr="005905C2" w:rsidRDefault="00AE72BF" w:rsidP="00645D5C">
      <w:pPr>
        <w:keepNext/>
        <w:spacing w:line="480" w:lineRule="auto"/>
        <w:ind w:left="360"/>
        <w:rPr>
          <w:rFonts w:ascii="Times New Roman" w:hAnsi="Times New Roman" w:cs="Times New Roman"/>
          <w:sz w:val="24"/>
          <w:szCs w:val="24"/>
        </w:rPr>
      </w:pPr>
      <w:r w:rsidRPr="005905C2">
        <w:rPr>
          <w:rFonts w:ascii="Times New Roman" w:hAnsi="Times New Roman" w:cs="Times New Roman"/>
          <w:noProof/>
          <w:color w:val="000000" w:themeColor="text1"/>
          <w:sz w:val="24"/>
          <w:szCs w:val="24"/>
        </w:rPr>
        <w:lastRenderedPageBreak/>
        <w:drawing>
          <wp:inline distT="0" distB="0" distL="0" distR="0" wp14:anchorId="5B91B46D" wp14:editId="1FA2AF7F">
            <wp:extent cx="5943600" cy="3714750"/>
            <wp:effectExtent l="0" t="0" r="0" b="0"/>
            <wp:docPr id="604436653" name="Picture 9" descr="A graph of positive and negati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36653" name="Picture 9" descr="A graph of positive and negative&#10;&#10;AI-generated content may be incorrect."/>
                    <pic:cNvPicPr/>
                  </pic:nvPicPr>
                  <pic:blipFill>
                    <a:blip r:embed="rId18"/>
                    <a:stretch>
                      <a:fillRect/>
                    </a:stretch>
                  </pic:blipFill>
                  <pic:spPr>
                    <a:xfrm>
                      <a:off x="0" y="0"/>
                      <a:ext cx="5943600" cy="3714750"/>
                    </a:xfrm>
                    <a:prstGeom prst="rect">
                      <a:avLst/>
                    </a:prstGeom>
                  </pic:spPr>
                </pic:pic>
              </a:graphicData>
            </a:graphic>
          </wp:inline>
        </w:drawing>
      </w:r>
    </w:p>
    <w:p w14:paraId="132F8C23" w14:textId="79ADE9DF" w:rsidR="00AE72BF" w:rsidRPr="005905C2" w:rsidRDefault="005905C2" w:rsidP="00645D5C">
      <w:pPr>
        <w:pStyle w:val="Caption"/>
        <w:spacing w:line="480" w:lineRule="auto"/>
        <w:jc w:val="center"/>
        <w:rPr>
          <w:rFonts w:ascii="Times New Roman" w:hAnsi="Times New Roman" w:cs="Times New Roman"/>
          <w:color w:val="000000" w:themeColor="text1"/>
          <w:sz w:val="24"/>
          <w:szCs w:val="24"/>
        </w:rPr>
      </w:pPr>
      <w:bookmarkStart w:id="16" w:name="_Toc219016151"/>
      <w:bookmarkStart w:id="17" w:name="_Toc219016257"/>
      <w:r w:rsidRPr="005905C2">
        <w:rPr>
          <w:rFonts w:ascii="Times New Roman" w:hAnsi="Times New Roman" w:cs="Times New Roman"/>
          <w:color w:val="000000" w:themeColor="text1"/>
          <w:sz w:val="24"/>
          <w:szCs w:val="24"/>
        </w:rPr>
        <w:t xml:space="preserve">Figure </w:t>
      </w:r>
      <w:r w:rsidRPr="005905C2">
        <w:rPr>
          <w:rFonts w:ascii="Times New Roman" w:hAnsi="Times New Roman" w:cs="Times New Roman"/>
          <w:color w:val="000000" w:themeColor="text1"/>
          <w:sz w:val="24"/>
          <w:szCs w:val="24"/>
        </w:rPr>
        <w:fldChar w:fldCharType="begin"/>
      </w:r>
      <w:r w:rsidRPr="005905C2">
        <w:rPr>
          <w:rFonts w:ascii="Times New Roman" w:hAnsi="Times New Roman" w:cs="Times New Roman"/>
          <w:color w:val="000000" w:themeColor="text1"/>
          <w:sz w:val="24"/>
          <w:szCs w:val="24"/>
        </w:rPr>
        <w:instrText xml:space="preserve"> SEQ Figure \* ARABIC </w:instrText>
      </w:r>
      <w:r w:rsidRPr="005905C2">
        <w:rPr>
          <w:rFonts w:ascii="Times New Roman" w:hAnsi="Times New Roman" w:cs="Times New Roman"/>
          <w:color w:val="000000" w:themeColor="text1"/>
          <w:sz w:val="24"/>
          <w:szCs w:val="24"/>
        </w:rPr>
        <w:fldChar w:fldCharType="separate"/>
      </w:r>
      <w:r w:rsidR="0021307F">
        <w:rPr>
          <w:rFonts w:ascii="Times New Roman" w:hAnsi="Times New Roman" w:cs="Times New Roman"/>
          <w:noProof/>
          <w:color w:val="000000" w:themeColor="text1"/>
          <w:sz w:val="24"/>
          <w:szCs w:val="24"/>
        </w:rPr>
        <w:t>9</w:t>
      </w:r>
      <w:r w:rsidRPr="005905C2">
        <w:rPr>
          <w:rFonts w:ascii="Times New Roman" w:hAnsi="Times New Roman" w:cs="Times New Roman"/>
          <w:color w:val="000000" w:themeColor="text1"/>
          <w:sz w:val="24"/>
          <w:szCs w:val="24"/>
        </w:rPr>
        <w:fldChar w:fldCharType="end"/>
      </w:r>
      <w:r w:rsidRPr="005905C2">
        <w:rPr>
          <w:rFonts w:ascii="Times New Roman" w:hAnsi="Times New Roman" w:cs="Times New Roman"/>
          <w:color w:val="000000" w:themeColor="text1"/>
          <w:sz w:val="24"/>
          <w:szCs w:val="24"/>
        </w:rPr>
        <w:t xml:space="preserve"> : </w:t>
      </w:r>
      <w:r w:rsidRPr="005905C2">
        <w:rPr>
          <w:rFonts w:ascii="Times New Roman" w:hAnsi="Times New Roman" w:cs="Times New Roman"/>
          <w:color w:val="000000" w:themeColor="text1"/>
          <w:sz w:val="24"/>
          <w:szCs w:val="24"/>
        </w:rPr>
        <w:t xml:space="preserve">The 3 </w:t>
      </w:r>
      <w:r w:rsidRPr="005905C2">
        <w:rPr>
          <w:rFonts w:ascii="Times New Roman" w:hAnsi="Times New Roman" w:cs="Times New Roman"/>
          <w:color w:val="000000" w:themeColor="text1"/>
          <w:sz w:val="24"/>
          <w:szCs w:val="24"/>
        </w:rPr>
        <w:t>Top</w:t>
      </w:r>
      <w:r w:rsidRPr="005905C2">
        <w:rPr>
          <w:rFonts w:ascii="Times New Roman" w:hAnsi="Times New Roman" w:cs="Times New Roman"/>
          <w:color w:val="000000" w:themeColor="text1"/>
          <w:sz w:val="24"/>
          <w:szCs w:val="24"/>
        </w:rPr>
        <w:t xml:space="preserve"> Positive and Negative GNI-HDI Gaps in South Asia</w:t>
      </w:r>
      <w:bookmarkEnd w:id="16"/>
      <w:bookmarkEnd w:id="17"/>
    </w:p>
    <w:p w14:paraId="3C403A2A" w14:textId="3E41BC9E" w:rsidR="005905C2" w:rsidRPr="005905C2" w:rsidRDefault="005905C2" w:rsidP="00645D5C">
      <w:pPr>
        <w:spacing w:line="480" w:lineRule="auto"/>
        <w:rPr>
          <w:rFonts w:ascii="Times New Roman" w:hAnsi="Times New Roman" w:cs="Times New Roman"/>
          <w:sz w:val="24"/>
          <w:szCs w:val="24"/>
        </w:rPr>
      </w:pPr>
      <w:r w:rsidRPr="005905C2">
        <w:rPr>
          <w:rFonts w:ascii="Times New Roman" w:hAnsi="Times New Roman" w:cs="Times New Roman"/>
          <w:sz w:val="24"/>
          <w:szCs w:val="24"/>
        </w:rPr>
        <w:t xml:space="preserve">The three highest positive and negative GNI-HDI gaps of the South Asian countries have been compared in Figure 8. Positive gaps (the green ones) are those in which countries have a higher performance in HDI than it would be given their income levels, e.g. Maldives and Sri Lanka, which means that social development is efficient </w:t>
      </w:r>
      <w:proofErr w:type="gramStart"/>
      <w:r w:rsidRPr="005905C2">
        <w:rPr>
          <w:rFonts w:ascii="Times New Roman" w:hAnsi="Times New Roman" w:cs="Times New Roman"/>
          <w:sz w:val="24"/>
          <w:szCs w:val="24"/>
        </w:rPr>
        <w:t>in spite of</w:t>
      </w:r>
      <w:proofErr w:type="gramEnd"/>
      <w:r w:rsidRPr="005905C2">
        <w:rPr>
          <w:rFonts w:ascii="Times New Roman" w:hAnsi="Times New Roman" w:cs="Times New Roman"/>
          <w:sz w:val="24"/>
          <w:szCs w:val="24"/>
        </w:rPr>
        <w:t xml:space="preserve"> income limitations. Negative gaps (in red), which are witnessed in countries including Pakistan and Afghanistan, indicate where there is failure of economic output in translating into human development adequately. This discussion shows that income is not </w:t>
      </w:r>
      <w:proofErr w:type="gramStart"/>
      <w:r w:rsidRPr="005905C2">
        <w:rPr>
          <w:rFonts w:ascii="Times New Roman" w:hAnsi="Times New Roman" w:cs="Times New Roman"/>
          <w:sz w:val="24"/>
          <w:szCs w:val="24"/>
        </w:rPr>
        <w:t>a sufficient condition</w:t>
      </w:r>
      <w:proofErr w:type="gramEnd"/>
      <w:r w:rsidRPr="005905C2">
        <w:rPr>
          <w:rFonts w:ascii="Times New Roman" w:hAnsi="Times New Roman" w:cs="Times New Roman"/>
          <w:sz w:val="24"/>
          <w:szCs w:val="24"/>
        </w:rPr>
        <w:t xml:space="preserve"> to have a high level of human development.</w:t>
      </w:r>
    </w:p>
    <w:p w14:paraId="31722B25" w14:textId="77777777" w:rsidR="00AE72BF" w:rsidRPr="00CD1316" w:rsidRDefault="00AE72BF" w:rsidP="00645D5C">
      <w:pPr>
        <w:spacing w:line="480" w:lineRule="auto"/>
        <w:ind w:left="360"/>
        <w:rPr>
          <w:rFonts w:ascii="Times New Roman" w:hAnsi="Times New Roman" w:cs="Times New Roman"/>
          <w:color w:val="000000" w:themeColor="text1"/>
          <w:sz w:val="24"/>
          <w:szCs w:val="24"/>
        </w:rPr>
      </w:pPr>
    </w:p>
    <w:p w14:paraId="7520682C" w14:textId="745771C1" w:rsidR="003F6B24" w:rsidRPr="00CD1316" w:rsidRDefault="003F6B24"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lastRenderedPageBreak/>
        <w:t xml:space="preserve">The bar charts were horizontal to present the top countries with the highest composite score. Correlations between HDI and other indicators were presented in scatter plots with trendlines. Positive and negative GNI-HDI gaps were also demonstrated </w:t>
      </w:r>
      <w:proofErr w:type="gramStart"/>
      <w:r w:rsidRPr="00CD1316">
        <w:rPr>
          <w:rFonts w:ascii="Times New Roman" w:hAnsi="Times New Roman" w:cs="Times New Roman"/>
          <w:color w:val="000000" w:themeColor="text1"/>
          <w:sz w:val="24"/>
          <w:szCs w:val="24"/>
        </w:rPr>
        <w:t>by the use of</w:t>
      </w:r>
      <w:proofErr w:type="gramEnd"/>
      <w:r w:rsidRPr="00CD1316">
        <w:rPr>
          <w:rFonts w:ascii="Times New Roman" w:hAnsi="Times New Roman" w:cs="Times New Roman"/>
          <w:color w:val="000000" w:themeColor="text1"/>
          <w:sz w:val="24"/>
          <w:szCs w:val="24"/>
        </w:rPr>
        <w:t xml:space="preserve"> bar charts.</w:t>
      </w:r>
    </w:p>
    <w:p w14:paraId="52E81B2F" w14:textId="66F21B72" w:rsidR="003F6B24" w:rsidRPr="00CD1316" w:rsidRDefault="003F6B24" w:rsidP="00645D5C">
      <w:pPr>
        <w:spacing w:line="480" w:lineRule="auto"/>
        <w:ind w:left="360"/>
        <w:rPr>
          <w:rFonts w:ascii="Times New Roman" w:hAnsi="Times New Roman" w:cs="Times New Roman"/>
          <w:b/>
          <w:bCs/>
          <w:color w:val="000000" w:themeColor="text1"/>
          <w:sz w:val="24"/>
          <w:szCs w:val="24"/>
        </w:rPr>
      </w:pPr>
      <w:r w:rsidRPr="00CD1316">
        <w:rPr>
          <w:rFonts w:ascii="Times New Roman" w:hAnsi="Times New Roman" w:cs="Times New Roman"/>
          <w:b/>
          <w:bCs/>
          <w:color w:val="000000" w:themeColor="text1"/>
          <w:sz w:val="24"/>
          <w:szCs w:val="24"/>
        </w:rPr>
        <w:t>Discussion and Interpretation</w:t>
      </w:r>
    </w:p>
    <w:p w14:paraId="7FBB5AAD" w14:textId="4BDCC91D" w:rsidR="003F6B24" w:rsidRDefault="003F6B24"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 xml:space="preserve">This is </w:t>
      </w:r>
      <w:proofErr w:type="gramStart"/>
      <w:r w:rsidRPr="00CD1316">
        <w:rPr>
          <w:rFonts w:ascii="Times New Roman" w:hAnsi="Times New Roman" w:cs="Times New Roman"/>
          <w:color w:val="000000" w:themeColor="text1"/>
          <w:sz w:val="24"/>
          <w:szCs w:val="24"/>
        </w:rPr>
        <w:t>due to the fact that</w:t>
      </w:r>
      <w:proofErr w:type="gramEnd"/>
      <w:r w:rsidRPr="00CD1316">
        <w:rPr>
          <w:rFonts w:ascii="Times New Roman" w:hAnsi="Times New Roman" w:cs="Times New Roman"/>
          <w:color w:val="000000" w:themeColor="text1"/>
          <w:sz w:val="24"/>
          <w:szCs w:val="24"/>
        </w:rPr>
        <w:t xml:space="preserve"> the HDI has education whereas the composite score does not. The results of the correlation indicate that health is a significant factor in </w:t>
      </w:r>
      <w:proofErr w:type="gramStart"/>
      <w:r w:rsidRPr="00CD1316">
        <w:rPr>
          <w:rFonts w:ascii="Times New Roman" w:hAnsi="Times New Roman" w:cs="Times New Roman"/>
          <w:color w:val="000000" w:themeColor="text1"/>
          <w:sz w:val="24"/>
          <w:szCs w:val="24"/>
        </w:rPr>
        <w:t>the human</w:t>
      </w:r>
      <w:proofErr w:type="gramEnd"/>
      <w:r w:rsidRPr="00CD1316">
        <w:rPr>
          <w:rFonts w:ascii="Times New Roman" w:hAnsi="Times New Roman" w:cs="Times New Roman"/>
          <w:color w:val="000000" w:themeColor="text1"/>
          <w:sz w:val="24"/>
          <w:szCs w:val="24"/>
        </w:rPr>
        <w:t xml:space="preserve"> development in South Asia. The GNI-HDI gap shows that the growth in the economy is not the only indicator that can show the rise in general human well-being.</w:t>
      </w:r>
    </w:p>
    <w:p w14:paraId="331139E1"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385FCDC5"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3345E9CD"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251AA569"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1B4CC4C6"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1D2CFC17" w14:textId="77777777" w:rsidR="00CD1316" w:rsidRPr="00CD1316" w:rsidRDefault="00CD1316" w:rsidP="00645D5C">
      <w:pPr>
        <w:spacing w:line="480" w:lineRule="auto"/>
        <w:ind w:left="360"/>
        <w:rPr>
          <w:rFonts w:ascii="Times New Roman" w:hAnsi="Times New Roman" w:cs="Times New Roman"/>
          <w:color w:val="000000" w:themeColor="text1"/>
          <w:sz w:val="24"/>
          <w:szCs w:val="24"/>
        </w:rPr>
      </w:pPr>
    </w:p>
    <w:p w14:paraId="36D0C2CC" w14:textId="77777777" w:rsidR="00CD1316" w:rsidRDefault="00CD1316" w:rsidP="00645D5C">
      <w:pPr>
        <w:pStyle w:val="ListParagraph"/>
        <w:spacing w:line="480" w:lineRule="auto"/>
        <w:rPr>
          <w:rFonts w:ascii="Times New Roman" w:hAnsi="Times New Roman" w:cs="Times New Roman"/>
          <w:color w:val="000000" w:themeColor="text1"/>
          <w:sz w:val="24"/>
          <w:szCs w:val="24"/>
        </w:rPr>
      </w:pPr>
    </w:p>
    <w:p w14:paraId="509FD392" w14:textId="77777777" w:rsidR="00CD1316" w:rsidRDefault="00CD1316" w:rsidP="00645D5C">
      <w:pPr>
        <w:pStyle w:val="ListParagraph"/>
        <w:spacing w:line="480" w:lineRule="auto"/>
        <w:rPr>
          <w:rFonts w:ascii="Times New Roman" w:hAnsi="Times New Roman" w:cs="Times New Roman"/>
          <w:color w:val="000000" w:themeColor="text1"/>
          <w:sz w:val="24"/>
          <w:szCs w:val="24"/>
        </w:rPr>
      </w:pPr>
    </w:p>
    <w:p w14:paraId="599D270A" w14:textId="77777777" w:rsidR="00CD1316" w:rsidRDefault="00CD1316" w:rsidP="00645D5C">
      <w:pPr>
        <w:pStyle w:val="ListParagraph"/>
        <w:spacing w:line="480" w:lineRule="auto"/>
        <w:rPr>
          <w:rFonts w:ascii="Times New Roman" w:hAnsi="Times New Roman" w:cs="Times New Roman"/>
          <w:color w:val="000000" w:themeColor="text1"/>
          <w:sz w:val="24"/>
          <w:szCs w:val="24"/>
        </w:rPr>
      </w:pPr>
    </w:p>
    <w:p w14:paraId="0CB11C83" w14:textId="77777777" w:rsidR="00CD1316" w:rsidRDefault="00CD1316" w:rsidP="00645D5C">
      <w:pPr>
        <w:pStyle w:val="ListParagraph"/>
        <w:spacing w:line="480" w:lineRule="auto"/>
        <w:rPr>
          <w:rFonts w:ascii="Times New Roman" w:hAnsi="Times New Roman" w:cs="Times New Roman"/>
          <w:color w:val="000000" w:themeColor="text1"/>
          <w:sz w:val="24"/>
          <w:szCs w:val="24"/>
        </w:rPr>
      </w:pPr>
    </w:p>
    <w:p w14:paraId="5DB74B66" w14:textId="77777777" w:rsidR="00CD1316" w:rsidRDefault="00CD1316" w:rsidP="00645D5C">
      <w:pPr>
        <w:pStyle w:val="ListParagraph"/>
        <w:spacing w:line="480" w:lineRule="auto"/>
        <w:rPr>
          <w:rFonts w:ascii="Times New Roman" w:hAnsi="Times New Roman" w:cs="Times New Roman"/>
          <w:color w:val="000000" w:themeColor="text1"/>
          <w:sz w:val="24"/>
          <w:szCs w:val="24"/>
        </w:rPr>
      </w:pPr>
    </w:p>
    <w:p w14:paraId="08598EF6" w14:textId="019F777B" w:rsidR="00343186" w:rsidRPr="00CD1316" w:rsidRDefault="003F6B24" w:rsidP="00645D5C">
      <w:pPr>
        <w:pStyle w:val="ListParagraph"/>
        <w:spacing w:line="480" w:lineRule="auto"/>
        <w:jc w:val="center"/>
        <w:rPr>
          <w:rFonts w:ascii="Times New Roman" w:hAnsi="Times New Roman" w:cs="Times New Roman"/>
          <w:b/>
          <w:bCs/>
          <w:color w:val="000000" w:themeColor="text1"/>
          <w:sz w:val="24"/>
          <w:szCs w:val="24"/>
        </w:rPr>
      </w:pPr>
      <w:r w:rsidRPr="00CD1316">
        <w:rPr>
          <w:rFonts w:ascii="Times New Roman" w:hAnsi="Times New Roman" w:cs="Times New Roman"/>
          <w:b/>
          <w:bCs/>
          <w:color w:val="000000" w:themeColor="text1"/>
          <w:sz w:val="24"/>
          <w:szCs w:val="24"/>
        </w:rPr>
        <w:lastRenderedPageBreak/>
        <w:t>P</w:t>
      </w:r>
      <w:r w:rsidR="00CD1316" w:rsidRPr="00CD1316">
        <w:rPr>
          <w:rFonts w:ascii="Times New Roman" w:hAnsi="Times New Roman" w:cs="Times New Roman"/>
          <w:b/>
          <w:bCs/>
          <w:color w:val="000000" w:themeColor="text1"/>
          <w:sz w:val="24"/>
          <w:szCs w:val="24"/>
        </w:rPr>
        <w:t>r</w:t>
      </w:r>
      <w:r w:rsidRPr="00CD1316">
        <w:rPr>
          <w:rFonts w:ascii="Times New Roman" w:hAnsi="Times New Roman" w:cs="Times New Roman"/>
          <w:b/>
          <w:bCs/>
          <w:color w:val="000000" w:themeColor="text1"/>
          <w:sz w:val="24"/>
          <w:szCs w:val="24"/>
        </w:rPr>
        <w:t>oblem 3 Comparative Regional Analysis South Asia vs Middle East</w:t>
      </w:r>
    </w:p>
    <w:p w14:paraId="4E85CD69" w14:textId="4D3A2CFD" w:rsidR="003F6B24" w:rsidRPr="00CD1316" w:rsidRDefault="003F6B24" w:rsidP="00645D5C">
      <w:pPr>
        <w:spacing w:line="480" w:lineRule="auto"/>
        <w:ind w:left="360"/>
        <w:rPr>
          <w:rFonts w:ascii="Times New Roman" w:hAnsi="Times New Roman" w:cs="Times New Roman"/>
          <w:b/>
          <w:bCs/>
          <w:color w:val="000000" w:themeColor="text1"/>
          <w:sz w:val="24"/>
          <w:szCs w:val="24"/>
        </w:rPr>
      </w:pPr>
      <w:r w:rsidRPr="00CD1316">
        <w:rPr>
          <w:rFonts w:ascii="Times New Roman" w:hAnsi="Times New Roman" w:cs="Times New Roman"/>
          <w:b/>
          <w:bCs/>
          <w:color w:val="000000" w:themeColor="text1"/>
          <w:sz w:val="24"/>
          <w:szCs w:val="24"/>
        </w:rPr>
        <w:t>Methods / Approach</w:t>
      </w:r>
    </w:p>
    <w:p w14:paraId="16671C38" w14:textId="30E49BCF" w:rsidR="003F6B24" w:rsidRPr="00CD1316" w:rsidRDefault="003F6B24"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The HDI data on South Asia and the Middle East were compared in 2020 and 2022 to identify the issue. Data in each region was extracted into separate datasets based on a preexisting country list. The descriptive statistics like mean, standard deviation, range, and coefficient of variation were calculated.</w:t>
      </w:r>
    </w:p>
    <w:p w14:paraId="30EE7DC9" w14:textId="19782308" w:rsidR="003F6B24" w:rsidRPr="00CD1316" w:rsidRDefault="003F6B24"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Gender development, life expectancy and GNI per capita between regions were also compared in the analysis. Both regions were analyzed with correlation analysis and the outlier by using the IQR method.</w:t>
      </w:r>
    </w:p>
    <w:p w14:paraId="19CFD5DB" w14:textId="14764D17" w:rsidR="003F6B24" w:rsidRPr="00CD1316" w:rsidRDefault="003F6B24" w:rsidP="00645D5C">
      <w:pPr>
        <w:spacing w:line="480" w:lineRule="auto"/>
        <w:ind w:left="360"/>
        <w:rPr>
          <w:rFonts w:ascii="Times New Roman" w:hAnsi="Times New Roman" w:cs="Times New Roman"/>
          <w:b/>
          <w:bCs/>
          <w:color w:val="000000" w:themeColor="text1"/>
          <w:sz w:val="24"/>
          <w:szCs w:val="24"/>
        </w:rPr>
      </w:pPr>
      <w:r w:rsidRPr="00CD1316">
        <w:rPr>
          <w:rFonts w:ascii="Times New Roman" w:hAnsi="Times New Roman" w:cs="Times New Roman"/>
          <w:b/>
          <w:bCs/>
          <w:color w:val="000000" w:themeColor="text1"/>
          <w:sz w:val="24"/>
          <w:szCs w:val="24"/>
        </w:rPr>
        <w:t>Key Results</w:t>
      </w:r>
    </w:p>
    <w:p w14:paraId="5F960CF8" w14:textId="78A60763" w:rsidR="003F6B24" w:rsidRPr="00CD1316" w:rsidRDefault="003F6B24"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 xml:space="preserve">In </w:t>
      </w:r>
      <w:proofErr w:type="gramStart"/>
      <w:r w:rsidRPr="00CD1316">
        <w:rPr>
          <w:rFonts w:ascii="Times New Roman" w:hAnsi="Times New Roman" w:cs="Times New Roman"/>
          <w:color w:val="000000" w:themeColor="text1"/>
          <w:sz w:val="24"/>
          <w:szCs w:val="24"/>
        </w:rPr>
        <w:t>all the</w:t>
      </w:r>
      <w:proofErr w:type="gramEnd"/>
      <w:r w:rsidRPr="00CD1316">
        <w:rPr>
          <w:rFonts w:ascii="Times New Roman" w:hAnsi="Times New Roman" w:cs="Times New Roman"/>
          <w:color w:val="000000" w:themeColor="text1"/>
          <w:sz w:val="24"/>
          <w:szCs w:val="24"/>
        </w:rPr>
        <w:t xml:space="preserve"> three years, the Middle East was above South Asia in terms of average HDI. It also had higher divergence in </w:t>
      </w:r>
      <w:proofErr w:type="gramStart"/>
      <w:r w:rsidRPr="00CD1316">
        <w:rPr>
          <w:rFonts w:ascii="Times New Roman" w:hAnsi="Times New Roman" w:cs="Times New Roman"/>
          <w:color w:val="000000" w:themeColor="text1"/>
          <w:sz w:val="24"/>
          <w:szCs w:val="24"/>
        </w:rPr>
        <w:t>the HDI</w:t>
      </w:r>
      <w:proofErr w:type="gramEnd"/>
      <w:r w:rsidRPr="00CD1316">
        <w:rPr>
          <w:rFonts w:ascii="Times New Roman" w:hAnsi="Times New Roman" w:cs="Times New Roman"/>
          <w:color w:val="000000" w:themeColor="text1"/>
          <w:sz w:val="24"/>
          <w:szCs w:val="24"/>
        </w:rPr>
        <w:t xml:space="preserve"> values. Middle East was doing better concerning income, whereas health and gender development disparities were minor.</w:t>
      </w:r>
    </w:p>
    <w:p w14:paraId="332546B8" w14:textId="38CBAC84" w:rsidR="003F6B24" w:rsidRPr="00CD1316" w:rsidRDefault="003F6B24"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 xml:space="preserve">The analysis of the correlation revealed that HDI and life expectancy were strongly related in both regions with a positive correlation. The outlier was used to detect </w:t>
      </w:r>
      <w:proofErr w:type="gramStart"/>
      <w:r w:rsidRPr="00CD1316">
        <w:rPr>
          <w:rFonts w:ascii="Times New Roman" w:hAnsi="Times New Roman" w:cs="Times New Roman"/>
          <w:color w:val="000000" w:themeColor="text1"/>
          <w:sz w:val="24"/>
          <w:szCs w:val="24"/>
        </w:rPr>
        <w:t>the countries</w:t>
      </w:r>
      <w:proofErr w:type="gramEnd"/>
      <w:r w:rsidRPr="00CD1316">
        <w:rPr>
          <w:rFonts w:ascii="Times New Roman" w:hAnsi="Times New Roman" w:cs="Times New Roman"/>
          <w:color w:val="000000" w:themeColor="text1"/>
          <w:sz w:val="24"/>
          <w:szCs w:val="24"/>
        </w:rPr>
        <w:t xml:space="preserve"> having extreme income or level of development and particularly in the Middle East.</w:t>
      </w:r>
    </w:p>
    <w:p w14:paraId="5C7D6386" w14:textId="5B6B2733" w:rsidR="003F6B24" w:rsidRDefault="003F6B24" w:rsidP="00645D5C">
      <w:pPr>
        <w:spacing w:line="480" w:lineRule="auto"/>
        <w:ind w:left="360"/>
        <w:rPr>
          <w:rFonts w:ascii="Times New Roman" w:hAnsi="Times New Roman" w:cs="Times New Roman"/>
          <w:b/>
          <w:bCs/>
          <w:color w:val="000000" w:themeColor="text1"/>
          <w:sz w:val="24"/>
          <w:szCs w:val="24"/>
        </w:rPr>
      </w:pPr>
      <w:r w:rsidRPr="00CD1316">
        <w:rPr>
          <w:rFonts w:ascii="Times New Roman" w:hAnsi="Times New Roman" w:cs="Times New Roman"/>
          <w:b/>
          <w:bCs/>
          <w:color w:val="000000" w:themeColor="text1"/>
          <w:sz w:val="24"/>
          <w:szCs w:val="24"/>
        </w:rPr>
        <w:t>Visualizations and Tables</w:t>
      </w:r>
    </w:p>
    <w:p w14:paraId="2368F53B" w14:textId="77777777" w:rsidR="0021307F" w:rsidRDefault="00440D5D" w:rsidP="0021307F">
      <w:pPr>
        <w:keepNext/>
        <w:spacing w:line="480" w:lineRule="auto"/>
        <w:ind w:left="360"/>
      </w:pPr>
      <w:r>
        <w:rPr>
          <w:rFonts w:ascii="Times New Roman" w:hAnsi="Times New Roman" w:cs="Times New Roman"/>
          <w:b/>
          <w:bCs/>
          <w:noProof/>
          <w:color w:val="000000" w:themeColor="text1"/>
          <w:sz w:val="24"/>
          <w:szCs w:val="24"/>
        </w:rPr>
        <w:lastRenderedPageBreak/>
        <w:drawing>
          <wp:inline distT="0" distB="0" distL="0" distR="0" wp14:anchorId="02948369" wp14:editId="0AE7576F">
            <wp:extent cx="5943600" cy="3044190"/>
            <wp:effectExtent l="0" t="0" r="0" b="3810"/>
            <wp:docPr id="972030946" name="Picture 10"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30946" name="Picture 10" descr="A graph of a bar chart&#10;&#10;AI-generated content may be incorrect."/>
                    <pic:cNvPicPr/>
                  </pic:nvPicPr>
                  <pic:blipFill>
                    <a:blip r:embed="rId19"/>
                    <a:stretch>
                      <a:fillRect/>
                    </a:stretch>
                  </pic:blipFill>
                  <pic:spPr>
                    <a:xfrm>
                      <a:off x="0" y="0"/>
                      <a:ext cx="5943600" cy="3044190"/>
                    </a:xfrm>
                    <a:prstGeom prst="rect">
                      <a:avLst/>
                    </a:prstGeom>
                  </pic:spPr>
                </pic:pic>
              </a:graphicData>
            </a:graphic>
          </wp:inline>
        </w:drawing>
      </w:r>
    </w:p>
    <w:p w14:paraId="59F9946D" w14:textId="31A7F36F" w:rsidR="00AE72BF" w:rsidRDefault="0021307F" w:rsidP="0021307F">
      <w:pPr>
        <w:pStyle w:val="Caption"/>
        <w:rPr>
          <w:rFonts w:ascii="Times New Roman" w:hAnsi="Times New Roman" w:cs="Times New Roman"/>
          <w:b w:val="0"/>
          <w:bCs w:val="0"/>
          <w:color w:val="000000" w:themeColor="text1"/>
          <w:sz w:val="24"/>
          <w:szCs w:val="24"/>
        </w:rPr>
      </w:pPr>
      <w:bookmarkStart w:id="18" w:name="_Toc219016152"/>
      <w:bookmarkStart w:id="19" w:name="_Toc219016258"/>
      <w:r>
        <w:t xml:space="preserve">Figure </w:t>
      </w:r>
      <w:fldSimple w:instr=" SEQ Figure \* ARABIC ">
        <w:r>
          <w:rPr>
            <w:noProof/>
          </w:rPr>
          <w:t>10</w:t>
        </w:r>
      </w:fldSimple>
      <w:r w:rsidR="00531460">
        <w:t xml:space="preserve"> : </w:t>
      </w:r>
      <w:r w:rsidR="00531460" w:rsidRPr="00531460">
        <w:t>South Asia vs Middle East (Average HDI, 2020-2022): Top and Bottom HDI Performers.</w:t>
      </w:r>
      <w:bookmarkEnd w:id="18"/>
      <w:bookmarkEnd w:id="19"/>
    </w:p>
    <w:p w14:paraId="5D1F5D83" w14:textId="77777777" w:rsidR="00645D5C" w:rsidRDefault="00645D5C" w:rsidP="00645D5C">
      <w:pPr>
        <w:spacing w:line="480" w:lineRule="auto"/>
        <w:ind w:left="360"/>
        <w:rPr>
          <w:rFonts w:ascii="Times New Roman" w:hAnsi="Times New Roman" w:cs="Times New Roman"/>
          <w:b/>
          <w:bCs/>
          <w:color w:val="000000" w:themeColor="text1"/>
          <w:sz w:val="24"/>
          <w:szCs w:val="24"/>
        </w:rPr>
      </w:pPr>
    </w:p>
    <w:p w14:paraId="1B9A851E" w14:textId="77777777" w:rsidR="00E02E90" w:rsidRDefault="00440D5D" w:rsidP="00E02E90">
      <w:pPr>
        <w:keepNext/>
        <w:spacing w:line="480" w:lineRule="auto"/>
        <w:ind w:left="360"/>
      </w:pPr>
      <w:r>
        <w:rPr>
          <w:rFonts w:ascii="Times New Roman" w:hAnsi="Times New Roman" w:cs="Times New Roman"/>
          <w:b/>
          <w:bCs/>
          <w:noProof/>
          <w:color w:val="000000" w:themeColor="text1"/>
          <w:sz w:val="24"/>
          <w:szCs w:val="24"/>
        </w:rPr>
        <w:lastRenderedPageBreak/>
        <w:drawing>
          <wp:inline distT="0" distB="0" distL="0" distR="0" wp14:anchorId="6E3C3131" wp14:editId="33CA1D51">
            <wp:extent cx="5943600" cy="3972560"/>
            <wp:effectExtent l="0" t="0" r="0" b="8890"/>
            <wp:docPr id="1405475116" name="Picture 11" descr="A graph with a bar and a blue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75116" name="Picture 11" descr="A graph with a bar and a blue bar&#10;&#10;AI-generated content may be incorrect."/>
                    <pic:cNvPicPr/>
                  </pic:nvPicPr>
                  <pic:blipFill>
                    <a:blip r:embed="rId20"/>
                    <a:stretch>
                      <a:fillRect/>
                    </a:stretch>
                  </pic:blipFill>
                  <pic:spPr>
                    <a:xfrm>
                      <a:off x="0" y="0"/>
                      <a:ext cx="5943600" cy="3972560"/>
                    </a:xfrm>
                    <a:prstGeom prst="rect">
                      <a:avLst/>
                    </a:prstGeom>
                  </pic:spPr>
                </pic:pic>
              </a:graphicData>
            </a:graphic>
          </wp:inline>
        </w:drawing>
      </w:r>
    </w:p>
    <w:p w14:paraId="15DF1CA9" w14:textId="6DCE2F89" w:rsidR="00440D5D" w:rsidRDefault="00E02E90" w:rsidP="00E02E90">
      <w:pPr>
        <w:pStyle w:val="Caption"/>
        <w:rPr>
          <w:rFonts w:ascii="Times New Roman" w:hAnsi="Times New Roman" w:cs="Times New Roman"/>
          <w:b w:val="0"/>
          <w:bCs w:val="0"/>
          <w:color w:val="000000" w:themeColor="text1"/>
          <w:sz w:val="24"/>
          <w:szCs w:val="24"/>
        </w:rPr>
      </w:pPr>
      <w:bookmarkStart w:id="20" w:name="_Toc219016153"/>
      <w:bookmarkStart w:id="21" w:name="_Toc219016259"/>
      <w:r>
        <w:t xml:space="preserve">Figure </w:t>
      </w:r>
      <w:fldSimple w:instr=" SEQ Figure \* ARABIC ">
        <w:r w:rsidR="0021307F">
          <w:rPr>
            <w:noProof/>
          </w:rPr>
          <w:t>11</w:t>
        </w:r>
      </w:fldSimple>
      <w:r w:rsidR="0021307F">
        <w:t xml:space="preserve"> : </w:t>
      </w:r>
      <w:r w:rsidR="00531460" w:rsidRPr="00531460">
        <w:t>Development Metrics: South Asia vs Middle East (2020-2022 Averages) Comparison</w:t>
      </w:r>
      <w:bookmarkEnd w:id="20"/>
      <w:bookmarkEnd w:id="21"/>
    </w:p>
    <w:p w14:paraId="3D6E5DF8" w14:textId="77777777" w:rsidR="00E02E90" w:rsidRDefault="00440D5D" w:rsidP="00E02E90">
      <w:pPr>
        <w:keepNext/>
        <w:spacing w:line="480" w:lineRule="auto"/>
        <w:ind w:left="360"/>
      </w:pPr>
      <w:r>
        <w:rPr>
          <w:rFonts w:ascii="Times New Roman" w:hAnsi="Times New Roman" w:cs="Times New Roman"/>
          <w:b/>
          <w:bCs/>
          <w:noProof/>
          <w:color w:val="000000" w:themeColor="text1"/>
          <w:sz w:val="24"/>
          <w:szCs w:val="24"/>
        </w:rPr>
        <w:lastRenderedPageBreak/>
        <w:drawing>
          <wp:inline distT="0" distB="0" distL="0" distR="0" wp14:anchorId="7DE0B63D" wp14:editId="36FDC9B5">
            <wp:extent cx="5111506" cy="3593599"/>
            <wp:effectExtent l="0" t="0" r="0" b="6985"/>
            <wp:docPr id="2079817556" name="Picture 12" descr="A graph with blue dot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817556" name="Picture 12" descr="A graph with blue dots and a line&#10;&#10;AI-generated content may be incorrect."/>
                    <pic:cNvPicPr/>
                  </pic:nvPicPr>
                  <pic:blipFill>
                    <a:blip r:embed="rId21"/>
                    <a:stretch>
                      <a:fillRect/>
                    </a:stretch>
                  </pic:blipFill>
                  <pic:spPr>
                    <a:xfrm>
                      <a:off x="0" y="0"/>
                      <a:ext cx="5111506" cy="3593599"/>
                    </a:xfrm>
                    <a:prstGeom prst="rect">
                      <a:avLst/>
                    </a:prstGeom>
                  </pic:spPr>
                </pic:pic>
              </a:graphicData>
            </a:graphic>
          </wp:inline>
        </w:drawing>
      </w:r>
    </w:p>
    <w:p w14:paraId="2C9C12D5" w14:textId="68E4FAFB" w:rsidR="00440D5D" w:rsidRDefault="00E02E90" w:rsidP="00E02E90">
      <w:pPr>
        <w:pStyle w:val="Caption"/>
        <w:rPr>
          <w:rFonts w:ascii="Times New Roman" w:hAnsi="Times New Roman" w:cs="Times New Roman"/>
          <w:b w:val="0"/>
          <w:bCs w:val="0"/>
          <w:color w:val="000000" w:themeColor="text1"/>
          <w:sz w:val="24"/>
          <w:szCs w:val="24"/>
        </w:rPr>
      </w:pPr>
      <w:bookmarkStart w:id="22" w:name="_Toc219016154"/>
      <w:bookmarkStart w:id="23" w:name="_Toc219016260"/>
      <w:r>
        <w:t xml:space="preserve">Figure </w:t>
      </w:r>
      <w:fldSimple w:instr=" SEQ Figure \* ARABIC ">
        <w:r w:rsidR="0021307F">
          <w:rPr>
            <w:noProof/>
          </w:rPr>
          <w:t>12</w:t>
        </w:r>
      </w:fldSimple>
      <w:r w:rsidR="0021307F">
        <w:t xml:space="preserve"> : HDI vs Gender Development in South Asia</w:t>
      </w:r>
      <w:bookmarkEnd w:id="22"/>
      <w:bookmarkEnd w:id="23"/>
    </w:p>
    <w:p w14:paraId="6E954AA8" w14:textId="77777777" w:rsidR="00E02E90" w:rsidRDefault="00440D5D" w:rsidP="00E02E90">
      <w:pPr>
        <w:keepNext/>
        <w:spacing w:line="480" w:lineRule="auto"/>
        <w:ind w:left="360"/>
      </w:pPr>
      <w:r>
        <w:rPr>
          <w:rFonts w:ascii="Times New Roman" w:hAnsi="Times New Roman" w:cs="Times New Roman"/>
          <w:b/>
          <w:bCs/>
          <w:noProof/>
          <w:color w:val="000000" w:themeColor="text1"/>
          <w:sz w:val="24"/>
          <w:szCs w:val="24"/>
        </w:rPr>
        <w:drawing>
          <wp:inline distT="0" distB="0" distL="0" distR="0" wp14:anchorId="682AF651" wp14:editId="2B17479E">
            <wp:extent cx="4983490" cy="3593599"/>
            <wp:effectExtent l="0" t="0" r="7620" b="6985"/>
            <wp:docPr id="400766329" name="Picture 13" descr="A graph with blue dots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66329" name="Picture 13" descr="A graph with blue dots and white lines&#10;&#10;AI-generated content may be incorrect."/>
                    <pic:cNvPicPr/>
                  </pic:nvPicPr>
                  <pic:blipFill>
                    <a:blip r:embed="rId22"/>
                    <a:stretch>
                      <a:fillRect/>
                    </a:stretch>
                  </pic:blipFill>
                  <pic:spPr>
                    <a:xfrm>
                      <a:off x="0" y="0"/>
                      <a:ext cx="4983490" cy="3593599"/>
                    </a:xfrm>
                    <a:prstGeom prst="rect">
                      <a:avLst/>
                    </a:prstGeom>
                  </pic:spPr>
                </pic:pic>
              </a:graphicData>
            </a:graphic>
          </wp:inline>
        </w:drawing>
      </w:r>
    </w:p>
    <w:p w14:paraId="66306274" w14:textId="4195F39A" w:rsidR="00440D5D" w:rsidRDefault="00E02E90" w:rsidP="00E02E90">
      <w:pPr>
        <w:pStyle w:val="Caption"/>
        <w:rPr>
          <w:rFonts w:ascii="Times New Roman" w:hAnsi="Times New Roman" w:cs="Times New Roman"/>
          <w:b w:val="0"/>
          <w:bCs w:val="0"/>
          <w:color w:val="000000" w:themeColor="text1"/>
          <w:sz w:val="24"/>
          <w:szCs w:val="24"/>
        </w:rPr>
      </w:pPr>
      <w:bookmarkStart w:id="24" w:name="_Toc219016155"/>
      <w:bookmarkStart w:id="25" w:name="_Toc219016261"/>
      <w:r>
        <w:t xml:space="preserve">Figure </w:t>
      </w:r>
      <w:fldSimple w:instr=" SEQ Figure \* ARABIC ">
        <w:r w:rsidR="0021307F">
          <w:rPr>
            <w:noProof/>
          </w:rPr>
          <w:t>13</w:t>
        </w:r>
      </w:fldSimple>
      <w:r w:rsidR="0021307F">
        <w:t xml:space="preserve"> : HDI vs Life Expectancy in South Asia Region</w:t>
      </w:r>
      <w:bookmarkEnd w:id="24"/>
      <w:bookmarkEnd w:id="25"/>
    </w:p>
    <w:p w14:paraId="0552643E" w14:textId="77777777" w:rsidR="00E02E90" w:rsidRDefault="00440D5D" w:rsidP="00E02E90">
      <w:pPr>
        <w:keepNext/>
        <w:spacing w:line="480" w:lineRule="auto"/>
        <w:ind w:left="360"/>
      </w:pPr>
      <w:r>
        <w:rPr>
          <w:rFonts w:ascii="Times New Roman" w:hAnsi="Times New Roman" w:cs="Times New Roman"/>
          <w:b/>
          <w:bCs/>
          <w:noProof/>
          <w:color w:val="000000" w:themeColor="text1"/>
          <w:sz w:val="24"/>
          <w:szCs w:val="24"/>
        </w:rPr>
        <w:lastRenderedPageBreak/>
        <w:drawing>
          <wp:inline distT="0" distB="0" distL="0" distR="0" wp14:anchorId="07FF869D" wp14:editId="619C42D7">
            <wp:extent cx="4901194" cy="3593599"/>
            <wp:effectExtent l="0" t="0" r="0" b="6985"/>
            <wp:docPr id="62014416" name="Picture 14" descr="A graph with blue dot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14416" name="Picture 14" descr="A graph with blue dots and white text&#10;&#10;AI-generated content may be incorrect."/>
                    <pic:cNvPicPr/>
                  </pic:nvPicPr>
                  <pic:blipFill>
                    <a:blip r:embed="rId23"/>
                    <a:stretch>
                      <a:fillRect/>
                    </a:stretch>
                  </pic:blipFill>
                  <pic:spPr>
                    <a:xfrm>
                      <a:off x="0" y="0"/>
                      <a:ext cx="4901194" cy="3593599"/>
                    </a:xfrm>
                    <a:prstGeom prst="rect">
                      <a:avLst/>
                    </a:prstGeom>
                  </pic:spPr>
                </pic:pic>
              </a:graphicData>
            </a:graphic>
          </wp:inline>
        </w:drawing>
      </w:r>
    </w:p>
    <w:p w14:paraId="5E14627D" w14:textId="3436C618" w:rsidR="00440D5D" w:rsidRDefault="00E02E90" w:rsidP="00E02E90">
      <w:pPr>
        <w:pStyle w:val="Caption"/>
        <w:rPr>
          <w:rFonts w:ascii="Times New Roman" w:hAnsi="Times New Roman" w:cs="Times New Roman"/>
          <w:b w:val="0"/>
          <w:bCs w:val="0"/>
          <w:color w:val="000000" w:themeColor="text1"/>
          <w:sz w:val="24"/>
          <w:szCs w:val="24"/>
        </w:rPr>
      </w:pPr>
      <w:bookmarkStart w:id="26" w:name="_Toc219016156"/>
      <w:bookmarkStart w:id="27" w:name="_Toc219016262"/>
      <w:r>
        <w:t xml:space="preserve">Figure </w:t>
      </w:r>
      <w:fldSimple w:instr=" SEQ Figure \* ARABIC ">
        <w:r w:rsidR="0021307F">
          <w:rPr>
            <w:noProof/>
          </w:rPr>
          <w:t>14</w:t>
        </w:r>
      </w:fldSimple>
      <w:r w:rsidR="0021307F">
        <w:t>: HDI vs Gender Development in Middle East</w:t>
      </w:r>
      <w:bookmarkEnd w:id="26"/>
      <w:bookmarkEnd w:id="27"/>
    </w:p>
    <w:p w14:paraId="44F91005" w14:textId="77777777" w:rsidR="00E02E90" w:rsidRDefault="00440D5D" w:rsidP="00E02E90">
      <w:pPr>
        <w:keepNext/>
        <w:spacing w:line="480" w:lineRule="auto"/>
        <w:ind w:left="360"/>
      </w:pPr>
      <w:r>
        <w:rPr>
          <w:rFonts w:ascii="Times New Roman" w:hAnsi="Times New Roman" w:cs="Times New Roman"/>
          <w:b/>
          <w:bCs/>
          <w:noProof/>
          <w:color w:val="000000" w:themeColor="text1"/>
          <w:sz w:val="24"/>
          <w:szCs w:val="24"/>
        </w:rPr>
        <w:drawing>
          <wp:inline distT="0" distB="0" distL="0" distR="0" wp14:anchorId="5CDB1407" wp14:editId="2CA95F89">
            <wp:extent cx="4901194" cy="3593599"/>
            <wp:effectExtent l="0" t="0" r="0" b="6985"/>
            <wp:docPr id="248086706" name="Picture 15" descr="A graph with blue dot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86706" name="Picture 15" descr="A graph with blue dots and a line&#10;&#10;AI-generated content may be incorrect."/>
                    <pic:cNvPicPr/>
                  </pic:nvPicPr>
                  <pic:blipFill>
                    <a:blip r:embed="rId24"/>
                    <a:stretch>
                      <a:fillRect/>
                    </a:stretch>
                  </pic:blipFill>
                  <pic:spPr>
                    <a:xfrm>
                      <a:off x="0" y="0"/>
                      <a:ext cx="4901194" cy="3593599"/>
                    </a:xfrm>
                    <a:prstGeom prst="rect">
                      <a:avLst/>
                    </a:prstGeom>
                  </pic:spPr>
                </pic:pic>
              </a:graphicData>
            </a:graphic>
          </wp:inline>
        </w:drawing>
      </w:r>
    </w:p>
    <w:p w14:paraId="69F30F69" w14:textId="32B818B6" w:rsidR="00440D5D" w:rsidRDefault="00E02E90" w:rsidP="00E02E90">
      <w:pPr>
        <w:pStyle w:val="Caption"/>
        <w:rPr>
          <w:rFonts w:ascii="Times New Roman" w:hAnsi="Times New Roman" w:cs="Times New Roman"/>
          <w:b w:val="0"/>
          <w:bCs w:val="0"/>
          <w:color w:val="000000" w:themeColor="text1"/>
          <w:sz w:val="24"/>
          <w:szCs w:val="24"/>
        </w:rPr>
      </w:pPr>
      <w:bookmarkStart w:id="28" w:name="_Toc219016157"/>
      <w:bookmarkStart w:id="29" w:name="_Toc219016263"/>
      <w:r>
        <w:t xml:space="preserve">Figure </w:t>
      </w:r>
      <w:fldSimple w:instr=" SEQ Figure \* ARABIC ">
        <w:r w:rsidR="0021307F">
          <w:rPr>
            <w:noProof/>
          </w:rPr>
          <w:t>15</w:t>
        </w:r>
      </w:fldSimple>
      <w:r w:rsidR="0021307F">
        <w:t xml:space="preserve"> : HDI vs Life Expectancy in Middle East</w:t>
      </w:r>
      <w:bookmarkEnd w:id="28"/>
      <w:bookmarkEnd w:id="29"/>
    </w:p>
    <w:p w14:paraId="49188F5F" w14:textId="77777777" w:rsidR="00E02E90" w:rsidRDefault="00440D5D" w:rsidP="00E02E90">
      <w:pPr>
        <w:keepNext/>
        <w:spacing w:line="480" w:lineRule="auto"/>
        <w:ind w:left="360"/>
      </w:pPr>
      <w:r>
        <w:rPr>
          <w:rFonts w:ascii="Times New Roman" w:hAnsi="Times New Roman" w:cs="Times New Roman"/>
          <w:b/>
          <w:bCs/>
          <w:noProof/>
          <w:color w:val="000000" w:themeColor="text1"/>
          <w:sz w:val="24"/>
          <w:szCs w:val="24"/>
        </w:rPr>
        <w:lastRenderedPageBreak/>
        <w:drawing>
          <wp:inline distT="0" distB="0" distL="0" distR="0" wp14:anchorId="5C076FFA" wp14:editId="449C0F11">
            <wp:extent cx="5943600" cy="3990975"/>
            <wp:effectExtent l="0" t="0" r="0" b="9525"/>
            <wp:docPr id="44251124" name="Picture 16" descr="A graph with number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51124" name="Picture 16" descr="A graph with numbers and dots&#10;&#10;AI-generated content may be incorrect."/>
                    <pic:cNvPicPr/>
                  </pic:nvPicPr>
                  <pic:blipFill>
                    <a:blip r:embed="rId25"/>
                    <a:stretch>
                      <a:fillRect/>
                    </a:stretch>
                  </pic:blipFill>
                  <pic:spPr>
                    <a:xfrm>
                      <a:off x="0" y="0"/>
                      <a:ext cx="5943600" cy="3990975"/>
                    </a:xfrm>
                    <a:prstGeom prst="rect">
                      <a:avLst/>
                    </a:prstGeom>
                  </pic:spPr>
                </pic:pic>
              </a:graphicData>
            </a:graphic>
          </wp:inline>
        </w:drawing>
      </w:r>
    </w:p>
    <w:p w14:paraId="6439CF57" w14:textId="3D57A20F" w:rsidR="00440D5D" w:rsidRDefault="00E02E90" w:rsidP="00E02E90">
      <w:pPr>
        <w:pStyle w:val="Caption"/>
        <w:rPr>
          <w:rFonts w:ascii="Times New Roman" w:hAnsi="Times New Roman" w:cs="Times New Roman"/>
          <w:b w:val="0"/>
          <w:bCs w:val="0"/>
          <w:color w:val="000000" w:themeColor="text1"/>
          <w:sz w:val="24"/>
          <w:szCs w:val="24"/>
        </w:rPr>
      </w:pPr>
      <w:bookmarkStart w:id="30" w:name="_Toc219016158"/>
      <w:bookmarkStart w:id="31" w:name="_Toc219016264"/>
      <w:r>
        <w:t xml:space="preserve">Figure </w:t>
      </w:r>
      <w:fldSimple w:instr=" SEQ Figure \* ARABIC ">
        <w:r w:rsidR="0021307F">
          <w:rPr>
            <w:noProof/>
          </w:rPr>
          <w:t>16</w:t>
        </w:r>
      </w:fldSimple>
      <w:r w:rsidR="0021307F">
        <w:t xml:space="preserve"> :  HDI vs GNI per capita outlier detection. This scatter diagram was applied to check the outliers. No outliers were detected in South Asia.</w:t>
      </w:r>
      <w:bookmarkEnd w:id="30"/>
      <w:bookmarkEnd w:id="31"/>
    </w:p>
    <w:p w14:paraId="16E55A14" w14:textId="77777777" w:rsidR="00E02E90" w:rsidRDefault="00440D5D" w:rsidP="00E02E90">
      <w:pPr>
        <w:keepNext/>
        <w:spacing w:line="480" w:lineRule="auto"/>
        <w:ind w:left="360"/>
      </w:pPr>
      <w:r>
        <w:rPr>
          <w:rFonts w:ascii="Times New Roman" w:hAnsi="Times New Roman" w:cs="Times New Roman"/>
          <w:b/>
          <w:bCs/>
          <w:noProof/>
          <w:color w:val="000000" w:themeColor="text1"/>
          <w:sz w:val="24"/>
          <w:szCs w:val="24"/>
        </w:rPr>
        <w:lastRenderedPageBreak/>
        <w:drawing>
          <wp:inline distT="0" distB="0" distL="0" distR="0" wp14:anchorId="61A23369" wp14:editId="3F13B534">
            <wp:extent cx="5943600" cy="3917950"/>
            <wp:effectExtent l="0" t="0" r="0" b="6350"/>
            <wp:docPr id="1485588880" name="Picture 17"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88880" name="Picture 17" descr="A graph with blue dots&#10;&#10;AI-generated content may be incorrect."/>
                    <pic:cNvPicPr/>
                  </pic:nvPicPr>
                  <pic:blipFill>
                    <a:blip r:embed="rId26"/>
                    <a:stretch>
                      <a:fillRect/>
                    </a:stretch>
                  </pic:blipFill>
                  <pic:spPr>
                    <a:xfrm>
                      <a:off x="0" y="0"/>
                      <a:ext cx="5943600" cy="3917950"/>
                    </a:xfrm>
                    <a:prstGeom prst="rect">
                      <a:avLst/>
                    </a:prstGeom>
                  </pic:spPr>
                </pic:pic>
              </a:graphicData>
            </a:graphic>
          </wp:inline>
        </w:drawing>
      </w:r>
    </w:p>
    <w:p w14:paraId="2206127E" w14:textId="3DF35C21" w:rsidR="00440D5D" w:rsidRDefault="00E02E90" w:rsidP="00E02E90">
      <w:pPr>
        <w:pStyle w:val="Caption"/>
      </w:pPr>
      <w:bookmarkStart w:id="32" w:name="_Toc219016159"/>
      <w:bookmarkStart w:id="33" w:name="_Toc219016265"/>
      <w:r>
        <w:t xml:space="preserve">Figure </w:t>
      </w:r>
      <w:fldSimple w:instr=" SEQ Figure \* ARABIC ">
        <w:r w:rsidR="0021307F">
          <w:rPr>
            <w:noProof/>
          </w:rPr>
          <w:t>17</w:t>
        </w:r>
      </w:fldSimple>
      <w:r w:rsidR="0021307F">
        <w:t xml:space="preserve"> : </w:t>
      </w:r>
      <w:r w:rsidR="0021307F" w:rsidRPr="0021307F">
        <w:t xml:space="preserve">HDI vs. GNI per Capita Outlier Detection This scatter diagram is applied to detect an anomaly in which the economic output of a country (gross national income per capita) is not consistent with human development. The </w:t>
      </w:r>
      <w:proofErr w:type="gramStart"/>
      <w:r w:rsidR="0021307F" w:rsidRPr="0021307F">
        <w:t>figure shows</w:t>
      </w:r>
      <w:proofErr w:type="gramEnd"/>
      <w:r w:rsidR="0021307F" w:rsidRPr="0021307F">
        <w:t xml:space="preserve"> certain outliers especially in the Middle East where some countries show extreme income levels which may not be fully reflected on the education or health scores.</w:t>
      </w:r>
      <w:bookmarkEnd w:id="32"/>
      <w:bookmarkEnd w:id="33"/>
    </w:p>
    <w:p w14:paraId="12113F53" w14:textId="77777777" w:rsidR="00531460" w:rsidRPr="00531460" w:rsidRDefault="00531460" w:rsidP="00531460"/>
    <w:p w14:paraId="6BC7A4EC" w14:textId="650EE426" w:rsidR="00531460" w:rsidRPr="00CD1316" w:rsidRDefault="003F6B24" w:rsidP="00531460">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The development indicators of regions were compared using grouped bar charts. Scatter plots with a trendline were generated to demonstrate how HDI is correlated with other indicators. More scatter plots were utilized to point out the anomalies in HDI and GNI per capita.</w:t>
      </w:r>
    </w:p>
    <w:p w14:paraId="6ED190C8" w14:textId="5819C3C1" w:rsidR="003F6B24" w:rsidRPr="00CD1316" w:rsidRDefault="003F6B24" w:rsidP="00645D5C">
      <w:pPr>
        <w:spacing w:line="480" w:lineRule="auto"/>
        <w:ind w:left="360"/>
        <w:rPr>
          <w:rFonts w:ascii="Times New Roman" w:hAnsi="Times New Roman" w:cs="Times New Roman"/>
          <w:b/>
          <w:bCs/>
          <w:color w:val="000000" w:themeColor="text1"/>
          <w:sz w:val="24"/>
          <w:szCs w:val="24"/>
        </w:rPr>
      </w:pPr>
      <w:r w:rsidRPr="00CD1316">
        <w:rPr>
          <w:rFonts w:ascii="Times New Roman" w:hAnsi="Times New Roman" w:cs="Times New Roman"/>
          <w:b/>
          <w:bCs/>
          <w:color w:val="000000" w:themeColor="text1"/>
          <w:sz w:val="24"/>
          <w:szCs w:val="24"/>
        </w:rPr>
        <w:t>Discussion and Interpretation</w:t>
      </w:r>
    </w:p>
    <w:p w14:paraId="440DF223" w14:textId="77777777" w:rsidR="00AF0358" w:rsidRDefault="003F6B24" w:rsidP="00AF0358">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 xml:space="preserve">The findings indicate obvious development disparities between the Middle East and South Asia. The level of income in the Middle East increases </w:t>
      </w:r>
      <w:proofErr w:type="gramStart"/>
      <w:r w:rsidRPr="00CD1316">
        <w:rPr>
          <w:rFonts w:ascii="Times New Roman" w:hAnsi="Times New Roman" w:cs="Times New Roman"/>
          <w:color w:val="000000" w:themeColor="text1"/>
          <w:sz w:val="24"/>
          <w:szCs w:val="24"/>
        </w:rPr>
        <w:t>the HDI</w:t>
      </w:r>
      <w:proofErr w:type="gramEnd"/>
      <w:r w:rsidRPr="00CD1316">
        <w:rPr>
          <w:rFonts w:ascii="Times New Roman" w:hAnsi="Times New Roman" w:cs="Times New Roman"/>
          <w:color w:val="000000" w:themeColor="text1"/>
          <w:sz w:val="24"/>
          <w:szCs w:val="24"/>
        </w:rPr>
        <w:t xml:space="preserve"> values. South Asia is less but more evenly developed. These results identify the issues of inequality in the regions and balanced development in </w:t>
      </w:r>
      <w:proofErr w:type="gramStart"/>
      <w:r w:rsidRPr="00CD1316">
        <w:rPr>
          <w:rFonts w:ascii="Times New Roman" w:hAnsi="Times New Roman" w:cs="Times New Roman"/>
          <w:color w:val="000000" w:themeColor="text1"/>
          <w:sz w:val="24"/>
          <w:szCs w:val="24"/>
        </w:rPr>
        <w:t>the terms</w:t>
      </w:r>
      <w:proofErr w:type="gramEnd"/>
      <w:r w:rsidRPr="00CD1316">
        <w:rPr>
          <w:rFonts w:ascii="Times New Roman" w:hAnsi="Times New Roman" w:cs="Times New Roman"/>
          <w:color w:val="000000" w:themeColor="text1"/>
          <w:sz w:val="24"/>
          <w:szCs w:val="24"/>
        </w:rPr>
        <w:t xml:space="preserve"> of health, education, and income.</w:t>
      </w:r>
    </w:p>
    <w:p w14:paraId="245E183A" w14:textId="2A4C16A8" w:rsidR="00343186" w:rsidRPr="00AF0358" w:rsidRDefault="00343186" w:rsidP="00AF0358">
      <w:pPr>
        <w:spacing w:line="480" w:lineRule="auto"/>
        <w:ind w:left="360"/>
        <w:jc w:val="center"/>
        <w:rPr>
          <w:rFonts w:ascii="Times New Roman" w:hAnsi="Times New Roman" w:cs="Times New Roman"/>
          <w:color w:val="000000" w:themeColor="text1"/>
          <w:sz w:val="24"/>
          <w:szCs w:val="24"/>
        </w:rPr>
      </w:pPr>
      <w:r w:rsidRPr="00CD1316">
        <w:rPr>
          <w:rFonts w:ascii="Times New Roman" w:hAnsi="Times New Roman" w:cs="Times New Roman"/>
          <w:b/>
          <w:bCs/>
          <w:color w:val="000000" w:themeColor="text1"/>
          <w:sz w:val="24"/>
          <w:szCs w:val="24"/>
        </w:rPr>
        <w:lastRenderedPageBreak/>
        <w:t>Conclusion</w:t>
      </w:r>
    </w:p>
    <w:p w14:paraId="106E4976" w14:textId="41A54D07" w:rsidR="00343186" w:rsidRPr="00CD1316" w:rsidRDefault="00343186"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In this report, the data on Human Development Index (HDI) was examined to comprehend the level of development and trends of development across countries and regions. The findings indicated that there is a wide variation in HDI within countries and regions. The highest values of HDI were always made in developed regions whereas low level of human development was made at developing regions.</w:t>
      </w:r>
    </w:p>
    <w:p w14:paraId="40853424" w14:textId="778843FE" w:rsidR="00343186" w:rsidRPr="00CD1316" w:rsidRDefault="00343186"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It was found that the trend in the years 2020 and 2022 revealed that a significant number of nations grew at a slow pace or had minor decreases in HDI in the COVID-19 pandemic. There are signs of improvements in 2022 which indicate that certain countries are beginning to recover. The regional analysis revealed a high difference in the results of income, health, and general development.</w:t>
      </w:r>
    </w:p>
    <w:p w14:paraId="7340548E" w14:textId="4DEF7C81" w:rsidR="00343186" w:rsidRPr="00CD1316" w:rsidRDefault="00343186"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 xml:space="preserve">The paper also revealed that increased income does not necessarily translate into increased human development. Education, health, and gender development are some of the factors that are of importance. This </w:t>
      </w:r>
      <w:proofErr w:type="gramStart"/>
      <w:r w:rsidRPr="00CD1316">
        <w:rPr>
          <w:rFonts w:ascii="Times New Roman" w:hAnsi="Times New Roman" w:cs="Times New Roman"/>
          <w:color w:val="000000" w:themeColor="text1"/>
          <w:sz w:val="24"/>
          <w:szCs w:val="24"/>
        </w:rPr>
        <w:t>comes to emphasize</w:t>
      </w:r>
      <w:proofErr w:type="gramEnd"/>
      <w:r w:rsidRPr="00CD1316">
        <w:rPr>
          <w:rFonts w:ascii="Times New Roman" w:hAnsi="Times New Roman" w:cs="Times New Roman"/>
          <w:color w:val="000000" w:themeColor="text1"/>
          <w:sz w:val="24"/>
          <w:szCs w:val="24"/>
        </w:rPr>
        <w:t xml:space="preserve"> the fact that there is need to have balanced development policies which are not only aimed at pursuing economic </w:t>
      </w:r>
      <w:proofErr w:type="gramStart"/>
      <w:r w:rsidRPr="00CD1316">
        <w:rPr>
          <w:rFonts w:ascii="Times New Roman" w:hAnsi="Times New Roman" w:cs="Times New Roman"/>
          <w:color w:val="000000" w:themeColor="text1"/>
          <w:sz w:val="24"/>
          <w:szCs w:val="24"/>
        </w:rPr>
        <w:t>growth, but</w:t>
      </w:r>
      <w:proofErr w:type="gramEnd"/>
      <w:r w:rsidRPr="00CD1316">
        <w:rPr>
          <w:rFonts w:ascii="Times New Roman" w:hAnsi="Times New Roman" w:cs="Times New Roman"/>
          <w:color w:val="000000" w:themeColor="text1"/>
          <w:sz w:val="24"/>
          <w:szCs w:val="24"/>
        </w:rPr>
        <w:t xml:space="preserve"> also based on the need to improve the quality of life.</w:t>
      </w:r>
    </w:p>
    <w:p w14:paraId="346F98FA" w14:textId="6FE8B833" w:rsidR="00343186" w:rsidRPr="00CD1316" w:rsidRDefault="00343186" w:rsidP="00645D5C">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A short time span of analysis is one of the limitations in this analysis. Manual region classification, as well as the presence of some indicators, also limit the study. The future research may involve a longer span of years and other development indicators.</w:t>
      </w:r>
    </w:p>
    <w:p w14:paraId="69B88C01" w14:textId="77777777" w:rsidR="00AF0358" w:rsidRDefault="00343186" w:rsidP="00AF0358">
      <w:pPr>
        <w:spacing w:line="480" w:lineRule="auto"/>
        <w:ind w:left="360"/>
        <w:rPr>
          <w:rFonts w:ascii="Times New Roman" w:hAnsi="Times New Roman" w:cs="Times New Roman"/>
          <w:color w:val="000000" w:themeColor="text1"/>
          <w:sz w:val="24"/>
          <w:szCs w:val="24"/>
        </w:rPr>
      </w:pPr>
      <w:r w:rsidRPr="00CD1316">
        <w:rPr>
          <w:rFonts w:ascii="Times New Roman" w:hAnsi="Times New Roman" w:cs="Times New Roman"/>
          <w:color w:val="000000" w:themeColor="text1"/>
          <w:sz w:val="24"/>
          <w:szCs w:val="24"/>
        </w:rPr>
        <w:t xml:space="preserve">Altogether, the results indicate that the government and policy makers need to work more on enhancing </w:t>
      </w:r>
      <w:proofErr w:type="gramStart"/>
      <w:r w:rsidRPr="00CD1316">
        <w:rPr>
          <w:rFonts w:ascii="Times New Roman" w:hAnsi="Times New Roman" w:cs="Times New Roman"/>
          <w:color w:val="000000" w:themeColor="text1"/>
          <w:sz w:val="24"/>
          <w:szCs w:val="24"/>
        </w:rPr>
        <w:t>the health</w:t>
      </w:r>
      <w:proofErr w:type="gramEnd"/>
      <w:r w:rsidRPr="00CD1316">
        <w:rPr>
          <w:rFonts w:ascii="Times New Roman" w:hAnsi="Times New Roman" w:cs="Times New Roman"/>
          <w:color w:val="000000" w:themeColor="text1"/>
          <w:sz w:val="24"/>
          <w:szCs w:val="24"/>
        </w:rPr>
        <w:t>, education and social equality to promote long term human development.</w:t>
      </w:r>
    </w:p>
    <w:p w14:paraId="0721DF63" w14:textId="67ACC2C2" w:rsidR="00440D5D" w:rsidRPr="00AF0358" w:rsidRDefault="00343186" w:rsidP="00AF0358">
      <w:pPr>
        <w:spacing w:line="480" w:lineRule="auto"/>
        <w:ind w:left="360"/>
        <w:jc w:val="center"/>
        <w:rPr>
          <w:rFonts w:ascii="Times New Roman" w:hAnsi="Times New Roman" w:cs="Times New Roman"/>
          <w:color w:val="000000" w:themeColor="text1"/>
          <w:sz w:val="24"/>
          <w:szCs w:val="24"/>
        </w:rPr>
      </w:pPr>
      <w:r w:rsidRPr="00AF0358">
        <w:rPr>
          <w:rFonts w:ascii="Times New Roman" w:hAnsi="Times New Roman" w:cs="Times New Roman"/>
          <w:b/>
          <w:bCs/>
          <w:color w:val="000000" w:themeColor="text1"/>
          <w:sz w:val="24"/>
          <w:szCs w:val="24"/>
        </w:rPr>
        <w:lastRenderedPageBreak/>
        <w:t>References</w:t>
      </w:r>
    </w:p>
    <w:p w14:paraId="4F9EC1F5" w14:textId="292B5169" w:rsidR="00440D5D" w:rsidRDefault="00440D5D" w:rsidP="00645D5C">
      <w:pPr>
        <w:spacing w:line="480" w:lineRule="auto"/>
        <w:ind w:left="1080" w:hanging="720"/>
        <w:rPr>
          <w:rFonts w:ascii="Times New Roman" w:hAnsi="Times New Roman" w:cs="Times New Roman"/>
          <w:color w:val="000000" w:themeColor="text1"/>
          <w:sz w:val="24"/>
          <w:szCs w:val="24"/>
        </w:rPr>
      </w:pPr>
      <w:r w:rsidRPr="00440D5D">
        <w:rPr>
          <w:rFonts w:ascii="Times New Roman" w:hAnsi="Times New Roman" w:cs="Times New Roman"/>
          <w:color w:val="000000" w:themeColor="text1"/>
          <w:sz w:val="24"/>
          <w:szCs w:val="24"/>
        </w:rPr>
        <w:t xml:space="preserve">United Nations Development </w:t>
      </w:r>
      <w:proofErr w:type="spellStart"/>
      <w:r w:rsidRPr="00440D5D">
        <w:rPr>
          <w:rFonts w:ascii="Times New Roman" w:hAnsi="Times New Roman" w:cs="Times New Roman"/>
          <w:color w:val="000000" w:themeColor="text1"/>
          <w:sz w:val="24"/>
          <w:szCs w:val="24"/>
        </w:rPr>
        <w:t>Programme</w:t>
      </w:r>
      <w:proofErr w:type="spellEnd"/>
      <w:r w:rsidRPr="00440D5D">
        <w:rPr>
          <w:rFonts w:ascii="Times New Roman" w:hAnsi="Times New Roman" w:cs="Times New Roman"/>
          <w:color w:val="000000" w:themeColor="text1"/>
          <w:sz w:val="24"/>
          <w:szCs w:val="24"/>
        </w:rPr>
        <w:t xml:space="preserve">. (2023). </w:t>
      </w:r>
      <w:r w:rsidRPr="00440D5D">
        <w:rPr>
          <w:rFonts w:ascii="Times New Roman" w:hAnsi="Times New Roman" w:cs="Times New Roman"/>
          <w:i/>
          <w:iCs/>
          <w:color w:val="000000" w:themeColor="text1"/>
          <w:sz w:val="24"/>
          <w:szCs w:val="24"/>
        </w:rPr>
        <w:t>Human Development Reports</w:t>
      </w:r>
      <w:r w:rsidRPr="00440D5D">
        <w:rPr>
          <w:rFonts w:ascii="Times New Roman" w:hAnsi="Times New Roman" w:cs="Times New Roman"/>
          <w:color w:val="000000" w:themeColor="text1"/>
          <w:sz w:val="24"/>
          <w:szCs w:val="24"/>
        </w:rPr>
        <w:t xml:space="preserve">. </w:t>
      </w:r>
      <w:hyperlink r:id="rId27" w:history="1">
        <w:r w:rsidRPr="002F4427">
          <w:rPr>
            <w:rStyle w:val="Hyperlink"/>
            <w:rFonts w:ascii="Times New Roman" w:hAnsi="Times New Roman" w:cs="Times New Roman"/>
            <w:sz w:val="24"/>
            <w:szCs w:val="24"/>
          </w:rPr>
          <w:t>https://hd</w:t>
        </w:r>
        <w:r w:rsidRPr="002F4427">
          <w:rPr>
            <w:rStyle w:val="Hyperlink"/>
            <w:rFonts w:ascii="Times New Roman" w:hAnsi="Times New Roman" w:cs="Times New Roman"/>
            <w:sz w:val="24"/>
            <w:szCs w:val="24"/>
          </w:rPr>
          <w:t>r</w:t>
        </w:r>
        <w:r w:rsidRPr="002F4427">
          <w:rPr>
            <w:rStyle w:val="Hyperlink"/>
            <w:rFonts w:ascii="Times New Roman" w:hAnsi="Times New Roman" w:cs="Times New Roman"/>
            <w:sz w:val="24"/>
            <w:szCs w:val="24"/>
          </w:rPr>
          <w:t>.undp.org</w:t>
        </w:r>
      </w:hyperlink>
    </w:p>
    <w:p w14:paraId="710AF4E5" w14:textId="77777777" w:rsidR="00440D5D" w:rsidRDefault="00440D5D" w:rsidP="00645D5C">
      <w:pPr>
        <w:spacing w:line="480" w:lineRule="auto"/>
        <w:ind w:left="1080" w:hanging="720"/>
        <w:rPr>
          <w:rFonts w:ascii="Times New Roman" w:hAnsi="Times New Roman" w:cs="Times New Roman"/>
          <w:color w:val="000000" w:themeColor="text1"/>
          <w:sz w:val="24"/>
          <w:szCs w:val="24"/>
        </w:rPr>
      </w:pPr>
      <w:r w:rsidRPr="00440D5D">
        <w:rPr>
          <w:rFonts w:ascii="Times New Roman" w:hAnsi="Times New Roman" w:cs="Times New Roman"/>
          <w:color w:val="000000" w:themeColor="text1"/>
          <w:sz w:val="24"/>
          <w:szCs w:val="24"/>
        </w:rPr>
        <w:t xml:space="preserve">University of </w:t>
      </w:r>
      <w:r w:rsidRPr="00440D5D">
        <w:rPr>
          <w:rFonts w:ascii="Times New Roman" w:hAnsi="Times New Roman" w:cs="Times New Roman"/>
          <w:color w:val="000000" w:themeColor="text1"/>
          <w:sz w:val="24"/>
          <w:szCs w:val="24"/>
        </w:rPr>
        <w:t>Wolverhampton</w:t>
      </w:r>
      <w:r w:rsidRPr="00440D5D">
        <w:rPr>
          <w:rFonts w:ascii="Times New Roman" w:hAnsi="Times New Roman" w:cs="Times New Roman"/>
          <w:color w:val="000000" w:themeColor="text1"/>
          <w:sz w:val="24"/>
          <w:szCs w:val="24"/>
        </w:rPr>
        <w:t xml:space="preserve">. (2024). </w:t>
      </w:r>
      <w:r w:rsidRPr="00440D5D">
        <w:rPr>
          <w:rFonts w:ascii="Times New Roman" w:hAnsi="Times New Roman" w:cs="Times New Roman"/>
          <w:i/>
          <w:iCs/>
          <w:color w:val="000000" w:themeColor="text1"/>
          <w:sz w:val="24"/>
          <w:szCs w:val="24"/>
        </w:rPr>
        <w:t>HDI dataset provided for course 5CS037</w:t>
      </w:r>
      <w:r w:rsidRPr="00440D5D">
        <w:rPr>
          <w:rFonts w:ascii="Times New Roman" w:hAnsi="Times New Roman" w:cs="Times New Roman"/>
          <w:color w:val="000000" w:themeColor="text1"/>
          <w:sz w:val="24"/>
          <w:szCs w:val="24"/>
        </w:rPr>
        <w:t xml:space="preserve">. </w:t>
      </w:r>
    </w:p>
    <w:p w14:paraId="7697450F" w14:textId="57E346ED" w:rsidR="00CD1316" w:rsidRDefault="00440D5D" w:rsidP="00645D5C">
      <w:pPr>
        <w:spacing w:line="480" w:lineRule="auto"/>
        <w:ind w:left="1080" w:hanging="720"/>
        <w:rPr>
          <w:rFonts w:ascii="Times New Roman" w:hAnsi="Times New Roman" w:cs="Times New Roman"/>
          <w:color w:val="000000" w:themeColor="text1"/>
          <w:sz w:val="24"/>
          <w:szCs w:val="24"/>
        </w:rPr>
      </w:pPr>
      <w:r w:rsidRPr="00440D5D">
        <w:rPr>
          <w:rFonts w:ascii="Times New Roman" w:hAnsi="Times New Roman" w:cs="Times New Roman"/>
          <w:color w:val="000000" w:themeColor="text1"/>
          <w:sz w:val="24"/>
          <w:szCs w:val="24"/>
        </w:rPr>
        <w:t xml:space="preserve">University of </w:t>
      </w:r>
      <w:r w:rsidRPr="00440D5D">
        <w:rPr>
          <w:rFonts w:ascii="Times New Roman" w:hAnsi="Times New Roman" w:cs="Times New Roman"/>
          <w:color w:val="000000" w:themeColor="text1"/>
          <w:sz w:val="24"/>
          <w:szCs w:val="24"/>
        </w:rPr>
        <w:t>Wolverhampton</w:t>
      </w:r>
      <w:r w:rsidRPr="00440D5D">
        <w:rPr>
          <w:rFonts w:ascii="Times New Roman" w:hAnsi="Times New Roman" w:cs="Times New Roman"/>
          <w:color w:val="000000" w:themeColor="text1"/>
          <w:sz w:val="24"/>
          <w:szCs w:val="24"/>
        </w:rPr>
        <w:t xml:space="preserve">. (2024). </w:t>
      </w:r>
      <w:r w:rsidRPr="00440D5D">
        <w:rPr>
          <w:rFonts w:ascii="Times New Roman" w:hAnsi="Times New Roman" w:cs="Times New Roman"/>
          <w:i/>
          <w:iCs/>
          <w:color w:val="000000" w:themeColor="text1"/>
          <w:sz w:val="24"/>
          <w:szCs w:val="24"/>
        </w:rPr>
        <w:t>Lecture slides and assignment instructions for 5CS037</w:t>
      </w:r>
      <w:r w:rsidRPr="00440D5D">
        <w:rPr>
          <w:rFonts w:ascii="Times New Roman" w:hAnsi="Times New Roman" w:cs="Times New Roman"/>
          <w:color w:val="000000" w:themeColor="text1"/>
          <w:sz w:val="24"/>
          <w:szCs w:val="24"/>
        </w:rPr>
        <w:t>. Unpublished course materials.</w:t>
      </w:r>
    </w:p>
    <w:p w14:paraId="754D700A"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6B9718C3"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277ADB44"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73B1773B"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5027D750"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682C57DC" w14:textId="77777777" w:rsidR="00CD1316" w:rsidRDefault="00CD1316" w:rsidP="00645D5C">
      <w:pPr>
        <w:spacing w:line="480" w:lineRule="auto"/>
        <w:ind w:left="360"/>
        <w:rPr>
          <w:rFonts w:ascii="Times New Roman" w:hAnsi="Times New Roman" w:cs="Times New Roman"/>
          <w:color w:val="000000" w:themeColor="text1"/>
          <w:sz w:val="24"/>
          <w:szCs w:val="24"/>
        </w:rPr>
      </w:pPr>
    </w:p>
    <w:p w14:paraId="12EFBE7A" w14:textId="77777777" w:rsidR="00AF0358" w:rsidRDefault="00AF0358" w:rsidP="00E02E90">
      <w:pPr>
        <w:pStyle w:val="ListParagraph"/>
        <w:spacing w:line="480" w:lineRule="auto"/>
        <w:jc w:val="center"/>
        <w:rPr>
          <w:rFonts w:ascii="Times New Roman" w:hAnsi="Times New Roman" w:cs="Times New Roman"/>
          <w:b/>
          <w:bCs/>
          <w:color w:val="000000" w:themeColor="text1"/>
          <w:sz w:val="24"/>
          <w:szCs w:val="24"/>
        </w:rPr>
      </w:pPr>
    </w:p>
    <w:p w14:paraId="31B1986F" w14:textId="77777777" w:rsidR="00AF0358" w:rsidRDefault="00AF0358" w:rsidP="00E02E90">
      <w:pPr>
        <w:pStyle w:val="ListParagraph"/>
        <w:spacing w:line="480" w:lineRule="auto"/>
        <w:jc w:val="center"/>
        <w:rPr>
          <w:rFonts w:ascii="Times New Roman" w:hAnsi="Times New Roman" w:cs="Times New Roman"/>
          <w:b/>
          <w:bCs/>
          <w:color w:val="000000" w:themeColor="text1"/>
          <w:sz w:val="24"/>
          <w:szCs w:val="24"/>
        </w:rPr>
      </w:pPr>
    </w:p>
    <w:p w14:paraId="5BD163D9" w14:textId="77777777" w:rsidR="00AF0358" w:rsidRDefault="00AF0358" w:rsidP="00E02E90">
      <w:pPr>
        <w:pStyle w:val="ListParagraph"/>
        <w:spacing w:line="480" w:lineRule="auto"/>
        <w:jc w:val="center"/>
        <w:rPr>
          <w:rFonts w:ascii="Times New Roman" w:hAnsi="Times New Roman" w:cs="Times New Roman"/>
          <w:b/>
          <w:bCs/>
          <w:color w:val="000000" w:themeColor="text1"/>
          <w:sz w:val="24"/>
          <w:szCs w:val="24"/>
        </w:rPr>
      </w:pPr>
    </w:p>
    <w:p w14:paraId="4107F9AC" w14:textId="77777777" w:rsidR="00AF0358" w:rsidRDefault="00AF0358" w:rsidP="00E02E90">
      <w:pPr>
        <w:pStyle w:val="ListParagraph"/>
        <w:spacing w:line="480" w:lineRule="auto"/>
        <w:jc w:val="center"/>
        <w:rPr>
          <w:rFonts w:ascii="Times New Roman" w:hAnsi="Times New Roman" w:cs="Times New Roman"/>
          <w:b/>
          <w:bCs/>
          <w:color w:val="000000" w:themeColor="text1"/>
          <w:sz w:val="24"/>
          <w:szCs w:val="24"/>
        </w:rPr>
      </w:pPr>
    </w:p>
    <w:p w14:paraId="6F600725" w14:textId="77777777" w:rsidR="00AF0358" w:rsidRDefault="00AF0358" w:rsidP="00E02E90">
      <w:pPr>
        <w:pStyle w:val="ListParagraph"/>
        <w:spacing w:line="480" w:lineRule="auto"/>
        <w:jc w:val="center"/>
        <w:rPr>
          <w:rFonts w:ascii="Times New Roman" w:hAnsi="Times New Roman" w:cs="Times New Roman"/>
          <w:b/>
          <w:bCs/>
          <w:color w:val="000000" w:themeColor="text1"/>
          <w:sz w:val="24"/>
          <w:szCs w:val="24"/>
        </w:rPr>
      </w:pPr>
    </w:p>
    <w:p w14:paraId="421489B0" w14:textId="77777777" w:rsidR="00AF0358" w:rsidRDefault="00AF0358" w:rsidP="00E02E90">
      <w:pPr>
        <w:pStyle w:val="ListParagraph"/>
        <w:spacing w:line="480" w:lineRule="auto"/>
        <w:jc w:val="center"/>
        <w:rPr>
          <w:rFonts w:ascii="Times New Roman" w:hAnsi="Times New Roman" w:cs="Times New Roman"/>
          <w:b/>
          <w:bCs/>
          <w:color w:val="000000" w:themeColor="text1"/>
          <w:sz w:val="24"/>
          <w:szCs w:val="24"/>
        </w:rPr>
      </w:pPr>
    </w:p>
    <w:p w14:paraId="0E1EFEB8" w14:textId="77777777" w:rsidR="00AF0358" w:rsidRDefault="00AF0358" w:rsidP="00E02E90">
      <w:pPr>
        <w:pStyle w:val="ListParagraph"/>
        <w:spacing w:line="480" w:lineRule="auto"/>
        <w:jc w:val="center"/>
        <w:rPr>
          <w:rFonts w:ascii="Times New Roman" w:hAnsi="Times New Roman" w:cs="Times New Roman"/>
          <w:b/>
          <w:bCs/>
          <w:color w:val="000000" w:themeColor="text1"/>
          <w:sz w:val="24"/>
          <w:szCs w:val="24"/>
        </w:rPr>
      </w:pPr>
    </w:p>
    <w:p w14:paraId="6AEBEF20" w14:textId="77777777" w:rsidR="00AF0358" w:rsidRDefault="00AF0358" w:rsidP="00E02E90">
      <w:pPr>
        <w:pStyle w:val="ListParagraph"/>
        <w:spacing w:line="480" w:lineRule="auto"/>
        <w:jc w:val="center"/>
        <w:rPr>
          <w:rFonts w:ascii="Times New Roman" w:hAnsi="Times New Roman" w:cs="Times New Roman"/>
          <w:b/>
          <w:bCs/>
          <w:color w:val="000000" w:themeColor="text1"/>
          <w:sz w:val="24"/>
          <w:szCs w:val="24"/>
        </w:rPr>
      </w:pPr>
    </w:p>
    <w:p w14:paraId="5F7FAFB4" w14:textId="561E7E9B" w:rsidR="00E02E90" w:rsidRDefault="00E02E90" w:rsidP="00E02E90">
      <w:pPr>
        <w:pStyle w:val="ListParagraph"/>
        <w:spacing w:line="480" w:lineRule="auto"/>
        <w:jc w:val="cente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Appendix</w:t>
      </w:r>
    </w:p>
    <w:p w14:paraId="682ED75E" w14:textId="066EB440" w:rsidR="00CD1316" w:rsidRPr="00531460" w:rsidRDefault="00AF0358" w:rsidP="00531460">
      <w:pPr>
        <w:spacing w:line="48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drawing>
          <wp:inline distT="0" distB="0" distL="0" distR="0" wp14:anchorId="6005A6EE" wp14:editId="62B32B79">
            <wp:extent cx="5286375" cy="7405039"/>
            <wp:effectExtent l="0" t="0" r="0" b="5715"/>
            <wp:docPr id="11304698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469801" name="Picture 1130469801"/>
                    <pic:cNvPicPr/>
                  </pic:nvPicPr>
                  <pic:blipFill>
                    <a:blip r:embed="rId28"/>
                    <a:stretch>
                      <a:fillRect/>
                    </a:stretch>
                  </pic:blipFill>
                  <pic:spPr>
                    <a:xfrm>
                      <a:off x="0" y="0"/>
                      <a:ext cx="5289960" cy="7410061"/>
                    </a:xfrm>
                    <a:prstGeom prst="rect">
                      <a:avLst/>
                    </a:prstGeom>
                  </pic:spPr>
                </pic:pic>
              </a:graphicData>
            </a:graphic>
          </wp:inline>
        </w:drawing>
      </w:r>
    </w:p>
    <w:sectPr w:rsidR="00CD1316" w:rsidRPr="00531460" w:rsidSect="00645D5C">
      <w:headerReference w:type="default" r:id="rId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13946" w14:textId="77777777" w:rsidR="00D87E03" w:rsidRDefault="00D87E03" w:rsidP="00AF0358">
      <w:pPr>
        <w:spacing w:after="0" w:line="240" w:lineRule="auto"/>
      </w:pPr>
      <w:r>
        <w:separator/>
      </w:r>
    </w:p>
  </w:endnote>
  <w:endnote w:type="continuationSeparator" w:id="0">
    <w:p w14:paraId="1A30A3F8" w14:textId="77777777" w:rsidR="00D87E03" w:rsidRDefault="00D87E03" w:rsidP="00AF0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B42DA" w14:textId="77777777" w:rsidR="00D87E03" w:rsidRDefault="00D87E03" w:rsidP="00AF0358">
      <w:pPr>
        <w:spacing w:after="0" w:line="240" w:lineRule="auto"/>
      </w:pPr>
      <w:r>
        <w:separator/>
      </w:r>
    </w:p>
  </w:footnote>
  <w:footnote w:type="continuationSeparator" w:id="0">
    <w:p w14:paraId="3744861D" w14:textId="77777777" w:rsidR="00D87E03" w:rsidRDefault="00D87E03" w:rsidP="00AF03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4638664"/>
      <w:docPartObj>
        <w:docPartGallery w:val="Page Numbers (Top of Page)"/>
        <w:docPartUnique/>
      </w:docPartObj>
    </w:sdtPr>
    <w:sdtEndPr>
      <w:rPr>
        <w:noProof/>
      </w:rPr>
    </w:sdtEndPr>
    <w:sdtContent>
      <w:p w14:paraId="14CD6DAC" w14:textId="03256844" w:rsidR="00AF0358" w:rsidRDefault="00AF0358">
        <w:pPr>
          <w:pStyle w:val="Header"/>
        </w:pPr>
        <w:r>
          <w:fldChar w:fldCharType="begin"/>
        </w:r>
        <w:r>
          <w:instrText xml:space="preserve"> PAGE   \* MERGEFORMAT </w:instrText>
        </w:r>
        <w:r>
          <w:fldChar w:fldCharType="separate"/>
        </w:r>
        <w:r>
          <w:rPr>
            <w:noProof/>
          </w:rPr>
          <w:t>2</w:t>
        </w:r>
        <w:r>
          <w:rPr>
            <w:noProof/>
          </w:rPr>
          <w:fldChar w:fldCharType="end"/>
        </w:r>
      </w:p>
    </w:sdtContent>
  </w:sdt>
  <w:p w14:paraId="3E4DA21C" w14:textId="77777777" w:rsidR="00AF0358" w:rsidRDefault="00AF03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F90620"/>
    <w:multiLevelType w:val="hybridMultilevel"/>
    <w:tmpl w:val="BB645E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99E7CA6"/>
    <w:multiLevelType w:val="hybridMultilevel"/>
    <w:tmpl w:val="936AD9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D7056B"/>
    <w:multiLevelType w:val="hybridMultilevel"/>
    <w:tmpl w:val="138066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EB1490"/>
    <w:multiLevelType w:val="hybridMultilevel"/>
    <w:tmpl w:val="BBB83B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4958346">
    <w:abstractNumId w:val="8"/>
  </w:num>
  <w:num w:numId="2" w16cid:durableId="1193887277">
    <w:abstractNumId w:val="6"/>
  </w:num>
  <w:num w:numId="3" w16cid:durableId="399910972">
    <w:abstractNumId w:val="5"/>
  </w:num>
  <w:num w:numId="4" w16cid:durableId="19669026">
    <w:abstractNumId w:val="4"/>
  </w:num>
  <w:num w:numId="5" w16cid:durableId="921525438">
    <w:abstractNumId w:val="7"/>
  </w:num>
  <w:num w:numId="6" w16cid:durableId="1309552142">
    <w:abstractNumId w:val="3"/>
  </w:num>
  <w:num w:numId="7" w16cid:durableId="1988822345">
    <w:abstractNumId w:val="2"/>
  </w:num>
  <w:num w:numId="8" w16cid:durableId="1244070624">
    <w:abstractNumId w:val="1"/>
  </w:num>
  <w:num w:numId="9" w16cid:durableId="1644508383">
    <w:abstractNumId w:val="0"/>
  </w:num>
  <w:num w:numId="10" w16cid:durableId="1675062578">
    <w:abstractNumId w:val="12"/>
  </w:num>
  <w:num w:numId="11" w16cid:durableId="1659453791">
    <w:abstractNumId w:val="11"/>
  </w:num>
  <w:num w:numId="12" w16cid:durableId="438916317">
    <w:abstractNumId w:val="9"/>
  </w:num>
  <w:num w:numId="13" w16cid:durableId="15316043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CEB"/>
    <w:rsid w:val="00111111"/>
    <w:rsid w:val="0015074B"/>
    <w:rsid w:val="00182581"/>
    <w:rsid w:val="0021307F"/>
    <w:rsid w:val="0029211E"/>
    <w:rsid w:val="0029639D"/>
    <w:rsid w:val="00297673"/>
    <w:rsid w:val="00326F90"/>
    <w:rsid w:val="00343186"/>
    <w:rsid w:val="003F6B24"/>
    <w:rsid w:val="00404086"/>
    <w:rsid w:val="00440D5D"/>
    <w:rsid w:val="004B1B02"/>
    <w:rsid w:val="004B1BF1"/>
    <w:rsid w:val="00531460"/>
    <w:rsid w:val="005833FB"/>
    <w:rsid w:val="005905C2"/>
    <w:rsid w:val="005E1052"/>
    <w:rsid w:val="00645D5C"/>
    <w:rsid w:val="0091522C"/>
    <w:rsid w:val="00945C11"/>
    <w:rsid w:val="00AA1D8D"/>
    <w:rsid w:val="00AE72BF"/>
    <w:rsid w:val="00AF0358"/>
    <w:rsid w:val="00B47730"/>
    <w:rsid w:val="00C316DF"/>
    <w:rsid w:val="00CB0664"/>
    <w:rsid w:val="00CD1316"/>
    <w:rsid w:val="00D87E03"/>
    <w:rsid w:val="00E02E90"/>
    <w:rsid w:val="00EB42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932489"/>
  <w14:defaultImageDpi w14:val="300"/>
  <w15:docId w15:val="{289875D6-1465-4541-A28E-250CF6DB9C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E9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316DF"/>
    <w:rPr>
      <w:color w:val="0000FF" w:themeColor="hyperlink"/>
      <w:u w:val="single"/>
    </w:rPr>
  </w:style>
  <w:style w:type="character" w:styleId="UnresolvedMention">
    <w:name w:val="Unresolved Mention"/>
    <w:basedOn w:val="DefaultParagraphFont"/>
    <w:uiPriority w:val="99"/>
    <w:semiHidden/>
    <w:unhideWhenUsed/>
    <w:rsid w:val="00C316DF"/>
    <w:rPr>
      <w:color w:val="605E5C"/>
      <w:shd w:val="clear" w:color="auto" w:fill="E1DFDD"/>
    </w:rPr>
  </w:style>
  <w:style w:type="character" w:styleId="FollowedHyperlink">
    <w:name w:val="FollowedHyperlink"/>
    <w:basedOn w:val="DefaultParagraphFont"/>
    <w:uiPriority w:val="99"/>
    <w:semiHidden/>
    <w:unhideWhenUsed/>
    <w:rsid w:val="00440D5D"/>
    <w:rPr>
      <w:color w:val="800080" w:themeColor="followedHyperlink"/>
      <w:u w:val="single"/>
    </w:rPr>
  </w:style>
  <w:style w:type="paragraph" w:styleId="TableofFigures">
    <w:name w:val="table of figures"/>
    <w:basedOn w:val="Normal"/>
    <w:next w:val="Normal"/>
    <w:uiPriority w:val="99"/>
    <w:unhideWhenUsed/>
    <w:rsid w:val="00AF0358"/>
    <w:pPr>
      <w:spacing w:after="0"/>
    </w:pPr>
  </w:style>
  <w:style w:type="paragraph" w:styleId="TOC1">
    <w:name w:val="toc 1"/>
    <w:basedOn w:val="Normal"/>
    <w:next w:val="Normal"/>
    <w:autoRedefine/>
    <w:uiPriority w:val="39"/>
    <w:unhideWhenUsed/>
    <w:rsid w:val="004B1B02"/>
    <w:pPr>
      <w:spacing w:after="100"/>
    </w:pPr>
  </w:style>
  <w:style w:type="paragraph" w:styleId="TOC2">
    <w:name w:val="toc 2"/>
    <w:basedOn w:val="Normal"/>
    <w:next w:val="Normal"/>
    <w:autoRedefine/>
    <w:uiPriority w:val="39"/>
    <w:unhideWhenUsed/>
    <w:rsid w:val="004B1B02"/>
    <w:pPr>
      <w:spacing w:after="100" w:line="259" w:lineRule="auto"/>
      <w:ind w:left="220"/>
    </w:pPr>
    <w:rPr>
      <w:rFonts w:cs="Times New Roman"/>
    </w:rPr>
  </w:style>
  <w:style w:type="paragraph" w:styleId="TOC3">
    <w:name w:val="toc 3"/>
    <w:basedOn w:val="Normal"/>
    <w:next w:val="Normal"/>
    <w:autoRedefine/>
    <w:uiPriority w:val="39"/>
    <w:unhideWhenUsed/>
    <w:rsid w:val="004B1B02"/>
    <w:pPr>
      <w:spacing w:after="100" w:line="259" w:lineRule="auto"/>
      <w:ind w:left="440"/>
    </w:pPr>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0.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hdr.undp.org"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0D7765-ABD0-4573-887D-F226C1432F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30</Pages>
  <Words>3174</Words>
  <Characters>18096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Bhairav Raavan</cp:lastModifiedBy>
  <cp:revision>4</cp:revision>
  <dcterms:created xsi:type="dcterms:W3CDTF">2026-01-11T02:31:00Z</dcterms:created>
  <dcterms:modified xsi:type="dcterms:W3CDTF">2026-01-11T03:49:00Z</dcterms:modified>
  <cp:category/>
</cp:coreProperties>
</file>