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73BA4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&amp; INTEGRATION COMPONENT DESIGN DOCUMENT</w:t>
      </w:r>
    </w:p>
    <w:p w14:paraId="5817BF7E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Fostering Citizen-Police Collaboration</w:t>
      </w:r>
    </w:p>
    <w:p w14:paraId="221A3877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Engineering (BVCOE/2023-24/Sem II/02</w:t>
      </w:r>
      <w:bookmarkStart w:id="0" w:name="_GoBack"/>
      <w:bookmarkEnd w:id="0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F4F216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Priyanka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Auti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Rutika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Bhosale,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Rutuja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Chatur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Sakshi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Korde</w:t>
      </w:r>
      <w:proofErr w:type="spellEnd"/>
    </w:p>
    <w:p w14:paraId="69F8336B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A.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Malgi</w:t>
      </w:r>
      <w:proofErr w:type="spellEnd"/>
    </w:p>
    <w:p w14:paraId="71D9929E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/ Node.js backend, React JS / Flutter frontend, PostgreSQL / Firebase, ML frameworks (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/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TensorFlow)</w:t>
      </w:r>
    </w:p>
    <w:p w14:paraId="42DAB62D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139F9">
          <v:rect id="_x0000_i1025" style="width:0;height:1.5pt" o:hralign="center" o:hrstd="t" o:hr="t" fillcolor="#a0a0a0" stroked="f"/>
        </w:pict>
      </w:r>
    </w:p>
    <w:p w14:paraId="5B8BC313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 Component Description</w:t>
      </w:r>
    </w:p>
    <w:p w14:paraId="1BC78ADE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 of AI in the System</w:t>
      </w:r>
    </w:p>
    <w:p w14:paraId="51272DC1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component serves as the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 core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Abhaya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enabling:</w:t>
      </w:r>
    </w:p>
    <w:p w14:paraId="67132D69" w14:textId="77777777" w:rsidR="00BC33FE" w:rsidRPr="00BC33FE" w:rsidRDefault="00BC33FE" w:rsidP="00BC3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Crime Pattern Detection: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suspicious activity clusters and recurring patterns</w:t>
      </w:r>
    </w:p>
    <w:p w14:paraId="65C20F5A" w14:textId="77777777" w:rsidR="00BC33FE" w:rsidRPr="00BC33FE" w:rsidRDefault="00BC33FE" w:rsidP="00BC3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Scoring: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Prioritize reports based on severity, location, and pattern likelihood</w:t>
      </w:r>
    </w:p>
    <w:p w14:paraId="60D3D359" w14:textId="77777777" w:rsidR="00BC33FE" w:rsidRPr="00BC33FE" w:rsidRDefault="00BC33FE" w:rsidP="00BC3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Alerts: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police authorities respond proactively to high-risk scenarios</w:t>
      </w:r>
    </w:p>
    <w:p w14:paraId="395FED80" w14:textId="77777777" w:rsidR="00BC33FE" w:rsidRPr="00BC33FE" w:rsidRDefault="00BC33FE" w:rsidP="00BC3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Support: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 human decision-making without replacing police judgment</w:t>
      </w:r>
    </w:p>
    <w:p w14:paraId="30271E1E" w14:textId="77777777" w:rsidR="00BC33FE" w:rsidRPr="00BC33FE" w:rsidRDefault="00BC33FE" w:rsidP="00BC3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 AI: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interpretable results to enhance trust and transparency</w:t>
      </w:r>
    </w:p>
    <w:p w14:paraId="67BB3DD6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ensures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ethical, accountable, and transparent use of AI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public safety.</w:t>
      </w:r>
    </w:p>
    <w:p w14:paraId="15402BE3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9BE41">
          <v:rect id="_x0000_i1026" style="width:0;height:1.5pt" o:hralign="center" o:hrstd="t" o:hr="t" fillcolor="#a0a0a0" stroked="f"/>
        </w:pict>
      </w:r>
    </w:p>
    <w:p w14:paraId="59E06194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AI Techniques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233"/>
      </w:tblGrid>
      <w:tr w:rsidR="00BC33FE" w:rsidRPr="00BC33FE" w14:paraId="2472B31A" w14:textId="77777777" w:rsidTr="00BC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C5ADD" w14:textId="77777777" w:rsidR="00BC33FE" w:rsidRPr="00BC33FE" w:rsidRDefault="00BC33FE" w:rsidP="00BC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067992" w14:textId="77777777" w:rsidR="00BC33FE" w:rsidRPr="00BC33FE" w:rsidRDefault="00BC33FE" w:rsidP="00BC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BC33FE" w:rsidRPr="00BC33FE" w14:paraId="3616EBB7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B6D9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C8AD5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 report fields, remove duplicates, clean text</w:t>
            </w:r>
          </w:p>
        </w:tc>
      </w:tr>
      <w:tr w:rsidR="00BC33FE" w:rsidRPr="00BC33FE" w14:paraId="424E4BDC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9942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9CD4149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location, time, crime type, frequency metrics</w:t>
            </w:r>
          </w:p>
        </w:tc>
      </w:tr>
      <w:tr w:rsidR="00BC33FE" w:rsidRPr="00BC33FE" w14:paraId="28E225FC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158E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Models</w:t>
            </w:r>
          </w:p>
        </w:tc>
        <w:tc>
          <w:tcPr>
            <w:tcW w:w="0" w:type="auto"/>
            <w:vAlign w:val="center"/>
            <w:hideMark/>
          </w:tcPr>
          <w:p w14:paraId="1A64D23D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severity and risk score of reports</w:t>
            </w:r>
          </w:p>
        </w:tc>
      </w:tr>
      <w:tr w:rsidR="00BC33FE" w:rsidRPr="00BC33FE" w14:paraId="6982678B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F464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 / Pattern Detection</w:t>
            </w:r>
          </w:p>
        </w:tc>
        <w:tc>
          <w:tcPr>
            <w:tcW w:w="0" w:type="auto"/>
            <w:vAlign w:val="center"/>
            <w:hideMark/>
          </w:tcPr>
          <w:p w14:paraId="25C74A84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crime hotspots and recurring patterns</w:t>
            </w:r>
          </w:p>
        </w:tc>
      </w:tr>
      <w:tr w:rsidR="00BC33FE" w:rsidRPr="00BC33FE" w14:paraId="259F4A20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252C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Time-Series Analysis</w:t>
            </w:r>
          </w:p>
        </w:tc>
        <w:tc>
          <w:tcPr>
            <w:tcW w:w="0" w:type="auto"/>
            <w:vAlign w:val="center"/>
            <w:hideMark/>
          </w:tcPr>
          <w:p w14:paraId="6E5DF57A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trends in crime activity over time</w:t>
            </w:r>
          </w:p>
        </w:tc>
      </w:tr>
      <w:tr w:rsidR="00BC33FE" w:rsidRPr="00BC33FE" w14:paraId="6DD546E1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6A64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AI (SHAP / LIME)</w:t>
            </w:r>
          </w:p>
        </w:tc>
        <w:tc>
          <w:tcPr>
            <w:tcW w:w="0" w:type="auto"/>
            <w:vAlign w:val="center"/>
            <w:hideMark/>
          </w:tcPr>
          <w:p w14:paraId="645D6414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which features influenced predictions</w:t>
            </w:r>
          </w:p>
        </w:tc>
      </w:tr>
      <w:tr w:rsidR="00BC33FE" w:rsidRPr="00BC33FE" w14:paraId="6666BA9E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09FE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NLP</w:t>
            </w:r>
          </w:p>
        </w:tc>
        <w:tc>
          <w:tcPr>
            <w:tcW w:w="0" w:type="auto"/>
            <w:vAlign w:val="center"/>
            <w:hideMark/>
          </w:tcPr>
          <w:p w14:paraId="5145309C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additional context from free-text reports</w:t>
            </w:r>
          </w:p>
        </w:tc>
      </w:tr>
    </w:tbl>
    <w:p w14:paraId="0E123976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49151">
          <v:rect id="_x0000_i1027" style="width:0;height:1.5pt" o:hralign="center" o:hrstd="t" o:hr="t" fillcolor="#a0a0a0" stroked="f"/>
        </w:pict>
      </w:r>
    </w:p>
    <w:p w14:paraId="6C331338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AI Processing Flow</w:t>
      </w:r>
    </w:p>
    <w:p w14:paraId="7E7543C0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AI Objective</w:t>
      </w:r>
    </w:p>
    <w:p w14:paraId="73B5190E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</w:t>
      </w: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citizen-submitted reports, detect patterns, and provide actionable insights to police authorities while maintaining transparency.</w:t>
      </w:r>
    </w:p>
    <w:p w14:paraId="058F151E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Steps in Processing</w:t>
      </w:r>
    </w:p>
    <w:p w14:paraId="5D29CA15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Input: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 structured and unstructured crime reports</w:t>
      </w:r>
    </w:p>
    <w:p w14:paraId="273A6B96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73E18CF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fields (location, timestamp, type)</w:t>
      </w:r>
    </w:p>
    <w:p w14:paraId="744A8354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data</w:t>
      </w:r>
    </w:p>
    <w:p w14:paraId="699D2E51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or incomplete entries</w:t>
      </w:r>
    </w:p>
    <w:p w14:paraId="4E06BC8E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Extraction:</w:t>
      </w:r>
    </w:p>
    <w:p w14:paraId="737C7956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Geospatial features</w:t>
      </w:r>
    </w:p>
    <w:p w14:paraId="0947CBB6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features (time of day, day of week)</w:t>
      </w:r>
    </w:p>
    <w:p w14:paraId="225EB526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Textual context (optional NLP features)</w:t>
      </w:r>
    </w:p>
    <w:p w14:paraId="265836D7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Detection / Clustering:</w:t>
      </w:r>
    </w:p>
    <w:p w14:paraId="213CAD40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recurring crime patterns or hotspots</w:t>
      </w:r>
    </w:p>
    <w:p w14:paraId="2FCF2D3E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Scoring &amp; Prioritization:</w:t>
      </w:r>
    </w:p>
    <w:p w14:paraId="3A0777D2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severity score to each report</w:t>
      </w:r>
    </w:p>
    <w:p w14:paraId="4B8C7407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Flag high-priority incidents</w:t>
      </w:r>
    </w:p>
    <w:p w14:paraId="664C07FB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 Output Generation:</w:t>
      </w:r>
    </w:p>
    <w:p w14:paraId="0DDB276A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key factors influencing risk score</w:t>
      </w:r>
    </w:p>
    <w:p w14:paraId="2B83D152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human-readable reasoning for alerts</w:t>
      </w:r>
    </w:p>
    <w:p w14:paraId="7B01F906" w14:textId="77777777" w:rsidR="00BC33FE" w:rsidRPr="00BC33FE" w:rsidRDefault="00BC33FE" w:rsidP="00BC3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&amp; Integration:</w:t>
      </w:r>
    </w:p>
    <w:p w14:paraId="15BB4AE7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AI predictions to database</w:t>
      </w:r>
    </w:p>
    <w:p w14:paraId="4D352CCD" w14:textId="77777777" w:rsidR="00BC33FE" w:rsidRPr="00BC33FE" w:rsidRDefault="00BC33FE" w:rsidP="00BC3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Feed outputs to notification and dashboard modules</w:t>
      </w:r>
    </w:p>
    <w:p w14:paraId="0C0486BF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791C4">
          <v:rect id="_x0000_i1028" style="width:0;height:1.5pt" o:hralign="center" o:hrstd="t" o:hr="t" fillcolor="#a0a0a0" stroked="f"/>
        </w:pict>
      </w:r>
    </w:p>
    <w:p w14:paraId="24B211CC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Challenges Addressed</w:t>
      </w:r>
    </w:p>
    <w:p w14:paraId="5E6192BA" w14:textId="77777777" w:rsidR="00BC33FE" w:rsidRPr="00BC33FE" w:rsidRDefault="00BC33FE" w:rsidP="00BC3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Ambiguity in citizen-submitted descriptions</w:t>
      </w:r>
    </w:p>
    <w:p w14:paraId="6046DEAE" w14:textId="77777777" w:rsidR="00BC33FE" w:rsidRPr="00BC33FE" w:rsidRDefault="00BC33FE" w:rsidP="00BC3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or inconsistent report data</w:t>
      </w:r>
    </w:p>
    <w:p w14:paraId="19D9B5BF" w14:textId="77777777" w:rsidR="00BC33FE" w:rsidRPr="00BC33FE" w:rsidRDefault="00BC33FE" w:rsidP="00BC3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types of crimes and locations</w:t>
      </w:r>
    </w:p>
    <w:p w14:paraId="501E0F84" w14:textId="77777777" w:rsidR="00BC33FE" w:rsidRPr="00BC33FE" w:rsidRDefault="00BC33FE" w:rsidP="00BC3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for explainable and interpretable outputs for police</w:t>
      </w:r>
    </w:p>
    <w:p w14:paraId="2C461E76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Fallback</w:t>
      </w:r>
      <w:proofErr w:type="spellEnd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Strategies:</w:t>
      </w:r>
    </w:p>
    <w:p w14:paraId="190B50BD" w14:textId="77777777" w:rsidR="00BC33FE" w:rsidRPr="00BC33FE" w:rsidRDefault="00BC33FE" w:rsidP="00BC3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threshold for predictions</w:t>
      </w:r>
    </w:p>
    <w:p w14:paraId="62251B28" w14:textId="77777777" w:rsidR="00BC33FE" w:rsidRPr="00BC33FE" w:rsidRDefault="00BC33FE" w:rsidP="00BC3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review by authorities for borderline cases</w:t>
      </w:r>
    </w:p>
    <w:p w14:paraId="448FA5B9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FCEAA">
          <v:rect id="_x0000_i1029" style="width:0;height:1.5pt" o:hralign="center" o:hrstd="t" o:hr="t" fillcolor="#a0a0a0" stroked="f"/>
        </w:pict>
      </w:r>
    </w:p>
    <w:p w14:paraId="55D57C07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AI Decision Engine Logic</w:t>
      </w:r>
    </w:p>
    <w:p w14:paraId="7A03FFDE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Decision Inputs</w:t>
      </w:r>
    </w:p>
    <w:p w14:paraId="067BD400" w14:textId="77777777" w:rsidR="00BC33FE" w:rsidRPr="00BC33FE" w:rsidRDefault="00BC33FE" w:rsidP="00BC3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 report metadata: location, time, type of incident</w:t>
      </w:r>
    </w:p>
    <w:p w14:paraId="5780AA4A" w14:textId="77777777" w:rsidR="00BC33FE" w:rsidRPr="00BC33FE" w:rsidRDefault="00BC33FE" w:rsidP="00BC3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crime data from database</w:t>
      </w:r>
    </w:p>
    <w:p w14:paraId="7E11ABC0" w14:textId="77777777" w:rsidR="00BC33FE" w:rsidRPr="00BC33FE" w:rsidRDefault="00BC33FE" w:rsidP="00BC3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AI-engineered features (frequency, geospatial clustering)</w:t>
      </w:r>
    </w:p>
    <w:p w14:paraId="06F6E0E9" w14:textId="77777777" w:rsidR="00BC33FE" w:rsidRPr="00BC33FE" w:rsidRDefault="00BC33FE" w:rsidP="00BC3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textual context from free-text descriptions</w:t>
      </w:r>
    </w:p>
    <w:p w14:paraId="481EFD5F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Decision Logic</w:t>
      </w:r>
    </w:p>
    <w:p w14:paraId="67EAFE3A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Validation: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report has all required fields</w:t>
      </w:r>
    </w:p>
    <w:p w14:paraId="3D27D34F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Vector Construction: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Encode all report parameters for AI model</w:t>
      </w:r>
    </w:p>
    <w:p w14:paraId="3BE2482E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Detection:</w:t>
      </w:r>
    </w:p>
    <w:p w14:paraId="72F7D550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clustering (DBSCAN, K-means) to detect hotspots</w:t>
      </w:r>
    </w:p>
    <w:p w14:paraId="28BF5EA4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recurring patterns by location/time/type</w:t>
      </w:r>
    </w:p>
    <w:p w14:paraId="509E87BA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Classification:</w:t>
      </w:r>
    </w:p>
    <w:p w14:paraId="6CC9D5B7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classification model to assign risk scores (High / Medium / Low)</w:t>
      </w:r>
    </w:p>
    <w:p w14:paraId="1618C3F2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Prioritization:</w:t>
      </w:r>
    </w:p>
    <w:p w14:paraId="4F21D522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Rank reports based on severity, pattern, and potential impact</w:t>
      </w:r>
    </w:p>
    <w:p w14:paraId="5FFA585C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Generation:</w:t>
      </w:r>
    </w:p>
    <w:p w14:paraId="221CA78D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</w:t>
      </w:r>
    </w:p>
    <w:p w14:paraId="405495CD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Crime pattern summary</w:t>
      </w:r>
    </w:p>
    <w:p w14:paraId="0803C18D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alerts for police</w:t>
      </w:r>
    </w:p>
    <w:p w14:paraId="1324FD2A" w14:textId="77777777" w:rsidR="00BC33FE" w:rsidRPr="00BC33FE" w:rsidRDefault="00BC33FE" w:rsidP="00BC3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Layer:</w:t>
      </w:r>
    </w:p>
    <w:p w14:paraId="0D10FDEA" w14:textId="77777777" w:rsidR="00BC33FE" w:rsidRPr="00BC33FE" w:rsidRDefault="00BC33FE" w:rsidP="00BC33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which features contributed most to the prediction</w:t>
      </w:r>
    </w:p>
    <w:p w14:paraId="5FE9C2B0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82E06">
          <v:rect id="_x0000_i1030" style="width:0;height:1.5pt" o:hralign="center" o:hrstd="t" o:hr="t" fillcolor="#a0a0a0" stroked="f"/>
        </w:pict>
      </w:r>
    </w:p>
    <w:p w14:paraId="25DEBB1F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3.3 </w:t>
      </w:r>
      <w:proofErr w:type="spellStart"/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</w:t>
      </w:r>
    </w:p>
    <w:p w14:paraId="6CBD5E4A" w14:textId="77777777" w:rsidR="00BC33FE" w:rsidRPr="00BC33FE" w:rsidRDefault="00BC33FE" w:rsidP="00BC3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location and time features triggering high-risk scores</w:t>
      </w:r>
    </w:p>
    <w:p w14:paraId="37D72868" w14:textId="77777777" w:rsidR="00BC33FE" w:rsidRPr="00BC33FE" w:rsidRDefault="00BC33FE" w:rsidP="00BC3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clustering or pattern detection rationale</w:t>
      </w:r>
    </w:p>
    <w:p w14:paraId="5435EA6F" w14:textId="77777777" w:rsidR="00BC33FE" w:rsidRPr="00BC33FE" w:rsidRDefault="00BC33FE" w:rsidP="00BC3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interpretable risk score breakdown</w:t>
      </w:r>
    </w:p>
    <w:p w14:paraId="336F7732" w14:textId="77777777" w:rsidR="00BC33FE" w:rsidRPr="00BC33FE" w:rsidRDefault="00BC33FE" w:rsidP="00BC3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police to override AI recommendations</w:t>
      </w:r>
    </w:p>
    <w:p w14:paraId="563C8EF5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A3CA0">
          <v:rect id="_x0000_i1031" style="width:0;height:1.5pt" o:hralign="center" o:hrstd="t" o:hr="t" fillcolor="#a0a0a0" stroked="f"/>
        </w:pict>
      </w:r>
    </w:p>
    <w:p w14:paraId="6C452604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Integration Component Design</w:t>
      </w:r>
    </w:p>
    <w:p w14:paraId="33D05F90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Integration Overview</w:t>
      </w:r>
    </w:p>
    <w:p w14:paraId="5BEEF7BE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engine integrates seamlessly with the rest of the system via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APIs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A32B75" w14:textId="77777777" w:rsidR="00BC33FE" w:rsidRPr="00BC33FE" w:rsidRDefault="00BC33FE" w:rsidP="00BC3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API: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33FE">
        <w:rPr>
          <w:rFonts w:ascii="Courier New" w:eastAsia="Times New Roman" w:hAnsi="Courier New" w:cs="Courier New"/>
          <w:sz w:val="20"/>
          <w:szCs w:val="20"/>
          <w:lang w:eastAsia="en-IN"/>
        </w:rPr>
        <w:t>/ai/predict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receives validated citizen reports</w:t>
      </w:r>
    </w:p>
    <w:p w14:paraId="03C715E1" w14:textId="77777777" w:rsidR="00BC33FE" w:rsidRPr="00BC33FE" w:rsidRDefault="00BC33FE" w:rsidP="00BC3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API: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33FE">
        <w:rPr>
          <w:rFonts w:ascii="Courier New" w:eastAsia="Times New Roman" w:hAnsi="Courier New" w:cs="Courier New"/>
          <w:sz w:val="20"/>
          <w:szCs w:val="20"/>
          <w:lang w:eastAsia="en-IN"/>
        </w:rPr>
        <w:t>/ai/results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predictions, risk scores, pattern insights</w:t>
      </w:r>
    </w:p>
    <w:p w14:paraId="079EFB49" w14:textId="77777777" w:rsidR="00BC33FE" w:rsidRPr="00BC33FE" w:rsidRDefault="00BC33FE" w:rsidP="00BC3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API: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33FE">
        <w:rPr>
          <w:rFonts w:ascii="Courier New" w:eastAsia="Times New Roman" w:hAnsi="Courier New" w:cs="Courier New"/>
          <w:sz w:val="20"/>
          <w:szCs w:val="20"/>
          <w:lang w:eastAsia="en-IN"/>
        </w:rPr>
        <w:t>/dashboard/data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feeds AI predictions for visualization</w:t>
      </w:r>
    </w:p>
    <w:p w14:paraId="791AC8E0" w14:textId="77777777" w:rsidR="00BC33FE" w:rsidRPr="00BC33FE" w:rsidRDefault="00BC33FE" w:rsidP="00BC3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 Module: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33FE">
        <w:rPr>
          <w:rFonts w:ascii="Courier New" w:eastAsia="Times New Roman" w:hAnsi="Courier New" w:cs="Courier New"/>
          <w:sz w:val="20"/>
          <w:szCs w:val="20"/>
          <w:lang w:eastAsia="en-IN"/>
        </w:rPr>
        <w:t>/notify/send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triggers alerts based on AI outputs</w:t>
      </w:r>
    </w:p>
    <w:p w14:paraId="139943C5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Integration Flow</w:t>
      </w:r>
    </w:p>
    <w:p w14:paraId="79C9A2EC" w14:textId="77777777" w:rsidR="00BC33FE" w:rsidRPr="00BC33FE" w:rsidRDefault="00BC33FE" w:rsidP="00BC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 submits report → Backend validates → Forwarded to AI Engine</w:t>
      </w:r>
    </w:p>
    <w:p w14:paraId="477C2714" w14:textId="77777777" w:rsidR="00BC33FE" w:rsidRPr="00BC33FE" w:rsidRDefault="00BC33FE" w:rsidP="00BC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 processes report → Predicts pattern &amp; risk → Stores results in database</w:t>
      </w:r>
    </w:p>
    <w:p w14:paraId="00F4011D" w14:textId="77777777" w:rsidR="00BC33FE" w:rsidRPr="00BC33FE" w:rsidRDefault="00BC33FE" w:rsidP="00BC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Module polls database → Sends alerts for high-risk incidents</w:t>
      </w:r>
    </w:p>
    <w:p w14:paraId="2BDB56A8" w14:textId="77777777" w:rsidR="00BC33FE" w:rsidRPr="00BC33FE" w:rsidRDefault="00BC33FE" w:rsidP="00BC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queries database → Displays trends, hotspots, risk summaries</w:t>
      </w:r>
    </w:p>
    <w:p w14:paraId="18982973" w14:textId="77777777" w:rsidR="00BC33FE" w:rsidRPr="00BC33FE" w:rsidRDefault="00BC33FE" w:rsidP="00BC3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collected → Used for AI retraining or improvement</w:t>
      </w:r>
    </w:p>
    <w:p w14:paraId="207AEB85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4928E">
          <v:rect id="_x0000_i1032" style="width:0;height:1.5pt" o:hralign="center" o:hrstd="t" o:hr="t" fillcolor="#a0a0a0" stroked="f"/>
        </w:pict>
      </w:r>
    </w:p>
    <w:p w14:paraId="26AA1B22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Security &amp; Privacy Considerations</w:t>
      </w:r>
    </w:p>
    <w:p w14:paraId="66DF9FF5" w14:textId="77777777" w:rsidR="00BC33FE" w:rsidRPr="00BC33FE" w:rsidRDefault="00BC33FE" w:rsidP="00BC33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sanitized report data is passed to AI engine</w:t>
      </w:r>
    </w:p>
    <w:p w14:paraId="2C086FD5" w14:textId="77777777" w:rsidR="00BC33FE" w:rsidRPr="00BC33FE" w:rsidRDefault="00BC33FE" w:rsidP="00BC33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AI predictions stored securely with role-based access</w:t>
      </w:r>
    </w:p>
    <w:p w14:paraId="5AB6F6E0" w14:textId="77777777" w:rsidR="00BC33FE" w:rsidRPr="00BC33FE" w:rsidRDefault="00BC33FE" w:rsidP="00BC33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No sensitive personal information exposed in notifications</w:t>
      </w:r>
    </w:p>
    <w:p w14:paraId="3829C791" w14:textId="77777777" w:rsidR="00BC33FE" w:rsidRPr="00BC33FE" w:rsidRDefault="00BC33FE" w:rsidP="00BC33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logging for audit and academic evaluation</w:t>
      </w:r>
    </w:p>
    <w:p w14:paraId="35D9D780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7268D">
          <v:rect id="_x0000_i1033" style="width:0;height:1.5pt" o:hralign="center" o:hrstd="t" o:hr="t" fillcolor="#a0a0a0" stroked="f"/>
        </w:pict>
      </w:r>
    </w:p>
    <w:p w14:paraId="012D0A78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AI Quality &amp;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060"/>
      </w:tblGrid>
      <w:tr w:rsidR="00BC33FE" w:rsidRPr="00BC33FE" w14:paraId="0D67EC73" w14:textId="77777777" w:rsidTr="00BC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73D37" w14:textId="77777777" w:rsidR="00BC33FE" w:rsidRPr="00BC33FE" w:rsidRDefault="00BC33FE" w:rsidP="00BC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2F4337C" w14:textId="77777777" w:rsidR="00BC33FE" w:rsidRPr="00BC33FE" w:rsidRDefault="00BC33FE" w:rsidP="00BC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Method</w:t>
            </w:r>
          </w:p>
        </w:tc>
      </w:tr>
      <w:tr w:rsidR="00BC33FE" w:rsidRPr="00BC33FE" w14:paraId="7FD7E77B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A76E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Crime Pattern Detection</w:t>
            </w:r>
          </w:p>
        </w:tc>
        <w:tc>
          <w:tcPr>
            <w:tcW w:w="0" w:type="auto"/>
            <w:vAlign w:val="center"/>
            <w:hideMark/>
          </w:tcPr>
          <w:p w14:paraId="39B214E2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predicted clusters with historical hotspots</w:t>
            </w:r>
          </w:p>
        </w:tc>
      </w:tr>
      <w:tr w:rsidR="00BC33FE" w:rsidRPr="00BC33FE" w14:paraId="017DC7D4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6188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Score Accuracy</w:t>
            </w:r>
          </w:p>
        </w:tc>
        <w:tc>
          <w:tcPr>
            <w:tcW w:w="0" w:type="auto"/>
            <w:vAlign w:val="center"/>
            <w:hideMark/>
          </w:tcPr>
          <w:p w14:paraId="40225E05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against sample incidents and expert </w:t>
            </w:r>
            <w:proofErr w:type="spellStart"/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labeling</w:t>
            </w:r>
            <w:proofErr w:type="spellEnd"/>
          </w:p>
        </w:tc>
      </w:tr>
      <w:tr w:rsidR="00BC33FE" w:rsidRPr="00BC33FE" w14:paraId="5A536B72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B39B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Consistency</w:t>
            </w:r>
          </w:p>
        </w:tc>
        <w:tc>
          <w:tcPr>
            <w:tcW w:w="0" w:type="auto"/>
            <w:vAlign w:val="center"/>
            <w:hideMark/>
          </w:tcPr>
          <w:p w14:paraId="126225DE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input testing</w:t>
            </w:r>
          </w:p>
        </w:tc>
      </w:tr>
      <w:tr w:rsidR="00BC33FE" w:rsidRPr="00BC33FE" w14:paraId="4F8CFF83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DE4A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Verification</w:t>
            </w:r>
          </w:p>
        </w:tc>
        <w:tc>
          <w:tcPr>
            <w:tcW w:w="0" w:type="auto"/>
            <w:vAlign w:val="center"/>
            <w:hideMark/>
          </w:tcPr>
          <w:p w14:paraId="3F55899C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check of reasoning and highlighted features</w:t>
            </w:r>
          </w:p>
        </w:tc>
      </w:tr>
      <w:tr w:rsidR="00BC33FE" w:rsidRPr="00BC33FE" w14:paraId="4885913C" w14:textId="77777777" w:rsidTr="00BC3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1642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Robustness</w:t>
            </w:r>
          </w:p>
        </w:tc>
        <w:tc>
          <w:tcPr>
            <w:tcW w:w="0" w:type="auto"/>
            <w:vAlign w:val="center"/>
            <w:hideMark/>
          </w:tcPr>
          <w:p w14:paraId="15E9E1BB" w14:textId="77777777" w:rsidR="00BC33FE" w:rsidRPr="00BC33FE" w:rsidRDefault="00BC33FE" w:rsidP="00BC3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3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 and end-to-end scenario validation</w:t>
            </w:r>
          </w:p>
        </w:tc>
      </w:tr>
    </w:tbl>
    <w:p w14:paraId="47217D85" w14:textId="77777777" w:rsidR="00BC33FE" w:rsidRPr="00BC33FE" w:rsidRDefault="00E24599" w:rsidP="00BC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EEEAC">
          <v:rect id="_x0000_i1034" style="width:0;height:1.5pt" o:hralign="center" o:hrstd="t" o:hr="t" fillcolor="#a0a0a0" stroked="f"/>
        </w:pict>
      </w:r>
    </w:p>
    <w:p w14:paraId="6AD91F2C" w14:textId="77777777" w:rsidR="00BC33FE" w:rsidRPr="00BC33FE" w:rsidRDefault="00BC33FE" w:rsidP="00BC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3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14:paraId="268DBC3E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&amp; Integration Component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intelligent, real-time crime pattern detection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prioritization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integrating smoothly with citizen and police interfaces. The system emphasizes:</w:t>
      </w:r>
    </w:p>
    <w:p w14:paraId="267B67AC" w14:textId="77777777" w:rsidR="00BC33FE" w:rsidRPr="00BC33FE" w:rsidRDefault="00BC33FE" w:rsidP="00BC33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of pattern recognition</w:t>
      </w:r>
    </w:p>
    <w:p w14:paraId="67450075" w14:textId="77777777" w:rsidR="00BC33FE" w:rsidRPr="00BC33FE" w:rsidRDefault="00BC33FE" w:rsidP="00BC33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interpretability for trust</w:t>
      </w:r>
    </w:p>
    <w:p w14:paraId="5D2F7393" w14:textId="77777777" w:rsidR="00BC33FE" w:rsidRPr="00BC33FE" w:rsidRDefault="00BC33FE" w:rsidP="00BC33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integration via REST APIs</w:t>
      </w:r>
    </w:p>
    <w:p w14:paraId="0071BDE6" w14:textId="77777777" w:rsidR="00BC33FE" w:rsidRPr="00BC33FE" w:rsidRDefault="00BC33FE" w:rsidP="00BC33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Privacy, security, and audit readiness</w:t>
      </w:r>
    </w:p>
    <w:p w14:paraId="268EDED2" w14:textId="77777777" w:rsidR="00BC33FE" w:rsidRPr="00BC33FE" w:rsidRDefault="00BC33FE" w:rsidP="00BC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framework ensures </w:t>
      </w:r>
      <w:r w:rsidRPr="00BC3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proactive, safe, and reliable citizen-police collaboration</w:t>
      </w:r>
      <w:r w:rsidRPr="00BC3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supporting academic evaluation and future expansion.</w:t>
      </w:r>
    </w:p>
    <w:p w14:paraId="576065A2" w14:textId="77777777" w:rsidR="00C423F5" w:rsidRDefault="00C423F5"/>
    <w:sectPr w:rsidR="00C423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224662" w14:textId="77777777" w:rsidR="00E24599" w:rsidRDefault="00E24599" w:rsidP="00B45A95">
      <w:pPr>
        <w:spacing w:after="0" w:line="240" w:lineRule="auto"/>
      </w:pPr>
      <w:r>
        <w:separator/>
      </w:r>
    </w:p>
  </w:endnote>
  <w:endnote w:type="continuationSeparator" w:id="0">
    <w:p w14:paraId="58455B9E" w14:textId="77777777" w:rsidR="00E24599" w:rsidRDefault="00E24599" w:rsidP="00B45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A5207C" w14:textId="7AB0BE5F" w:rsidR="00B45A95" w:rsidRPr="00B45A95" w:rsidRDefault="00B45A95" w:rsidP="00B45A95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PASSIONIT PRUTL KALKI AIDHARMA Research and Innovation LAB - Industry Academic Interface</w:t>
    </w:r>
  </w:p>
  <w:p w14:paraId="4E46E3C2" w14:textId="77777777" w:rsidR="00B45A95" w:rsidRDefault="00B45A95" w:rsidP="00B45A95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657447" w14:textId="77777777" w:rsidR="00E24599" w:rsidRDefault="00E24599" w:rsidP="00B45A95">
      <w:pPr>
        <w:spacing w:after="0" w:line="240" w:lineRule="auto"/>
      </w:pPr>
      <w:r>
        <w:separator/>
      </w:r>
    </w:p>
  </w:footnote>
  <w:footnote w:type="continuationSeparator" w:id="0">
    <w:p w14:paraId="5EC9DE0F" w14:textId="77777777" w:rsidR="00E24599" w:rsidRDefault="00E24599" w:rsidP="00B45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18C3E" w14:textId="5B6A1FE3" w:rsidR="00B45A95" w:rsidRDefault="00B45A95">
    <w:pPr>
      <w:pStyle w:val="Header"/>
    </w:pPr>
    <w:r>
      <w:rPr>
        <w:noProof/>
      </w:rPr>
      <w:drawing>
        <wp:inline distT="0" distB="0" distL="0" distR="0" wp14:anchorId="7DD0625C" wp14:editId="2DA3F7C0">
          <wp:extent cx="2467319" cy="743054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</w:t>
    </w:r>
    <w:r>
      <w:rPr>
        <w:noProof/>
      </w:rPr>
      <w:drawing>
        <wp:inline distT="0" distB="0" distL="0" distR="0" wp14:anchorId="238F0A7C" wp14:editId="5BB58878">
          <wp:extent cx="1390054" cy="584835"/>
          <wp:effectExtent l="0" t="0" r="635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753" cy="5910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662D4"/>
    <w:multiLevelType w:val="multilevel"/>
    <w:tmpl w:val="5FB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587D"/>
    <w:multiLevelType w:val="multilevel"/>
    <w:tmpl w:val="DA8C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452C1"/>
    <w:multiLevelType w:val="multilevel"/>
    <w:tmpl w:val="FC02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E3D5A"/>
    <w:multiLevelType w:val="multilevel"/>
    <w:tmpl w:val="DF8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678BB"/>
    <w:multiLevelType w:val="multilevel"/>
    <w:tmpl w:val="F53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DDA"/>
    <w:multiLevelType w:val="multilevel"/>
    <w:tmpl w:val="8D5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A39F5"/>
    <w:multiLevelType w:val="multilevel"/>
    <w:tmpl w:val="6DA8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F523F"/>
    <w:multiLevelType w:val="multilevel"/>
    <w:tmpl w:val="147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6474A"/>
    <w:multiLevelType w:val="multilevel"/>
    <w:tmpl w:val="40D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1612C"/>
    <w:multiLevelType w:val="multilevel"/>
    <w:tmpl w:val="274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17034"/>
    <w:multiLevelType w:val="multilevel"/>
    <w:tmpl w:val="B22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8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FE"/>
    <w:rsid w:val="00B45A95"/>
    <w:rsid w:val="00BC33FE"/>
    <w:rsid w:val="00C423F5"/>
    <w:rsid w:val="00E2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4AD1F7"/>
  <w15:chartTrackingRefBased/>
  <w15:docId w15:val="{B101A475-5825-4C11-BE5A-10633AF4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33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3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3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33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33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3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33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33F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5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A95"/>
  </w:style>
  <w:style w:type="paragraph" w:styleId="Footer">
    <w:name w:val="footer"/>
    <w:basedOn w:val="Normal"/>
    <w:link w:val="FooterChar"/>
    <w:uiPriority w:val="99"/>
    <w:unhideWhenUsed/>
    <w:rsid w:val="00B45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2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2026-01-07T07:47:00Z</dcterms:created>
  <dcterms:modified xsi:type="dcterms:W3CDTF">2026-01-07T09:55:00Z</dcterms:modified>
</cp:coreProperties>
</file>