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92" w:rsidRDefault="00983389">
      <w:pPr>
        <w:rPr>
          <w:lang w:val="en-US"/>
        </w:rPr>
      </w:pPr>
      <w:r>
        <w:rPr>
          <w:lang w:val="en-US"/>
        </w:rPr>
        <w:t>Adult Dataset s:</w:t>
      </w:r>
    </w:p>
    <w:p w:rsidR="00983389" w:rsidRPr="00983389" w:rsidRDefault="00983389" w:rsidP="0098338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983389">
        <w:rPr>
          <w:rFonts w:ascii="Times New Roman" w:eastAsia="Times New Roman" w:hAnsi="Times New Roman" w:cs="Times New Roman"/>
          <w:sz w:val="24"/>
          <w:szCs w:val="24"/>
          <w:lang w:eastAsia="en-IN"/>
        </w:rPr>
        <w:t>To tackle these data visualization tasks using Tableau with the Census Bureau dataset (Adult dataset)</w:t>
      </w:r>
      <w:proofErr w:type="gramStart"/>
      <w:r w:rsidRPr="00983389">
        <w:rPr>
          <w:rFonts w:ascii="Times New Roman" w:eastAsia="Times New Roman" w:hAnsi="Times New Roman" w:cs="Times New Roman"/>
          <w:sz w:val="24"/>
          <w:szCs w:val="24"/>
          <w:lang w:eastAsia="en-IN"/>
        </w:rPr>
        <w:t>,</w:t>
      </w:r>
      <w:proofErr w:type="gramEnd"/>
      <w:r w:rsidRPr="00983389">
        <w:rPr>
          <w:rFonts w:ascii="Times New Roman" w:eastAsia="Times New Roman" w:hAnsi="Times New Roman" w:cs="Times New Roman"/>
          <w:sz w:val="24"/>
          <w:szCs w:val="24"/>
          <w:lang w:eastAsia="en-IN"/>
        </w:rPr>
        <w:t xml:space="preserve"> you'll need to follow specific steps to create each visualization. This dataset typically contains columns such as age, workclass, education, marital status, occupation, relationship, race, sex, hours-per-week, native-country, and income. Below are the step-by-step methods to create </w:t>
      </w:r>
      <w:proofErr w:type="gramStart"/>
      <w:r w:rsidRPr="00983389">
        <w:rPr>
          <w:rFonts w:ascii="Times New Roman" w:eastAsia="Times New Roman" w:hAnsi="Times New Roman" w:cs="Times New Roman"/>
          <w:sz w:val="24"/>
          <w:szCs w:val="24"/>
          <w:lang w:eastAsia="en-IN"/>
        </w:rPr>
        <w:t>each visualization</w:t>
      </w:r>
      <w:proofErr w:type="gramEnd"/>
      <w:r w:rsidRPr="00983389">
        <w:rPr>
          <w:rFonts w:ascii="Times New Roman" w:eastAsia="Times New Roman" w:hAnsi="Times New Roman" w:cs="Times New Roman"/>
          <w:sz w:val="24"/>
          <w:szCs w:val="24"/>
          <w:lang w:eastAsia="en-IN"/>
        </w:rPr>
        <w:t xml:space="preserve"> as per your requirement:</w:t>
      </w:r>
    </w:p>
    <w:p w:rsidR="00983389" w:rsidRPr="00983389" w:rsidRDefault="00983389" w:rsidP="0098338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proofErr w:type="gramStart"/>
      <w:r w:rsidRPr="00983389">
        <w:rPr>
          <w:rFonts w:ascii="Times New Roman" w:eastAsia="Times New Roman" w:hAnsi="Times New Roman" w:cs="Times New Roman"/>
          <w:b/>
          <w:bCs/>
          <w:sz w:val="30"/>
          <w:szCs w:val="30"/>
          <w:lang w:eastAsia="en-IN"/>
        </w:rPr>
        <w:t>a</w:t>
      </w:r>
      <w:proofErr w:type="gramEnd"/>
      <w:r w:rsidRPr="00983389">
        <w:rPr>
          <w:rFonts w:ascii="Times New Roman" w:eastAsia="Times New Roman" w:hAnsi="Times New Roman" w:cs="Times New Roman"/>
          <w:b/>
          <w:bCs/>
          <w:sz w:val="30"/>
          <w:szCs w:val="30"/>
          <w:lang w:eastAsia="en-IN"/>
        </w:rPr>
        <w:t>. Income Class of People Whose Education is Master’s and Doctorate</w:t>
      </w:r>
    </w:p>
    <w:p w:rsidR="00983389" w:rsidRPr="00983389" w:rsidRDefault="00983389" w:rsidP="00983389">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Filter the Data</w:t>
      </w:r>
      <w:r w:rsidRPr="00983389">
        <w:rPr>
          <w:rFonts w:ascii="Times New Roman" w:eastAsia="Times New Roman" w:hAnsi="Times New Roman" w:cs="Times New Roman"/>
          <w:sz w:val="24"/>
          <w:szCs w:val="24"/>
          <w:lang w:eastAsia="en-IN"/>
        </w:rPr>
        <w:t>: Start by filtering the dataset for 'education' to include only "Masters" and "Doctorate".</w:t>
      </w:r>
    </w:p>
    <w:p w:rsidR="00983389" w:rsidRPr="00983389" w:rsidRDefault="00983389" w:rsidP="00983389">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Drag 'Income' to Columns</w:t>
      </w:r>
      <w:r w:rsidRPr="00983389">
        <w:rPr>
          <w:rFonts w:ascii="Times New Roman" w:eastAsia="Times New Roman" w:hAnsi="Times New Roman" w:cs="Times New Roman"/>
          <w:sz w:val="24"/>
          <w:szCs w:val="24"/>
          <w:lang w:eastAsia="en-IN"/>
        </w:rPr>
        <w:t>: This sets up a division between the different income classes.</w:t>
      </w:r>
    </w:p>
    <w:p w:rsidR="00983389" w:rsidRPr="00983389" w:rsidRDefault="00983389" w:rsidP="00983389">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Drag 'Count of Records' to Rows</w:t>
      </w:r>
      <w:r w:rsidRPr="00983389">
        <w:rPr>
          <w:rFonts w:ascii="Times New Roman" w:eastAsia="Times New Roman" w:hAnsi="Times New Roman" w:cs="Times New Roman"/>
          <w:sz w:val="24"/>
          <w:szCs w:val="24"/>
          <w:lang w:eastAsia="en-IN"/>
        </w:rPr>
        <w:t>: This will give you the number of records for each income class.</w:t>
      </w:r>
    </w:p>
    <w:p w:rsidR="00983389" w:rsidRPr="00983389" w:rsidRDefault="00983389" w:rsidP="00983389">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Visual Representation</w:t>
      </w:r>
      <w:r w:rsidRPr="00983389">
        <w:rPr>
          <w:rFonts w:ascii="Times New Roman" w:eastAsia="Times New Roman" w:hAnsi="Times New Roman" w:cs="Times New Roman"/>
          <w:sz w:val="24"/>
          <w:szCs w:val="24"/>
          <w:lang w:eastAsia="en-IN"/>
        </w:rPr>
        <w:t>: Choose a bar chart for a clear visual comparison between the two income classes.</w:t>
      </w:r>
    </w:p>
    <w:p w:rsidR="00983389" w:rsidRPr="00983389" w:rsidRDefault="00983389" w:rsidP="0098338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983389">
        <w:rPr>
          <w:rFonts w:ascii="Times New Roman" w:eastAsia="Times New Roman" w:hAnsi="Times New Roman" w:cs="Times New Roman"/>
          <w:b/>
          <w:bCs/>
          <w:sz w:val="30"/>
          <w:szCs w:val="30"/>
          <w:lang w:eastAsia="en-IN"/>
        </w:rPr>
        <w:t>b. Income Class of People Who Have Private Jobs</w:t>
      </w:r>
    </w:p>
    <w:p w:rsidR="00983389" w:rsidRPr="00983389" w:rsidRDefault="00983389" w:rsidP="00983389">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Filter by 'Workclass'</w:t>
      </w:r>
      <w:r w:rsidRPr="00983389">
        <w:rPr>
          <w:rFonts w:ascii="Times New Roman" w:eastAsia="Times New Roman" w:hAnsi="Times New Roman" w:cs="Times New Roman"/>
          <w:sz w:val="24"/>
          <w:szCs w:val="24"/>
          <w:lang w:eastAsia="en-IN"/>
        </w:rPr>
        <w:t>: Set the filter to only include records where 'workclass' is "Private".</w:t>
      </w:r>
    </w:p>
    <w:p w:rsidR="00983389" w:rsidRPr="00983389" w:rsidRDefault="00983389" w:rsidP="00983389">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Set Up the Chart</w:t>
      </w:r>
      <w:r w:rsidRPr="00983389">
        <w:rPr>
          <w:rFonts w:ascii="Times New Roman" w:eastAsia="Times New Roman" w:hAnsi="Times New Roman" w:cs="Times New Roman"/>
          <w:sz w:val="24"/>
          <w:szCs w:val="24"/>
          <w:lang w:eastAsia="en-IN"/>
        </w:rPr>
        <w:t>: Use 'Income' for Columns and 'Count of Records' for Rows as before.</w:t>
      </w:r>
    </w:p>
    <w:p w:rsidR="00983389" w:rsidRPr="00983389" w:rsidRDefault="00983389" w:rsidP="00983389">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Choose a Bar Chart</w:t>
      </w:r>
      <w:r w:rsidRPr="00983389">
        <w:rPr>
          <w:rFonts w:ascii="Times New Roman" w:eastAsia="Times New Roman" w:hAnsi="Times New Roman" w:cs="Times New Roman"/>
          <w:sz w:val="24"/>
          <w:szCs w:val="24"/>
          <w:lang w:eastAsia="en-IN"/>
        </w:rPr>
        <w:t>: This allows for an easy comparison of how many individuals fall into each income class within the private sector.</w:t>
      </w:r>
    </w:p>
    <w:p w:rsidR="00983389" w:rsidRPr="00983389" w:rsidRDefault="00983389" w:rsidP="0098338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983389">
        <w:rPr>
          <w:rFonts w:ascii="Times New Roman" w:eastAsia="Times New Roman" w:hAnsi="Times New Roman" w:cs="Times New Roman"/>
          <w:b/>
          <w:bCs/>
          <w:sz w:val="30"/>
          <w:szCs w:val="30"/>
          <w:lang w:eastAsia="en-IN"/>
        </w:rPr>
        <w:t>c. Yearly Sales Comparison</w:t>
      </w:r>
    </w:p>
    <w:p w:rsidR="00983389" w:rsidRPr="00983389" w:rsidRDefault="00983389" w:rsidP="0098338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983389">
        <w:rPr>
          <w:rFonts w:ascii="Times New Roman" w:eastAsia="Times New Roman" w:hAnsi="Times New Roman" w:cs="Times New Roman"/>
          <w:sz w:val="24"/>
          <w:szCs w:val="24"/>
          <w:lang w:eastAsia="en-IN"/>
        </w:rPr>
        <w:t>Since the Adult dataset does not typically contain sales data, this task might be a misfit for this dataset. If you have a different dataset that includes sales data, you would:</w:t>
      </w:r>
    </w:p>
    <w:p w:rsidR="00983389" w:rsidRPr="00983389" w:rsidRDefault="00983389" w:rsidP="00983389">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Date Field</w:t>
      </w:r>
      <w:r w:rsidRPr="00983389">
        <w:rPr>
          <w:rFonts w:ascii="Times New Roman" w:eastAsia="Times New Roman" w:hAnsi="Times New Roman" w:cs="Times New Roman"/>
          <w:sz w:val="24"/>
          <w:szCs w:val="24"/>
          <w:lang w:eastAsia="en-IN"/>
        </w:rPr>
        <w:t>: Ensure there's a date field from which the year can be extracted.</w:t>
      </w:r>
    </w:p>
    <w:p w:rsidR="00983389" w:rsidRPr="00983389" w:rsidRDefault="00983389" w:rsidP="00983389">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Create a Year Field</w:t>
      </w:r>
      <w:r w:rsidRPr="00983389">
        <w:rPr>
          <w:rFonts w:ascii="Times New Roman" w:eastAsia="Times New Roman" w:hAnsi="Times New Roman" w:cs="Times New Roman"/>
          <w:sz w:val="24"/>
          <w:szCs w:val="24"/>
          <w:lang w:eastAsia="en-IN"/>
        </w:rPr>
        <w:t>: If not already available, extract the year from the date.</w:t>
      </w:r>
    </w:p>
    <w:p w:rsidR="00983389" w:rsidRPr="00983389" w:rsidRDefault="00983389" w:rsidP="00983389">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Sales on Rows</w:t>
      </w:r>
      <w:r w:rsidRPr="00983389">
        <w:rPr>
          <w:rFonts w:ascii="Times New Roman" w:eastAsia="Times New Roman" w:hAnsi="Times New Roman" w:cs="Times New Roman"/>
          <w:sz w:val="24"/>
          <w:szCs w:val="24"/>
          <w:lang w:eastAsia="en-IN"/>
        </w:rPr>
        <w:t>: Drag 'Sales' to Rows.</w:t>
      </w:r>
    </w:p>
    <w:p w:rsidR="00983389" w:rsidRPr="00983389" w:rsidRDefault="00983389" w:rsidP="00983389">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Year on Columns</w:t>
      </w:r>
      <w:r w:rsidRPr="00983389">
        <w:rPr>
          <w:rFonts w:ascii="Times New Roman" w:eastAsia="Times New Roman" w:hAnsi="Times New Roman" w:cs="Times New Roman"/>
          <w:sz w:val="24"/>
          <w:szCs w:val="24"/>
          <w:lang w:eastAsia="en-IN"/>
        </w:rPr>
        <w:t>: Drag 'Year' to Columns.</w:t>
      </w:r>
    </w:p>
    <w:p w:rsidR="00983389" w:rsidRPr="00983389" w:rsidRDefault="00983389" w:rsidP="00983389">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Visualization</w:t>
      </w:r>
      <w:r w:rsidRPr="00983389">
        <w:rPr>
          <w:rFonts w:ascii="Times New Roman" w:eastAsia="Times New Roman" w:hAnsi="Times New Roman" w:cs="Times New Roman"/>
          <w:sz w:val="24"/>
          <w:szCs w:val="24"/>
          <w:lang w:eastAsia="en-IN"/>
        </w:rPr>
        <w:t>: A line chart or a bar chart would effectively show trends over the years.</w:t>
      </w:r>
    </w:p>
    <w:p w:rsidR="00983389" w:rsidRPr="00983389" w:rsidRDefault="00983389" w:rsidP="0098338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983389">
        <w:rPr>
          <w:rFonts w:ascii="Times New Roman" w:eastAsia="Times New Roman" w:hAnsi="Times New Roman" w:cs="Times New Roman"/>
          <w:b/>
          <w:bCs/>
          <w:sz w:val="30"/>
          <w:szCs w:val="30"/>
          <w:lang w:eastAsia="en-IN"/>
        </w:rPr>
        <w:t>d. Country Wise Statistics on Geospatial Graph</w:t>
      </w:r>
    </w:p>
    <w:p w:rsidR="00983389" w:rsidRPr="00983389" w:rsidRDefault="00983389" w:rsidP="00983389">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 xml:space="preserve">Ensure 'Native-country' is </w:t>
      </w:r>
      <w:proofErr w:type="gramStart"/>
      <w:r w:rsidRPr="00983389">
        <w:rPr>
          <w:rFonts w:ascii="Times New Roman" w:eastAsia="Times New Roman" w:hAnsi="Times New Roman" w:cs="Times New Roman"/>
          <w:b/>
          <w:bCs/>
          <w:sz w:val="24"/>
          <w:szCs w:val="24"/>
          <w:bdr w:val="single" w:sz="2" w:space="0" w:color="E3E3E3" w:frame="1"/>
          <w:lang w:eastAsia="en-IN"/>
        </w:rPr>
        <w:t>Recognized</w:t>
      </w:r>
      <w:proofErr w:type="gramEnd"/>
      <w:r w:rsidRPr="00983389">
        <w:rPr>
          <w:rFonts w:ascii="Times New Roman" w:eastAsia="Times New Roman" w:hAnsi="Times New Roman" w:cs="Times New Roman"/>
          <w:sz w:val="24"/>
          <w:szCs w:val="24"/>
          <w:lang w:eastAsia="en-IN"/>
        </w:rPr>
        <w:t>: Check if Tableau recognizes the 'native-country' field as geographical data.</w:t>
      </w:r>
    </w:p>
    <w:p w:rsidR="00983389" w:rsidRPr="00983389" w:rsidRDefault="00983389" w:rsidP="00983389">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Create Map</w:t>
      </w:r>
      <w:r w:rsidRPr="00983389">
        <w:rPr>
          <w:rFonts w:ascii="Times New Roman" w:eastAsia="Times New Roman" w:hAnsi="Times New Roman" w:cs="Times New Roman"/>
          <w:sz w:val="24"/>
          <w:szCs w:val="24"/>
          <w:lang w:eastAsia="en-IN"/>
        </w:rPr>
        <w:t>: Drag 'Native-country' to the canvas to create a map.</w:t>
      </w:r>
    </w:p>
    <w:p w:rsidR="00983389" w:rsidRPr="00983389" w:rsidRDefault="00983389" w:rsidP="00983389">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Drag a Measure to Size or Color</w:t>
      </w:r>
      <w:r w:rsidRPr="00983389">
        <w:rPr>
          <w:rFonts w:ascii="Times New Roman" w:eastAsia="Times New Roman" w:hAnsi="Times New Roman" w:cs="Times New Roman"/>
          <w:sz w:val="24"/>
          <w:szCs w:val="24"/>
          <w:lang w:eastAsia="en-IN"/>
        </w:rPr>
        <w:t>: For example, use 'Count of Records' to show the number of participants from each country.</w:t>
      </w:r>
    </w:p>
    <w:p w:rsidR="00983389" w:rsidRPr="00983389" w:rsidRDefault="00983389" w:rsidP="00983389">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Enhance with Tooltips</w:t>
      </w:r>
      <w:r w:rsidRPr="00983389">
        <w:rPr>
          <w:rFonts w:ascii="Times New Roman" w:eastAsia="Times New Roman" w:hAnsi="Times New Roman" w:cs="Times New Roman"/>
          <w:sz w:val="24"/>
          <w:szCs w:val="24"/>
          <w:lang w:eastAsia="en-IN"/>
        </w:rPr>
        <w:t>: Customize tooltips to show additional statistics on hover.</w:t>
      </w:r>
    </w:p>
    <w:p w:rsidR="00983389" w:rsidRPr="00983389" w:rsidRDefault="00983389" w:rsidP="0098338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983389">
        <w:rPr>
          <w:rFonts w:ascii="Times New Roman" w:eastAsia="Times New Roman" w:hAnsi="Times New Roman" w:cs="Times New Roman"/>
          <w:b/>
          <w:bCs/>
          <w:sz w:val="30"/>
          <w:szCs w:val="30"/>
          <w:lang w:eastAsia="en-IN"/>
        </w:rPr>
        <w:t>e. Age-wise - Education vs Salary Statistics</w:t>
      </w:r>
    </w:p>
    <w:p w:rsidR="00983389" w:rsidRPr="00983389" w:rsidRDefault="00983389" w:rsidP="00983389">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Create Bins for Age</w:t>
      </w:r>
      <w:r w:rsidRPr="00983389">
        <w:rPr>
          <w:rFonts w:ascii="Times New Roman" w:eastAsia="Times New Roman" w:hAnsi="Times New Roman" w:cs="Times New Roman"/>
          <w:sz w:val="24"/>
          <w:szCs w:val="24"/>
          <w:lang w:eastAsia="en-IN"/>
        </w:rPr>
        <w:t>: Right-click on 'Age' and create bins to categorize data into age groups.</w:t>
      </w:r>
    </w:p>
    <w:p w:rsidR="00983389" w:rsidRPr="00983389" w:rsidRDefault="00983389" w:rsidP="00983389">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lastRenderedPageBreak/>
        <w:t>Drag 'Education' to Columns and Age Bins to Rows</w:t>
      </w:r>
      <w:r w:rsidRPr="00983389">
        <w:rPr>
          <w:rFonts w:ascii="Times New Roman" w:eastAsia="Times New Roman" w:hAnsi="Times New Roman" w:cs="Times New Roman"/>
          <w:sz w:val="24"/>
          <w:szCs w:val="24"/>
          <w:lang w:eastAsia="en-IN"/>
        </w:rPr>
        <w:t>: This organizes the data grid by education level and age group.</w:t>
      </w:r>
    </w:p>
    <w:p w:rsidR="00983389" w:rsidRPr="00983389" w:rsidRDefault="00983389" w:rsidP="00983389">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Use 'Average Salary' (or a similar measure) on Color</w:t>
      </w:r>
      <w:r w:rsidRPr="00983389">
        <w:rPr>
          <w:rFonts w:ascii="Times New Roman" w:eastAsia="Times New Roman" w:hAnsi="Times New Roman" w:cs="Times New Roman"/>
          <w:sz w:val="24"/>
          <w:szCs w:val="24"/>
          <w:lang w:eastAsia="en-IN"/>
        </w:rPr>
        <w:t>: This will color the cells based on the average salary within each group.</w:t>
      </w:r>
    </w:p>
    <w:p w:rsidR="00983389" w:rsidRPr="00983389" w:rsidRDefault="00983389" w:rsidP="00983389">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Visualization</w:t>
      </w:r>
      <w:r w:rsidRPr="00983389">
        <w:rPr>
          <w:rFonts w:ascii="Times New Roman" w:eastAsia="Times New Roman" w:hAnsi="Times New Roman" w:cs="Times New Roman"/>
          <w:sz w:val="24"/>
          <w:szCs w:val="24"/>
          <w:lang w:eastAsia="en-IN"/>
        </w:rPr>
        <w:t>: A heatmap would be ideal for this comparison.</w:t>
      </w:r>
    </w:p>
    <w:p w:rsidR="00983389" w:rsidRPr="00983389" w:rsidRDefault="00983389" w:rsidP="0098338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983389">
        <w:rPr>
          <w:rFonts w:ascii="Times New Roman" w:eastAsia="Times New Roman" w:hAnsi="Times New Roman" w:cs="Times New Roman"/>
          <w:b/>
          <w:bCs/>
          <w:sz w:val="30"/>
          <w:szCs w:val="30"/>
          <w:lang w:eastAsia="en-IN"/>
        </w:rPr>
        <w:t>f. Countrywise Male-Female Ratio</w:t>
      </w:r>
    </w:p>
    <w:p w:rsidR="00983389" w:rsidRPr="00983389" w:rsidRDefault="00983389" w:rsidP="00983389">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Map Setup</w:t>
      </w:r>
      <w:r w:rsidRPr="00983389">
        <w:rPr>
          <w:rFonts w:ascii="Times New Roman" w:eastAsia="Times New Roman" w:hAnsi="Times New Roman" w:cs="Times New Roman"/>
          <w:sz w:val="24"/>
          <w:szCs w:val="24"/>
          <w:lang w:eastAsia="en-IN"/>
        </w:rPr>
        <w:t>: Drag 'Native-country' to create a map.</w:t>
      </w:r>
    </w:p>
    <w:p w:rsidR="00983389" w:rsidRPr="00983389" w:rsidRDefault="00983389" w:rsidP="00983389">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Calculate Gender Ratio</w:t>
      </w:r>
      <w:r w:rsidRPr="00983389">
        <w:rPr>
          <w:rFonts w:ascii="Times New Roman" w:eastAsia="Times New Roman" w:hAnsi="Times New Roman" w:cs="Times New Roman"/>
          <w:sz w:val="24"/>
          <w:szCs w:val="24"/>
          <w:lang w:eastAsia="en-IN"/>
        </w:rPr>
        <w:t>: You might need to create a calculated field to compute the ratio of males to females.</w:t>
      </w:r>
    </w:p>
    <w:p w:rsidR="00983389" w:rsidRPr="00983389" w:rsidRDefault="00983389" w:rsidP="00983389">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Apply Calculated Field</w:t>
      </w:r>
      <w:r w:rsidRPr="00983389">
        <w:rPr>
          <w:rFonts w:ascii="Times New Roman" w:eastAsia="Times New Roman" w:hAnsi="Times New Roman" w:cs="Times New Roman"/>
          <w:sz w:val="24"/>
          <w:szCs w:val="24"/>
          <w:lang w:eastAsia="en-IN"/>
        </w:rPr>
        <w:t>: Use this field in the Size or Color Mark to represent the ratio on the map.</w:t>
      </w:r>
    </w:p>
    <w:p w:rsidR="00983389" w:rsidRPr="00983389" w:rsidRDefault="00983389" w:rsidP="0098338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983389">
        <w:rPr>
          <w:rFonts w:ascii="Times New Roman" w:eastAsia="Times New Roman" w:hAnsi="Times New Roman" w:cs="Times New Roman"/>
          <w:b/>
          <w:bCs/>
          <w:sz w:val="30"/>
          <w:szCs w:val="30"/>
          <w:lang w:eastAsia="en-IN"/>
        </w:rPr>
        <w:t>g. Income Class Based on Workclass (Government and Other)</w:t>
      </w:r>
    </w:p>
    <w:p w:rsidR="00983389" w:rsidRPr="00983389" w:rsidRDefault="00983389" w:rsidP="00983389">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Filter 'Workclass'</w:t>
      </w:r>
      <w:r w:rsidRPr="00983389">
        <w:rPr>
          <w:rFonts w:ascii="Times New Roman" w:eastAsia="Times New Roman" w:hAnsi="Times New Roman" w:cs="Times New Roman"/>
          <w:sz w:val="24"/>
          <w:szCs w:val="24"/>
          <w:lang w:eastAsia="en-IN"/>
        </w:rPr>
        <w:t>: Include categories relevant to government jobs and others as needed.</w:t>
      </w:r>
    </w:p>
    <w:p w:rsidR="00983389" w:rsidRPr="00983389" w:rsidRDefault="00983389" w:rsidP="00983389">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Income on Columns</w:t>
      </w:r>
      <w:r w:rsidRPr="00983389">
        <w:rPr>
          <w:rFonts w:ascii="Times New Roman" w:eastAsia="Times New Roman" w:hAnsi="Times New Roman" w:cs="Times New Roman"/>
          <w:sz w:val="24"/>
          <w:szCs w:val="24"/>
          <w:lang w:eastAsia="en-IN"/>
        </w:rPr>
        <w:t>: Set up 'Income' in the columns to segregate by income class.</w:t>
      </w:r>
    </w:p>
    <w:p w:rsidR="00983389" w:rsidRPr="00983389" w:rsidRDefault="00983389" w:rsidP="00983389">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Count in Rows</w:t>
      </w:r>
      <w:r w:rsidRPr="00983389">
        <w:rPr>
          <w:rFonts w:ascii="Times New Roman" w:eastAsia="Times New Roman" w:hAnsi="Times New Roman" w:cs="Times New Roman"/>
          <w:sz w:val="24"/>
          <w:szCs w:val="24"/>
          <w:lang w:eastAsia="en-IN"/>
        </w:rPr>
        <w:t>: Use 'Count of Records' for the rows.</w:t>
      </w:r>
    </w:p>
    <w:p w:rsidR="00983389" w:rsidRPr="00983389" w:rsidRDefault="00983389" w:rsidP="00983389">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983389">
        <w:rPr>
          <w:rFonts w:ascii="Times New Roman" w:eastAsia="Times New Roman" w:hAnsi="Times New Roman" w:cs="Times New Roman"/>
          <w:b/>
          <w:bCs/>
          <w:sz w:val="24"/>
          <w:szCs w:val="24"/>
          <w:bdr w:val="single" w:sz="2" w:space="0" w:color="E3E3E3" w:frame="1"/>
          <w:lang w:eastAsia="en-IN"/>
        </w:rPr>
        <w:t>Visualization</w:t>
      </w:r>
      <w:r w:rsidRPr="00983389">
        <w:rPr>
          <w:rFonts w:ascii="Times New Roman" w:eastAsia="Times New Roman" w:hAnsi="Times New Roman" w:cs="Times New Roman"/>
          <w:sz w:val="24"/>
          <w:szCs w:val="24"/>
          <w:lang w:eastAsia="en-IN"/>
        </w:rPr>
        <w:t>: Choose a stacked bar chart for visual differentiation between government and other workclasses.</w:t>
      </w:r>
    </w:p>
    <w:p w:rsidR="00983389" w:rsidRPr="00983389" w:rsidRDefault="00983389" w:rsidP="00983389">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proofErr w:type="gramStart"/>
      <w:r w:rsidRPr="00983389">
        <w:rPr>
          <w:rFonts w:ascii="Times New Roman" w:eastAsia="Times New Roman" w:hAnsi="Times New Roman" w:cs="Times New Roman"/>
          <w:sz w:val="24"/>
          <w:szCs w:val="24"/>
          <w:lang w:eastAsia="en-IN"/>
        </w:rPr>
        <w:t>Each visualization</w:t>
      </w:r>
      <w:proofErr w:type="gramEnd"/>
      <w:r w:rsidRPr="00983389">
        <w:rPr>
          <w:rFonts w:ascii="Times New Roman" w:eastAsia="Times New Roman" w:hAnsi="Times New Roman" w:cs="Times New Roman"/>
          <w:sz w:val="24"/>
          <w:szCs w:val="24"/>
          <w:lang w:eastAsia="en-IN"/>
        </w:rPr>
        <w:t xml:space="preserve"> should be tailored to the specifics of your dataset and your analytic needs. Tableau provides flexibility in visualization choices, so you can switch between different types for clarity or impact. Always verify the data types and cleaning needs before starting your analysis to ensure accuracy in your visualizations.</w:t>
      </w:r>
    </w:p>
    <w:p w:rsidR="00983389" w:rsidRPr="00983389" w:rsidRDefault="00983389" w:rsidP="00983389">
      <w:pPr>
        <w:pBdr>
          <w:bottom w:val="single" w:sz="6" w:space="1" w:color="auto"/>
        </w:pBdr>
        <w:spacing w:after="100" w:line="240" w:lineRule="auto"/>
        <w:jc w:val="center"/>
        <w:rPr>
          <w:rFonts w:ascii="Arial" w:eastAsia="Times New Roman" w:hAnsi="Arial" w:cs="Arial"/>
          <w:vanish/>
          <w:sz w:val="16"/>
          <w:szCs w:val="16"/>
          <w:lang w:eastAsia="en-IN"/>
        </w:rPr>
      </w:pPr>
      <w:r w:rsidRPr="00983389">
        <w:rPr>
          <w:rFonts w:ascii="Arial" w:eastAsia="Times New Roman" w:hAnsi="Arial" w:cs="Arial"/>
          <w:vanish/>
          <w:sz w:val="16"/>
          <w:szCs w:val="16"/>
          <w:lang w:eastAsia="en-IN"/>
        </w:rPr>
        <w:t>Top of Form</w:t>
      </w:r>
    </w:p>
    <w:p w:rsidR="00983389" w:rsidRPr="00983389" w:rsidRDefault="00983389">
      <w:pPr>
        <w:rPr>
          <w:lang w:val="en-US"/>
        </w:rPr>
      </w:pPr>
      <w:bookmarkStart w:id="0" w:name="_GoBack"/>
      <w:bookmarkEnd w:id="0"/>
    </w:p>
    <w:sectPr w:rsidR="00983389" w:rsidRPr="00983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1CFF"/>
    <w:multiLevelType w:val="multilevel"/>
    <w:tmpl w:val="5026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70571"/>
    <w:multiLevelType w:val="multilevel"/>
    <w:tmpl w:val="CECA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4C47E6"/>
    <w:multiLevelType w:val="multilevel"/>
    <w:tmpl w:val="2AB0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870C46"/>
    <w:multiLevelType w:val="multilevel"/>
    <w:tmpl w:val="2A6A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D612CA"/>
    <w:multiLevelType w:val="multilevel"/>
    <w:tmpl w:val="06B8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745EA8"/>
    <w:multiLevelType w:val="multilevel"/>
    <w:tmpl w:val="44E0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C67672"/>
    <w:multiLevelType w:val="multilevel"/>
    <w:tmpl w:val="91F4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89"/>
    <w:rsid w:val="00983389"/>
    <w:rsid w:val="00C30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33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33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83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3389"/>
    <w:rPr>
      <w:b/>
      <w:bCs/>
    </w:rPr>
  </w:style>
  <w:style w:type="paragraph" w:styleId="z-TopofForm">
    <w:name w:val="HTML Top of Form"/>
    <w:basedOn w:val="Normal"/>
    <w:next w:val="Normal"/>
    <w:link w:val="z-TopofFormChar"/>
    <w:hidden/>
    <w:uiPriority w:val="99"/>
    <w:semiHidden/>
    <w:unhideWhenUsed/>
    <w:rsid w:val="0098338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83389"/>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33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33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83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3389"/>
    <w:rPr>
      <w:b/>
      <w:bCs/>
    </w:rPr>
  </w:style>
  <w:style w:type="paragraph" w:styleId="z-TopofForm">
    <w:name w:val="HTML Top of Form"/>
    <w:basedOn w:val="Normal"/>
    <w:next w:val="Normal"/>
    <w:link w:val="z-TopofFormChar"/>
    <w:hidden/>
    <w:uiPriority w:val="99"/>
    <w:semiHidden/>
    <w:unhideWhenUsed/>
    <w:rsid w:val="0098338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83389"/>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179734">
      <w:bodyDiv w:val="1"/>
      <w:marLeft w:val="0"/>
      <w:marRight w:val="0"/>
      <w:marTop w:val="0"/>
      <w:marBottom w:val="0"/>
      <w:divBdr>
        <w:top w:val="none" w:sz="0" w:space="0" w:color="auto"/>
        <w:left w:val="none" w:sz="0" w:space="0" w:color="auto"/>
        <w:bottom w:val="none" w:sz="0" w:space="0" w:color="auto"/>
        <w:right w:val="none" w:sz="0" w:space="0" w:color="auto"/>
      </w:divBdr>
      <w:divsChild>
        <w:div w:id="647593487">
          <w:marLeft w:val="0"/>
          <w:marRight w:val="0"/>
          <w:marTop w:val="0"/>
          <w:marBottom w:val="0"/>
          <w:divBdr>
            <w:top w:val="single" w:sz="2" w:space="0" w:color="E3E3E3"/>
            <w:left w:val="single" w:sz="2" w:space="0" w:color="E3E3E3"/>
            <w:bottom w:val="single" w:sz="2" w:space="0" w:color="E3E3E3"/>
            <w:right w:val="single" w:sz="2" w:space="0" w:color="E3E3E3"/>
          </w:divBdr>
          <w:divsChild>
            <w:div w:id="365301935">
              <w:marLeft w:val="0"/>
              <w:marRight w:val="0"/>
              <w:marTop w:val="0"/>
              <w:marBottom w:val="0"/>
              <w:divBdr>
                <w:top w:val="single" w:sz="2" w:space="0" w:color="E3E3E3"/>
                <w:left w:val="single" w:sz="2" w:space="0" w:color="E3E3E3"/>
                <w:bottom w:val="single" w:sz="2" w:space="0" w:color="E3E3E3"/>
                <w:right w:val="single" w:sz="2" w:space="0" w:color="E3E3E3"/>
              </w:divBdr>
              <w:divsChild>
                <w:div w:id="572274392">
                  <w:marLeft w:val="0"/>
                  <w:marRight w:val="0"/>
                  <w:marTop w:val="0"/>
                  <w:marBottom w:val="0"/>
                  <w:divBdr>
                    <w:top w:val="single" w:sz="2" w:space="0" w:color="E3E3E3"/>
                    <w:left w:val="single" w:sz="2" w:space="0" w:color="E3E3E3"/>
                    <w:bottom w:val="single" w:sz="2" w:space="0" w:color="E3E3E3"/>
                    <w:right w:val="single" w:sz="2" w:space="0" w:color="E3E3E3"/>
                  </w:divBdr>
                  <w:divsChild>
                    <w:div w:id="2020960444">
                      <w:marLeft w:val="0"/>
                      <w:marRight w:val="0"/>
                      <w:marTop w:val="0"/>
                      <w:marBottom w:val="0"/>
                      <w:divBdr>
                        <w:top w:val="single" w:sz="2" w:space="0" w:color="E3E3E3"/>
                        <w:left w:val="single" w:sz="2" w:space="0" w:color="E3E3E3"/>
                        <w:bottom w:val="single" w:sz="2" w:space="0" w:color="E3E3E3"/>
                        <w:right w:val="single" w:sz="2" w:space="0" w:color="E3E3E3"/>
                      </w:divBdr>
                      <w:divsChild>
                        <w:div w:id="1135097693">
                          <w:marLeft w:val="0"/>
                          <w:marRight w:val="0"/>
                          <w:marTop w:val="0"/>
                          <w:marBottom w:val="0"/>
                          <w:divBdr>
                            <w:top w:val="single" w:sz="2" w:space="0" w:color="E3E3E3"/>
                            <w:left w:val="single" w:sz="2" w:space="0" w:color="E3E3E3"/>
                            <w:bottom w:val="single" w:sz="2" w:space="0" w:color="E3E3E3"/>
                            <w:right w:val="single" w:sz="2" w:space="0" w:color="E3E3E3"/>
                          </w:divBdr>
                          <w:divsChild>
                            <w:div w:id="318462444">
                              <w:marLeft w:val="0"/>
                              <w:marRight w:val="0"/>
                              <w:marTop w:val="0"/>
                              <w:marBottom w:val="0"/>
                              <w:divBdr>
                                <w:top w:val="single" w:sz="2" w:space="0" w:color="E3E3E3"/>
                                <w:left w:val="single" w:sz="2" w:space="0" w:color="E3E3E3"/>
                                <w:bottom w:val="single" w:sz="2" w:space="0" w:color="E3E3E3"/>
                                <w:right w:val="single" w:sz="2" w:space="0" w:color="E3E3E3"/>
                              </w:divBdr>
                              <w:divsChild>
                                <w:div w:id="2032103295">
                                  <w:marLeft w:val="0"/>
                                  <w:marRight w:val="0"/>
                                  <w:marTop w:val="100"/>
                                  <w:marBottom w:val="100"/>
                                  <w:divBdr>
                                    <w:top w:val="single" w:sz="2" w:space="0" w:color="E3E3E3"/>
                                    <w:left w:val="single" w:sz="2" w:space="0" w:color="E3E3E3"/>
                                    <w:bottom w:val="single" w:sz="2" w:space="0" w:color="E3E3E3"/>
                                    <w:right w:val="single" w:sz="2" w:space="0" w:color="E3E3E3"/>
                                  </w:divBdr>
                                  <w:divsChild>
                                    <w:div w:id="71437299">
                                      <w:marLeft w:val="0"/>
                                      <w:marRight w:val="0"/>
                                      <w:marTop w:val="0"/>
                                      <w:marBottom w:val="0"/>
                                      <w:divBdr>
                                        <w:top w:val="single" w:sz="2" w:space="0" w:color="E3E3E3"/>
                                        <w:left w:val="single" w:sz="2" w:space="0" w:color="E3E3E3"/>
                                        <w:bottom w:val="single" w:sz="2" w:space="0" w:color="E3E3E3"/>
                                        <w:right w:val="single" w:sz="2" w:space="0" w:color="E3E3E3"/>
                                      </w:divBdr>
                                      <w:divsChild>
                                        <w:div w:id="1739940377">
                                          <w:marLeft w:val="0"/>
                                          <w:marRight w:val="0"/>
                                          <w:marTop w:val="0"/>
                                          <w:marBottom w:val="0"/>
                                          <w:divBdr>
                                            <w:top w:val="single" w:sz="2" w:space="0" w:color="E3E3E3"/>
                                            <w:left w:val="single" w:sz="2" w:space="0" w:color="E3E3E3"/>
                                            <w:bottom w:val="single" w:sz="2" w:space="0" w:color="E3E3E3"/>
                                            <w:right w:val="single" w:sz="2" w:space="0" w:color="E3E3E3"/>
                                          </w:divBdr>
                                          <w:divsChild>
                                            <w:div w:id="320426996">
                                              <w:marLeft w:val="0"/>
                                              <w:marRight w:val="0"/>
                                              <w:marTop w:val="0"/>
                                              <w:marBottom w:val="0"/>
                                              <w:divBdr>
                                                <w:top w:val="single" w:sz="2" w:space="0" w:color="E3E3E3"/>
                                                <w:left w:val="single" w:sz="2" w:space="0" w:color="E3E3E3"/>
                                                <w:bottom w:val="single" w:sz="2" w:space="0" w:color="E3E3E3"/>
                                                <w:right w:val="single" w:sz="2" w:space="0" w:color="E3E3E3"/>
                                              </w:divBdr>
                                              <w:divsChild>
                                                <w:div w:id="170028827">
                                                  <w:marLeft w:val="0"/>
                                                  <w:marRight w:val="0"/>
                                                  <w:marTop w:val="0"/>
                                                  <w:marBottom w:val="0"/>
                                                  <w:divBdr>
                                                    <w:top w:val="single" w:sz="2" w:space="0" w:color="E3E3E3"/>
                                                    <w:left w:val="single" w:sz="2" w:space="0" w:color="E3E3E3"/>
                                                    <w:bottom w:val="single" w:sz="2" w:space="0" w:color="E3E3E3"/>
                                                    <w:right w:val="single" w:sz="2" w:space="0" w:color="E3E3E3"/>
                                                  </w:divBdr>
                                                  <w:divsChild>
                                                    <w:div w:id="10423844">
                                                      <w:marLeft w:val="0"/>
                                                      <w:marRight w:val="0"/>
                                                      <w:marTop w:val="0"/>
                                                      <w:marBottom w:val="0"/>
                                                      <w:divBdr>
                                                        <w:top w:val="single" w:sz="2" w:space="0" w:color="E3E3E3"/>
                                                        <w:left w:val="single" w:sz="2" w:space="0" w:color="E3E3E3"/>
                                                        <w:bottom w:val="single" w:sz="2" w:space="0" w:color="E3E3E3"/>
                                                        <w:right w:val="single" w:sz="2" w:space="0" w:color="E3E3E3"/>
                                                      </w:divBdr>
                                                      <w:divsChild>
                                                        <w:div w:id="171484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2932009">
          <w:marLeft w:val="0"/>
          <w:marRight w:val="0"/>
          <w:marTop w:val="0"/>
          <w:marBottom w:val="0"/>
          <w:divBdr>
            <w:top w:val="none" w:sz="0" w:space="0" w:color="auto"/>
            <w:left w:val="none" w:sz="0" w:space="0" w:color="auto"/>
            <w:bottom w:val="none" w:sz="0" w:space="0" w:color="auto"/>
            <w:right w:val="none" w:sz="0" w:space="0" w:color="auto"/>
          </w:divBdr>
          <w:divsChild>
            <w:div w:id="1650865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50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46638-8AF1-4549-B2F7-38B6572AE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2024-05-10T02:08:00Z</dcterms:created>
  <dcterms:modified xsi:type="dcterms:W3CDTF">2024-05-10T02:11:00Z</dcterms:modified>
</cp:coreProperties>
</file>