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29"/>
        <w:jc w:val="center"/>
        <w:rPr>
          <w:sz w:val="48"/>
          <w:szCs w:val="48"/>
        </w:rPr>
      </w:pPr>
      <w:r w:rsidDel="00000000" w:rsidR="00000000" w:rsidRPr="00000000">
        <w:rPr>
          <w:b w:val="1"/>
          <w:sz w:val="48"/>
          <w:szCs w:val="48"/>
          <w:rtl w:val="0"/>
        </w:rPr>
        <w:t xml:space="preserve">Visvesvaraya Technological University</w:t>
      </w:r>
      <w:r w:rsidDel="00000000" w:rsidR="00000000" w:rsidRPr="00000000">
        <w:rPr>
          <w:rtl w:val="0"/>
        </w:rPr>
      </w:r>
    </w:p>
    <w:p w:rsidR="00000000" w:rsidDel="00000000" w:rsidP="00000000" w:rsidRDefault="00000000" w:rsidRPr="00000000" w14:paraId="00000002">
      <w:pPr>
        <w:pStyle w:val="Heading1"/>
        <w:spacing w:after="0" w:before="0" w:line="240" w:lineRule="auto"/>
        <w:ind w:right="29"/>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Belgaum, Karnataka-590 014</w:t>
      </w:r>
    </w:p>
    <w:p w:rsidR="00000000" w:rsidDel="00000000" w:rsidP="00000000" w:rsidRDefault="00000000" w:rsidRPr="00000000" w14:paraId="00000003">
      <w:pPr>
        <w:widowControl w:val="0"/>
        <w:ind w:left="1800" w:firstLine="0"/>
        <w:jc w:val="center"/>
        <w:rPr>
          <w:color w:val="000000"/>
          <w:sz w:val="40"/>
          <w:szCs w:val="4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2389350</wp:posOffset>
            </wp:positionH>
            <wp:positionV relativeFrom="paragraph">
              <wp:posOffset>79400</wp:posOffset>
            </wp:positionV>
            <wp:extent cx="1081088" cy="1371380"/>
            <wp:effectExtent b="0" l="0" r="0" t="0"/>
            <wp:wrapNone/>
            <wp:docPr id="3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081088" cy="1371380"/>
                    </a:xfrm>
                    <a:prstGeom prst="rect"/>
                    <a:ln/>
                  </pic:spPr>
                </pic:pic>
              </a:graphicData>
            </a:graphic>
          </wp:anchor>
        </w:drawing>
      </w:r>
    </w:p>
    <w:p w:rsidR="00000000" w:rsidDel="00000000" w:rsidP="00000000" w:rsidRDefault="00000000" w:rsidRPr="00000000" w14:paraId="00000004">
      <w:pPr>
        <w:widowControl w:val="0"/>
        <w:jc w:val="center"/>
        <w:rPr>
          <w:color w:val="000000"/>
          <w:sz w:val="40"/>
          <w:szCs w:val="40"/>
        </w:rPr>
      </w:pPr>
      <w:r w:rsidDel="00000000" w:rsidR="00000000" w:rsidRPr="00000000">
        <w:rPr>
          <w:rtl w:val="0"/>
        </w:rPr>
      </w:r>
    </w:p>
    <w:p w:rsidR="00000000" w:rsidDel="00000000" w:rsidP="00000000" w:rsidRDefault="00000000" w:rsidRPr="00000000" w14:paraId="00000005">
      <w:pPr>
        <w:ind w:right="29"/>
        <w:jc w:val="center"/>
        <w:rPr>
          <w:sz w:val="48"/>
          <w:szCs w:val="48"/>
        </w:rPr>
      </w:pPr>
      <w:r w:rsidDel="00000000" w:rsidR="00000000" w:rsidRPr="00000000">
        <w:rPr>
          <w:rtl w:val="0"/>
        </w:rPr>
      </w:r>
    </w:p>
    <w:p w:rsidR="00000000" w:rsidDel="00000000" w:rsidP="00000000" w:rsidRDefault="00000000" w:rsidRPr="00000000" w14:paraId="00000006">
      <w:pPr>
        <w:ind w:right="29"/>
        <w:jc w:val="center"/>
        <w:rPr>
          <w:sz w:val="48"/>
          <w:szCs w:val="48"/>
        </w:rPr>
      </w:pPr>
      <w:r w:rsidDel="00000000" w:rsidR="00000000" w:rsidRPr="00000000">
        <w:rPr>
          <w:rtl w:val="0"/>
        </w:rPr>
      </w:r>
    </w:p>
    <w:p w:rsidR="00000000" w:rsidDel="00000000" w:rsidP="00000000" w:rsidRDefault="00000000" w:rsidRPr="00000000" w14:paraId="00000007">
      <w:pPr>
        <w:ind w:right="29"/>
        <w:jc w:val="center"/>
        <w:rPr>
          <w:sz w:val="48"/>
          <w:szCs w:val="48"/>
        </w:rPr>
      </w:pPr>
      <w:r w:rsidDel="00000000" w:rsidR="00000000" w:rsidRPr="00000000">
        <w:rPr>
          <w:rtl w:val="0"/>
        </w:rPr>
      </w:r>
    </w:p>
    <w:p w:rsidR="00000000" w:rsidDel="00000000" w:rsidP="00000000" w:rsidRDefault="00000000" w:rsidRPr="00000000" w14:paraId="00000008">
      <w:pPr>
        <w:ind w:right="29"/>
        <w:jc w:val="center"/>
        <w:rPr>
          <w:color w:val="000000"/>
          <w:sz w:val="28"/>
          <w:szCs w:val="28"/>
        </w:rPr>
      </w:pPr>
      <w:r w:rsidDel="00000000" w:rsidR="00000000" w:rsidRPr="00000000">
        <w:rPr>
          <w:color w:val="000000"/>
          <w:sz w:val="28"/>
          <w:szCs w:val="28"/>
          <w:rtl w:val="0"/>
        </w:rPr>
        <w:t xml:space="preserve">A Mini Project Synopsis</w:t>
      </w:r>
      <w:r w:rsidDel="00000000" w:rsidR="00000000" w:rsidRPr="00000000">
        <w:rPr>
          <w:sz w:val="28"/>
          <w:szCs w:val="28"/>
          <w:rtl w:val="0"/>
        </w:rPr>
        <w:t xml:space="preserve"> </w:t>
      </w:r>
      <w:r w:rsidDel="00000000" w:rsidR="00000000" w:rsidRPr="00000000">
        <w:rPr>
          <w:color w:val="000000"/>
          <w:sz w:val="28"/>
          <w:szCs w:val="28"/>
          <w:rtl w:val="0"/>
        </w:rPr>
        <w:t xml:space="preserve">on</w:t>
      </w:r>
    </w:p>
    <w:p w:rsidR="00000000" w:rsidDel="00000000" w:rsidP="00000000" w:rsidRDefault="00000000" w:rsidRPr="00000000" w14:paraId="00000009">
      <w:pPr>
        <w:ind w:right="29"/>
        <w:jc w:val="center"/>
        <w:rPr>
          <w:sz w:val="48"/>
          <w:szCs w:val="48"/>
        </w:rPr>
      </w:pPr>
      <w:r w:rsidDel="00000000" w:rsidR="00000000" w:rsidRPr="00000000">
        <w:rPr>
          <w:rtl w:val="0"/>
        </w:rPr>
      </w:r>
    </w:p>
    <w:p w:rsidR="00000000" w:rsidDel="00000000" w:rsidP="00000000" w:rsidRDefault="00000000" w:rsidRPr="00000000" w14:paraId="0000000A">
      <w:pPr>
        <w:widowControl w:val="0"/>
        <w:spacing w:before="10" w:lineRule="auto"/>
        <w:jc w:val="center"/>
        <w:rPr>
          <w:color w:val="000000"/>
          <w:sz w:val="44"/>
          <w:szCs w:val="44"/>
        </w:rPr>
      </w:pPr>
      <w:r w:rsidDel="00000000" w:rsidR="00000000" w:rsidRPr="00000000">
        <w:rPr>
          <w:b w:val="1"/>
          <w:color w:val="000000"/>
          <w:sz w:val="44"/>
          <w:szCs w:val="44"/>
          <w:rtl w:val="0"/>
        </w:rPr>
        <w:t xml:space="preserve">“</w:t>
      </w:r>
      <w:r w:rsidDel="00000000" w:rsidR="00000000" w:rsidRPr="00000000">
        <w:rPr>
          <w:b w:val="1"/>
          <w:color w:val="000000"/>
          <w:sz w:val="36"/>
          <w:szCs w:val="36"/>
          <w:rtl w:val="0"/>
        </w:rPr>
        <w:t xml:space="preserve">FARM MANAGEMENT SYSTEM</w:t>
      </w:r>
      <w:r w:rsidDel="00000000" w:rsidR="00000000" w:rsidRPr="00000000">
        <w:rPr>
          <w:b w:val="1"/>
          <w:color w:val="000000"/>
          <w:sz w:val="44"/>
          <w:szCs w:val="44"/>
          <w:rtl w:val="0"/>
        </w:rPr>
        <w:t xml:space="preserve">”</w:t>
      </w:r>
      <w:r w:rsidDel="00000000" w:rsidR="00000000" w:rsidRPr="00000000">
        <w:rPr>
          <w:rtl w:val="0"/>
        </w:rPr>
      </w:r>
    </w:p>
    <w:p w:rsidR="00000000" w:rsidDel="00000000" w:rsidP="00000000" w:rsidRDefault="00000000" w:rsidRPr="00000000" w14:paraId="0000000B">
      <w:pPr>
        <w:ind w:right="29"/>
        <w:jc w:val="center"/>
        <w:rPr>
          <w:sz w:val="28"/>
          <w:szCs w:val="28"/>
        </w:rPr>
      </w:pPr>
      <w:r w:rsidDel="00000000" w:rsidR="00000000" w:rsidRPr="00000000">
        <w:rPr>
          <w:rtl w:val="0"/>
        </w:rPr>
      </w:r>
    </w:p>
    <w:p w:rsidR="00000000" w:rsidDel="00000000" w:rsidP="00000000" w:rsidRDefault="00000000" w:rsidRPr="00000000" w14:paraId="0000000C">
      <w:pPr>
        <w:widowControl w:val="0"/>
        <w:jc w:val="both"/>
        <w:rPr>
          <w:b w:val="1"/>
          <w:sz w:val="32"/>
          <w:szCs w:val="32"/>
        </w:rPr>
      </w:pPr>
      <w:r w:rsidDel="00000000" w:rsidR="00000000" w:rsidRPr="00000000">
        <w:rPr>
          <w:rtl w:val="0"/>
        </w:rPr>
      </w:r>
    </w:p>
    <w:p w:rsidR="00000000" w:rsidDel="00000000" w:rsidP="00000000" w:rsidRDefault="00000000" w:rsidRPr="00000000" w14:paraId="0000000D">
      <w:pPr>
        <w:widowControl w:val="0"/>
        <w:jc w:val="both"/>
        <w:rPr>
          <w:b w:val="1"/>
          <w:sz w:val="32"/>
          <w:szCs w:val="32"/>
        </w:rPr>
      </w:pPr>
      <w:r w:rsidDel="00000000" w:rsidR="00000000" w:rsidRPr="00000000">
        <w:rPr>
          <w:b w:val="1"/>
          <w:sz w:val="32"/>
          <w:szCs w:val="32"/>
          <w:rtl w:val="0"/>
        </w:rPr>
        <w:t xml:space="preserve">                                             </w:t>
      </w:r>
      <w:r w:rsidDel="00000000" w:rsidR="00000000" w:rsidRPr="00000000">
        <w:rPr>
          <w:b w:val="1"/>
          <w:color w:val="000000"/>
          <w:sz w:val="32"/>
          <w:szCs w:val="32"/>
          <w:rtl w:val="0"/>
        </w:rPr>
        <w:t xml:space="preserve">Submitted by</w:t>
      </w:r>
      <w:r w:rsidDel="00000000" w:rsidR="00000000" w:rsidRPr="00000000">
        <w:rPr>
          <w:rtl w:val="0"/>
        </w:rPr>
      </w:r>
    </w:p>
    <w:p w:rsidR="00000000" w:rsidDel="00000000" w:rsidP="00000000" w:rsidRDefault="00000000" w:rsidRPr="00000000" w14:paraId="0000000E">
      <w:pPr>
        <w:widowControl w:val="0"/>
        <w:tabs>
          <w:tab w:val="left" w:pos="8116"/>
        </w:tabs>
        <w:spacing w:before="68" w:lineRule="auto"/>
        <w:ind w:left="2160" w:firstLine="0"/>
        <w:jc w:val="both"/>
        <w:rPr>
          <w:color w:val="000000"/>
          <w:sz w:val="28"/>
          <w:szCs w:val="28"/>
        </w:rPr>
      </w:pPr>
      <w:r w:rsidDel="00000000" w:rsidR="00000000" w:rsidRPr="00000000">
        <w:rPr>
          <w:b w:val="1"/>
          <w:color w:val="000000"/>
          <w:sz w:val="28"/>
          <w:szCs w:val="28"/>
          <w:rtl w:val="0"/>
        </w:rPr>
        <w:t xml:space="preserve">     KSHAMA BHAKTHA         </w:t>
      </w:r>
      <w:r w:rsidDel="00000000" w:rsidR="00000000" w:rsidRPr="00000000">
        <w:rPr>
          <w:b w:val="1"/>
          <w:sz w:val="28"/>
          <w:szCs w:val="28"/>
          <w:rtl w:val="0"/>
        </w:rPr>
        <w:t xml:space="preserve"> </w:t>
      </w:r>
      <w:r w:rsidDel="00000000" w:rsidR="00000000" w:rsidRPr="00000000">
        <w:rPr>
          <w:b w:val="1"/>
          <w:color w:val="000000"/>
          <w:sz w:val="28"/>
          <w:szCs w:val="28"/>
          <w:rtl w:val="0"/>
        </w:rPr>
        <w:t xml:space="preserve">  4CB20CS047</w:t>
      </w:r>
      <w:r w:rsidDel="00000000" w:rsidR="00000000" w:rsidRPr="00000000">
        <w:rPr>
          <w:rtl w:val="0"/>
        </w:rPr>
      </w:r>
    </w:p>
    <w:p w:rsidR="00000000" w:rsidDel="00000000" w:rsidP="00000000" w:rsidRDefault="00000000" w:rsidRPr="00000000" w14:paraId="0000000F">
      <w:pPr>
        <w:widowControl w:val="0"/>
        <w:tabs>
          <w:tab w:val="left" w:pos="8116"/>
        </w:tabs>
        <w:spacing w:before="68" w:lineRule="auto"/>
        <w:ind w:left="2160" w:firstLine="0"/>
        <w:jc w:val="both"/>
        <w:rPr>
          <w:color w:val="000000"/>
          <w:sz w:val="28"/>
          <w:szCs w:val="28"/>
        </w:rPr>
      </w:pPr>
      <w:r w:rsidDel="00000000" w:rsidR="00000000" w:rsidRPr="00000000">
        <w:rPr>
          <w:b w:val="1"/>
          <w:color w:val="000000"/>
          <w:sz w:val="28"/>
          <w:szCs w:val="28"/>
          <w:rtl w:val="0"/>
        </w:rPr>
        <w:t xml:space="preserve">   NIDHI SHASHI KUMAR         4CB20CS064</w:t>
      </w:r>
      <w:r w:rsidDel="00000000" w:rsidR="00000000" w:rsidRPr="00000000">
        <w:rPr>
          <w:rtl w:val="0"/>
        </w:rPr>
      </w:r>
    </w:p>
    <w:p w:rsidR="00000000" w:rsidDel="00000000" w:rsidP="00000000" w:rsidRDefault="00000000" w:rsidRPr="00000000" w14:paraId="00000010">
      <w:pPr>
        <w:ind w:right="29"/>
        <w:jc w:val="center"/>
        <w:rPr>
          <w:sz w:val="48"/>
          <w:szCs w:val="48"/>
        </w:rPr>
      </w:pPr>
      <w:r w:rsidDel="00000000" w:rsidR="00000000" w:rsidRPr="00000000">
        <w:rPr>
          <w:rtl w:val="0"/>
        </w:rPr>
      </w:r>
    </w:p>
    <w:p w:rsidR="00000000" w:rsidDel="00000000" w:rsidP="00000000" w:rsidRDefault="00000000" w:rsidRPr="00000000" w14:paraId="00000011">
      <w:pPr>
        <w:ind w:right="29"/>
        <w:jc w:val="center"/>
        <w:rPr>
          <w:sz w:val="48"/>
          <w:szCs w:val="48"/>
        </w:rPr>
      </w:pPr>
      <w:r w:rsidDel="00000000" w:rsidR="00000000" w:rsidRPr="00000000">
        <w:rPr>
          <w:sz w:val="48"/>
          <w:szCs w:val="48"/>
        </w:rPr>
        <w:drawing>
          <wp:inline distB="0" distT="0" distL="0" distR="0">
            <wp:extent cx="1219200" cy="868680"/>
            <wp:effectExtent b="0" l="0" r="0" t="0"/>
            <wp:docPr id="3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19200" cy="86868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tabs>
          <w:tab w:val="left" w:pos="8116"/>
        </w:tabs>
        <w:spacing w:before="68" w:lineRule="auto"/>
        <w:jc w:val="center"/>
        <w:rPr>
          <w:color w:val="000000"/>
          <w:sz w:val="32"/>
          <w:szCs w:val="32"/>
        </w:rPr>
      </w:pPr>
      <w:r w:rsidDel="00000000" w:rsidR="00000000" w:rsidRPr="00000000">
        <w:rPr>
          <w:rtl w:val="0"/>
        </w:rPr>
      </w:r>
    </w:p>
    <w:p w:rsidR="00000000" w:rsidDel="00000000" w:rsidP="00000000" w:rsidRDefault="00000000" w:rsidRPr="00000000" w14:paraId="00000013">
      <w:pPr>
        <w:widowControl w:val="0"/>
        <w:tabs>
          <w:tab w:val="left" w:pos="8116"/>
        </w:tabs>
        <w:spacing w:before="68" w:lineRule="auto"/>
        <w:jc w:val="center"/>
        <w:rPr>
          <w:rFonts w:ascii="Corsiva" w:cs="Corsiva" w:eastAsia="Corsiva" w:hAnsi="Corsiva"/>
          <w:color w:val="000000"/>
          <w:sz w:val="32"/>
          <w:szCs w:val="32"/>
        </w:rPr>
      </w:pPr>
      <w:r w:rsidDel="00000000" w:rsidR="00000000" w:rsidRPr="00000000">
        <w:rPr>
          <w:rFonts w:ascii="Corsiva" w:cs="Corsiva" w:eastAsia="Corsiva" w:hAnsi="Corsiva"/>
          <w:color w:val="000000"/>
          <w:sz w:val="32"/>
          <w:szCs w:val="32"/>
          <w:rtl w:val="0"/>
        </w:rPr>
        <w:t xml:space="preserve">Under the Guidance of</w:t>
      </w:r>
    </w:p>
    <w:p w:rsidR="00000000" w:rsidDel="00000000" w:rsidP="00000000" w:rsidRDefault="00000000" w:rsidRPr="00000000" w14:paraId="00000014">
      <w:pPr>
        <w:widowControl w:val="0"/>
        <w:tabs>
          <w:tab w:val="left" w:pos="8116"/>
        </w:tabs>
        <w:spacing w:before="68" w:lineRule="auto"/>
        <w:jc w:val="center"/>
        <w:rPr>
          <w:color w:val="000000"/>
          <w:sz w:val="32"/>
          <w:szCs w:val="32"/>
        </w:rPr>
      </w:pPr>
      <w:r w:rsidDel="00000000" w:rsidR="00000000" w:rsidRPr="00000000">
        <w:rPr>
          <w:b w:val="1"/>
          <w:sz w:val="32"/>
          <w:szCs w:val="32"/>
          <w:rtl w:val="0"/>
        </w:rPr>
        <w:t xml:space="preserve">PROF.</w:t>
      </w:r>
      <w:r w:rsidDel="00000000" w:rsidR="00000000" w:rsidRPr="00000000">
        <w:rPr>
          <w:b w:val="1"/>
          <w:color w:val="000000"/>
          <w:sz w:val="32"/>
          <w:szCs w:val="32"/>
          <w:rtl w:val="0"/>
        </w:rPr>
        <w:t xml:space="preserve">VERDINE NORONHA</w:t>
      </w:r>
      <w:r w:rsidDel="00000000" w:rsidR="00000000" w:rsidRPr="00000000">
        <w:rPr>
          <w:rtl w:val="0"/>
        </w:rPr>
      </w:r>
    </w:p>
    <w:p w:rsidR="00000000" w:rsidDel="00000000" w:rsidP="00000000" w:rsidRDefault="00000000" w:rsidRPr="00000000" w14:paraId="00000015">
      <w:pPr>
        <w:widowControl w:val="0"/>
        <w:tabs>
          <w:tab w:val="left" w:pos="8116"/>
        </w:tabs>
        <w:spacing w:before="68" w:lineRule="auto"/>
        <w:jc w:val="center"/>
        <w:rPr>
          <w:color w:val="000000"/>
          <w:sz w:val="28"/>
          <w:szCs w:val="28"/>
        </w:rPr>
      </w:pPr>
      <w:r w:rsidDel="00000000" w:rsidR="00000000" w:rsidRPr="00000000">
        <w:rPr>
          <w:b w:val="1"/>
          <w:color w:val="000000"/>
          <w:sz w:val="28"/>
          <w:szCs w:val="28"/>
          <w:rtl w:val="0"/>
        </w:rPr>
        <w:t xml:space="preserve">Assistant Professor</w:t>
      </w:r>
      <w:r w:rsidDel="00000000" w:rsidR="00000000" w:rsidRPr="00000000">
        <w:rPr>
          <w:rtl w:val="0"/>
        </w:rPr>
      </w:r>
    </w:p>
    <w:p w:rsidR="00000000" w:rsidDel="00000000" w:rsidP="00000000" w:rsidRDefault="00000000" w:rsidRPr="00000000" w14:paraId="00000016">
      <w:pPr>
        <w:widowControl w:val="0"/>
        <w:jc w:val="center"/>
        <w:rPr>
          <w:color w:val="000000"/>
          <w:sz w:val="32"/>
          <w:szCs w:val="32"/>
        </w:rPr>
      </w:pPr>
      <w:r w:rsidDel="00000000" w:rsidR="00000000" w:rsidRPr="00000000">
        <w:rPr>
          <w:rtl w:val="0"/>
        </w:rPr>
      </w:r>
    </w:p>
    <w:p w:rsidR="00000000" w:rsidDel="00000000" w:rsidP="00000000" w:rsidRDefault="00000000" w:rsidRPr="00000000" w14:paraId="00000017">
      <w:pPr>
        <w:widowControl w:val="0"/>
        <w:jc w:val="center"/>
        <w:rPr>
          <w:color w:val="000000"/>
          <w:sz w:val="32"/>
          <w:szCs w:val="32"/>
        </w:rPr>
      </w:pPr>
      <w:r w:rsidDel="00000000" w:rsidR="00000000" w:rsidRPr="00000000">
        <w:rPr>
          <w:rtl w:val="0"/>
        </w:rPr>
      </w:r>
    </w:p>
    <w:p w:rsidR="00000000" w:rsidDel="00000000" w:rsidP="00000000" w:rsidRDefault="00000000" w:rsidRPr="00000000" w14:paraId="00000018">
      <w:pPr>
        <w:tabs>
          <w:tab w:val="left" w:pos="3960"/>
        </w:tabs>
        <w:ind w:left="3960" w:right="29" w:firstLine="90"/>
        <w:rPr/>
      </w:pPr>
      <w:r w:rsidDel="00000000" w:rsidR="00000000" w:rsidRPr="00000000">
        <w:rPr>
          <w:b w:val="1"/>
          <w:color w:val="000000"/>
          <w:sz w:val="28"/>
          <w:szCs w:val="28"/>
          <w:rtl w:val="0"/>
        </w:rPr>
        <w:t xml:space="preserve">                                                                                    </w:t>
      </w:r>
      <w:r w:rsidDel="00000000" w:rsidR="00000000" w:rsidRPr="00000000">
        <w:rPr>
          <w:b w:val="1"/>
          <w:color w:val="000000"/>
          <w:rtl w:val="0"/>
        </w:rPr>
        <w:t xml:space="preserve">(Signature)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101600</wp:posOffset>
                </wp:positionV>
                <wp:extent cx="1485900" cy="41275"/>
                <wp:effectExtent b="0" l="0" r="0" t="0"/>
                <wp:wrapNone/>
                <wp:docPr id="32" name=""/>
                <a:graphic>
                  <a:graphicData uri="http://schemas.microsoft.com/office/word/2010/wordprocessingShape">
                    <wps:wsp>
                      <wps:cNvCnPr/>
                      <wps:spPr>
                        <a:xfrm>
                          <a:off x="4617338" y="3773650"/>
                          <a:ext cx="1457325" cy="1270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101600</wp:posOffset>
                </wp:positionV>
                <wp:extent cx="1485900" cy="41275"/>
                <wp:effectExtent b="0" l="0" r="0" t="0"/>
                <wp:wrapNone/>
                <wp:docPr id="32"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1485900" cy="41275"/>
                        </a:xfrm>
                        <a:prstGeom prst="rect"/>
                        <a:ln/>
                      </pic:spPr>
                    </pic:pic>
                  </a:graphicData>
                </a:graphic>
              </wp:anchor>
            </w:drawing>
          </mc:Fallback>
        </mc:AlternateContent>
      </w:r>
    </w:p>
    <w:p w:rsidR="00000000" w:rsidDel="00000000" w:rsidP="00000000" w:rsidRDefault="00000000" w:rsidRPr="00000000" w14:paraId="00000019">
      <w:pPr>
        <w:widowControl w:val="0"/>
        <w:spacing w:before="242" w:lineRule="auto"/>
        <w:jc w:val="center"/>
        <w:rPr>
          <w:color w:val="000000"/>
          <w:sz w:val="40"/>
          <w:szCs w:val="40"/>
        </w:rPr>
      </w:pPr>
      <w:r w:rsidDel="00000000" w:rsidR="00000000" w:rsidRPr="00000000">
        <w:rPr>
          <w:b w:val="1"/>
          <w:color w:val="000000"/>
          <w:sz w:val="40"/>
          <w:szCs w:val="40"/>
          <w:rtl w:val="0"/>
        </w:rPr>
        <w:t xml:space="preserve">CANARA ENGINEERING COLLEGE</w:t>
      </w:r>
      <w:r w:rsidDel="00000000" w:rsidR="00000000" w:rsidRPr="00000000">
        <w:rPr>
          <w:rtl w:val="0"/>
        </w:rPr>
      </w:r>
    </w:p>
    <w:p w:rsidR="00000000" w:rsidDel="00000000" w:rsidP="00000000" w:rsidRDefault="00000000" w:rsidRPr="00000000" w14:paraId="0000001A">
      <w:pPr>
        <w:widowControl w:val="0"/>
        <w:spacing w:before="148" w:line="276" w:lineRule="auto"/>
        <w:jc w:val="center"/>
        <w:rPr>
          <w:sz w:val="32"/>
          <w:szCs w:val="32"/>
        </w:rPr>
      </w:pPr>
      <w:r w:rsidDel="00000000" w:rsidR="00000000" w:rsidRPr="00000000">
        <w:rPr>
          <w:b w:val="1"/>
          <w:color w:val="000000"/>
          <w:sz w:val="32"/>
          <w:szCs w:val="32"/>
          <w:rtl w:val="0"/>
        </w:rPr>
        <w:t xml:space="preserve">Department of Computer Science &amp; Engineering</w:t>
      </w:r>
      <w:r w:rsidDel="00000000" w:rsidR="00000000" w:rsidRPr="00000000">
        <w:rPr>
          <w:rtl w:val="0"/>
        </w:rPr>
      </w:r>
    </w:p>
    <w:p w:rsidR="00000000" w:rsidDel="00000000" w:rsidP="00000000" w:rsidRDefault="00000000" w:rsidRPr="00000000" w14:paraId="0000001B">
      <w:pPr>
        <w:widowControl w:val="0"/>
        <w:spacing w:before="148" w:line="276" w:lineRule="auto"/>
        <w:jc w:val="center"/>
        <w:rPr>
          <w:color w:val="000000"/>
          <w:sz w:val="32"/>
          <w:szCs w:val="32"/>
        </w:rPr>
      </w:pPr>
      <w:r w:rsidDel="00000000" w:rsidR="00000000" w:rsidRPr="00000000">
        <w:rPr>
          <w:b w:val="1"/>
          <w:color w:val="000000"/>
          <w:sz w:val="32"/>
          <w:szCs w:val="32"/>
          <w:rtl w:val="0"/>
        </w:rPr>
        <w:t xml:space="preserve">2022-23</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hd w:fill="ffffff" w:val="clear"/>
        <w:spacing w:line="360" w:lineRule="auto"/>
        <w:jc w:val="center"/>
        <w:rPr>
          <w:b w:val="1"/>
          <w:color w:val="000000"/>
          <w:sz w:val="32"/>
          <w:szCs w:val="32"/>
        </w:rPr>
      </w:pPr>
      <w:r w:rsidDel="00000000" w:rsidR="00000000" w:rsidRPr="00000000">
        <w:rPr>
          <w:b w:val="1"/>
          <w:color w:val="000000"/>
          <w:sz w:val="32"/>
          <w:szCs w:val="32"/>
          <w:rtl w:val="0"/>
        </w:rPr>
        <w:t xml:space="preserve">CANARA ENGINEERING COLLEGE</w:t>
      </w:r>
    </w:p>
    <w:p w:rsidR="00000000" w:rsidDel="00000000" w:rsidP="00000000" w:rsidRDefault="00000000" w:rsidRPr="00000000" w14:paraId="0000001E">
      <w:pPr>
        <w:shd w:fill="ffffff" w:val="clear"/>
        <w:spacing w:line="360" w:lineRule="auto"/>
        <w:jc w:val="center"/>
        <w:rPr>
          <w:b w:val="1"/>
          <w:color w:val="000000"/>
          <w:sz w:val="32"/>
          <w:szCs w:val="32"/>
        </w:rPr>
      </w:pPr>
      <w:r w:rsidDel="00000000" w:rsidR="00000000" w:rsidRPr="00000000">
        <w:rPr>
          <w:b w:val="1"/>
          <w:color w:val="000000"/>
          <w:sz w:val="32"/>
          <w:szCs w:val="32"/>
          <w:rtl w:val="0"/>
        </w:rPr>
        <w:t xml:space="preserve">DEPARTMENT OF COMPUTER SCIENCE AND ENGINEERING</w:t>
      </w:r>
    </w:p>
    <w:p w:rsidR="00000000" w:rsidDel="00000000" w:rsidP="00000000" w:rsidRDefault="00000000" w:rsidRPr="00000000" w14:paraId="0000001F">
      <w:pPr>
        <w:shd w:fill="ffffff" w:val="clear"/>
        <w:spacing w:after="150" w:lineRule="auto"/>
        <w:jc w:val="center"/>
        <w:rPr>
          <w:color w:val="000000"/>
          <w:sz w:val="32"/>
          <w:szCs w:val="32"/>
        </w:rPr>
      </w:pPr>
      <w:r w:rsidDel="00000000" w:rsidR="00000000" w:rsidRPr="00000000">
        <w:rPr>
          <w:color w:val="000000"/>
          <w:sz w:val="32"/>
          <w:szCs w:val="32"/>
          <w:rtl w:val="0"/>
        </w:rPr>
        <w:t xml:space="preserve">18CSL58-DBMS Laboratory with Mini Project</w:t>
      </w:r>
    </w:p>
    <w:p w:rsidR="00000000" w:rsidDel="00000000" w:rsidP="00000000" w:rsidRDefault="00000000" w:rsidRPr="00000000" w14:paraId="00000020">
      <w:pPr>
        <w:shd w:fill="ffffff" w:val="clear"/>
        <w:spacing w:after="150" w:lineRule="auto"/>
        <w:jc w:val="center"/>
        <w:rPr>
          <w:color w:val="000000"/>
        </w:rPr>
      </w:pPr>
      <w:r w:rsidDel="00000000" w:rsidR="00000000" w:rsidRPr="00000000">
        <w:rPr>
          <w:color w:val="000000"/>
          <w:sz w:val="32"/>
          <w:szCs w:val="32"/>
          <w:rtl w:val="0"/>
        </w:rPr>
        <w:t xml:space="preserve">Mini Project Synopsis</w:t>
      </w:r>
      <w:r w:rsidDel="00000000" w:rsidR="00000000" w:rsidRPr="00000000">
        <w:rPr>
          <w:rtl w:val="0"/>
        </w:rPr>
      </w:r>
    </w:p>
    <w:p w:rsidR="00000000" w:rsidDel="00000000" w:rsidP="00000000" w:rsidRDefault="00000000" w:rsidRPr="00000000" w14:paraId="00000021">
      <w:pPr>
        <w:shd w:fill="ffffff" w:val="clear"/>
        <w:spacing w:after="150" w:lineRule="auto"/>
        <w:rPr>
          <w:color w:val="000000"/>
        </w:rPr>
      </w:pPr>
      <w:r w:rsidDel="00000000" w:rsidR="00000000" w:rsidRPr="00000000">
        <w:rPr>
          <w:rtl w:val="0"/>
        </w:rPr>
      </w:r>
    </w:p>
    <w:p w:rsidR="00000000" w:rsidDel="00000000" w:rsidP="00000000" w:rsidRDefault="00000000" w:rsidRPr="00000000" w14:paraId="00000022">
      <w:pPr>
        <w:shd w:fill="ffffff" w:val="clear"/>
        <w:spacing w:after="150" w:line="360" w:lineRule="auto"/>
        <w:rPr>
          <w:rFonts w:ascii="Nunito" w:cs="Nunito" w:eastAsia="Nunito" w:hAnsi="Nunito"/>
          <w:b w:val="1"/>
          <w:color w:val="000000"/>
          <w:sz w:val="28"/>
          <w:szCs w:val="28"/>
        </w:rPr>
      </w:pPr>
      <w:r w:rsidDel="00000000" w:rsidR="00000000" w:rsidRPr="00000000">
        <w:rPr>
          <w:color w:val="000000"/>
          <w:sz w:val="28"/>
          <w:szCs w:val="28"/>
          <w:rtl w:val="0"/>
        </w:rPr>
        <w:t xml:space="preserve">PROJECT TITLE: </w:t>
      </w:r>
      <w:r w:rsidDel="00000000" w:rsidR="00000000" w:rsidRPr="00000000">
        <w:rPr>
          <w:rFonts w:ascii="Nunito" w:cs="Nunito" w:eastAsia="Nunito" w:hAnsi="Nunito"/>
          <w:b w:val="1"/>
          <w:color w:val="000000"/>
          <w:sz w:val="28"/>
          <w:szCs w:val="28"/>
          <w:rtl w:val="0"/>
        </w:rPr>
        <w:t xml:space="preserve">FARM MANAGEMENT SYSTEM</w:t>
      </w:r>
    </w:p>
    <w:p w:rsidR="00000000" w:rsidDel="00000000" w:rsidP="00000000" w:rsidRDefault="00000000" w:rsidRPr="00000000" w14:paraId="00000023">
      <w:pPr>
        <w:shd w:fill="ffffff" w:val="clear"/>
        <w:spacing w:after="150" w:lineRule="auto"/>
        <w:rPr>
          <w:color w:val="000000"/>
          <w:sz w:val="28"/>
          <w:szCs w:val="28"/>
        </w:rPr>
      </w:pPr>
      <w:r w:rsidDel="00000000" w:rsidR="00000000" w:rsidRPr="00000000">
        <w:rPr>
          <w:color w:val="000000"/>
          <w:sz w:val="28"/>
          <w:szCs w:val="28"/>
          <w:rtl w:val="0"/>
        </w:rPr>
        <w:t xml:space="preserve">BATCH DETAILS:</w:t>
      </w:r>
    </w:p>
    <w:tbl>
      <w:tblPr>
        <w:tblStyle w:val="Table1"/>
        <w:tblW w:w="87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2799"/>
        <w:gridCol w:w="2601"/>
        <w:gridCol w:w="2160"/>
        <w:tblGridChange w:id="0">
          <w:tblGrid>
            <w:gridCol w:w="1165"/>
            <w:gridCol w:w="2799"/>
            <w:gridCol w:w="2601"/>
            <w:gridCol w:w="21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4">
            <w:pPr>
              <w:spacing w:after="150" w:lineRule="auto"/>
              <w:jc w:val="center"/>
              <w:rPr>
                <w:color w:val="000000"/>
              </w:rPr>
            </w:pPr>
            <w:r w:rsidDel="00000000" w:rsidR="00000000" w:rsidRPr="00000000">
              <w:rPr>
                <w:color w:val="000000"/>
                <w:rtl w:val="0"/>
              </w:rPr>
              <w:t xml:space="preserve">Sl.No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5">
            <w:pPr>
              <w:spacing w:after="150" w:lineRule="auto"/>
              <w:jc w:val="center"/>
              <w:rPr>
                <w:color w:val="000000"/>
              </w:rPr>
            </w:pPr>
            <w:r w:rsidDel="00000000" w:rsidR="00000000" w:rsidRPr="00000000">
              <w:rPr>
                <w:color w:val="000000"/>
                <w:rtl w:val="0"/>
              </w:rPr>
              <w:t xml:space="preserve">NAME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6">
            <w:pPr>
              <w:spacing w:after="150" w:lineRule="auto"/>
              <w:jc w:val="center"/>
              <w:rPr>
                <w:color w:val="000000"/>
              </w:rPr>
            </w:pPr>
            <w:r w:rsidDel="00000000" w:rsidR="00000000" w:rsidRPr="00000000">
              <w:rPr>
                <w:color w:val="000000"/>
                <w:rtl w:val="0"/>
              </w:rPr>
              <w:t xml:space="preserve">USN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7">
            <w:pPr>
              <w:spacing w:after="150" w:lineRule="auto"/>
              <w:jc w:val="center"/>
              <w:rPr>
                <w:color w:val="000000"/>
              </w:rPr>
            </w:pPr>
            <w:r w:rsidDel="00000000" w:rsidR="00000000" w:rsidRPr="00000000">
              <w:rPr>
                <w:color w:val="000000"/>
                <w:rtl w:val="0"/>
              </w:rPr>
              <w:t xml:space="preserve">SIGNATURE</w:t>
            </w:r>
          </w:p>
        </w:tc>
      </w:tr>
      <w:tr>
        <w:trPr>
          <w:cantSplit w:val="0"/>
          <w:trHeight w:val="86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after="150" w:lineRule="auto"/>
              <w:rPr>
                <w:rFonts w:ascii="Verdana" w:cs="Verdana" w:eastAsia="Verdana" w:hAnsi="Verdana"/>
                <w:color w:val="1f3863"/>
              </w:rPr>
            </w:pPr>
            <w:r w:rsidDel="00000000" w:rsidR="00000000" w:rsidRPr="00000000">
              <w:rPr>
                <w:rFonts w:ascii="Verdana" w:cs="Verdana" w:eastAsia="Verdana" w:hAnsi="Verdana"/>
                <w:color w:val="4e657e"/>
                <w:rtl w:val="0"/>
              </w:rPr>
              <w:t xml:space="preserve">  </w:t>
            </w:r>
            <w:r w:rsidDel="00000000" w:rsidR="00000000" w:rsidRPr="00000000">
              <w:rPr>
                <w:rFonts w:ascii="Verdana" w:cs="Verdana" w:eastAsia="Verdana" w:hAnsi="Verdana"/>
                <w:color w:val="1f3863"/>
                <w:rtl w:val="0"/>
              </w:rPr>
              <w:t xml:space="preserv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after="150" w:lineRule="auto"/>
              <w:rPr>
                <w:rFonts w:ascii="Verdana" w:cs="Verdana" w:eastAsia="Verdana" w:hAnsi="Verdana"/>
                <w:color w:val="1f3863"/>
              </w:rPr>
            </w:pPr>
            <w:r w:rsidDel="00000000" w:rsidR="00000000" w:rsidRPr="00000000">
              <w:rPr>
                <w:rFonts w:ascii="Verdana" w:cs="Verdana" w:eastAsia="Verdana" w:hAnsi="Verdana"/>
                <w:color w:val="1f3863"/>
                <w:rtl w:val="0"/>
              </w:rPr>
              <w:t xml:space="preserve">Kshama Bhaktha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after="150" w:lineRule="auto"/>
              <w:rPr>
                <w:rFonts w:ascii="Verdana" w:cs="Verdana" w:eastAsia="Verdana" w:hAnsi="Verdana"/>
                <w:color w:val="1f3863"/>
              </w:rPr>
            </w:pPr>
            <w:r w:rsidDel="00000000" w:rsidR="00000000" w:rsidRPr="00000000">
              <w:rPr>
                <w:rFonts w:ascii="Verdana" w:cs="Verdana" w:eastAsia="Verdana" w:hAnsi="Verdana"/>
                <w:color w:val="1f3863"/>
                <w:rtl w:val="0"/>
              </w:rPr>
              <w:t xml:space="preserve">4CB20CS047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after="150" w:lineRule="auto"/>
              <w:rPr>
                <w:rFonts w:ascii="Verdana" w:cs="Verdana" w:eastAsia="Verdana" w:hAnsi="Verdana"/>
                <w:color w:val="4e657e"/>
              </w:rPr>
            </w:pPr>
            <w:r w:rsidDel="00000000" w:rsidR="00000000" w:rsidRPr="00000000">
              <w:rPr>
                <w:rtl w:val="0"/>
              </w:rPr>
            </w:r>
          </w:p>
        </w:tc>
      </w:tr>
      <w:tr>
        <w:trPr>
          <w:cantSplit w:val="0"/>
          <w:trHeight w:val="9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after="150" w:lineRule="auto"/>
              <w:rPr>
                <w:rFonts w:ascii="Verdana" w:cs="Verdana" w:eastAsia="Verdana" w:hAnsi="Verdana"/>
                <w:color w:val="1f3863"/>
              </w:rPr>
            </w:pPr>
            <w:r w:rsidDel="00000000" w:rsidR="00000000" w:rsidRPr="00000000">
              <w:rPr>
                <w:rFonts w:ascii="Verdana" w:cs="Verdana" w:eastAsia="Verdana" w:hAnsi="Verdana"/>
                <w:color w:val="4e657e"/>
                <w:rtl w:val="0"/>
              </w:rPr>
              <w:t xml:space="preserve"> </w:t>
            </w:r>
            <w:r w:rsidDel="00000000" w:rsidR="00000000" w:rsidRPr="00000000">
              <w:rPr>
                <w:rFonts w:ascii="Verdana" w:cs="Verdana" w:eastAsia="Verdana" w:hAnsi="Verdana"/>
                <w:color w:val="1f3863"/>
                <w:rtl w:val="0"/>
              </w:rPr>
              <w:t xml:space="preserve">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after="150" w:lineRule="auto"/>
              <w:rPr>
                <w:rFonts w:ascii="Verdana" w:cs="Verdana" w:eastAsia="Verdana" w:hAnsi="Verdana"/>
                <w:color w:val="1f3863"/>
              </w:rPr>
            </w:pPr>
            <w:r w:rsidDel="00000000" w:rsidR="00000000" w:rsidRPr="00000000">
              <w:rPr>
                <w:rFonts w:ascii="Verdana" w:cs="Verdana" w:eastAsia="Verdana" w:hAnsi="Verdana"/>
                <w:color w:val="1f3863"/>
                <w:rtl w:val="0"/>
              </w:rPr>
              <w:t xml:space="preserve">Nidhi Shashi Kumar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spacing w:after="150" w:lineRule="auto"/>
              <w:rPr>
                <w:rFonts w:ascii="Verdana" w:cs="Verdana" w:eastAsia="Verdana" w:hAnsi="Verdana"/>
                <w:color w:val="1f3863"/>
              </w:rPr>
            </w:pPr>
            <w:r w:rsidDel="00000000" w:rsidR="00000000" w:rsidRPr="00000000">
              <w:rPr>
                <w:rFonts w:ascii="Verdana" w:cs="Verdana" w:eastAsia="Verdana" w:hAnsi="Verdana"/>
                <w:color w:val="1f3863"/>
                <w:rtl w:val="0"/>
              </w:rPr>
              <w:t xml:space="preserve">4CB20CS064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after="150" w:lineRule="auto"/>
              <w:rPr>
                <w:rFonts w:ascii="Verdana" w:cs="Verdana" w:eastAsia="Verdana" w:hAnsi="Verdana"/>
                <w:color w:val="4e657e"/>
              </w:rPr>
            </w:pPr>
            <w:r w:rsidDel="00000000" w:rsidR="00000000" w:rsidRPr="00000000">
              <w:rPr>
                <w:rtl w:val="0"/>
              </w:rPr>
            </w:r>
          </w:p>
        </w:tc>
      </w:tr>
    </w:tbl>
    <w:p w:rsidR="00000000" w:rsidDel="00000000" w:rsidP="00000000" w:rsidRDefault="00000000" w:rsidRPr="00000000" w14:paraId="00000030">
      <w:pPr>
        <w:shd w:fill="ffffff" w:val="clear"/>
        <w:spacing w:after="150" w:lineRule="auto"/>
        <w:rPr>
          <w:rFonts w:ascii="Verdana" w:cs="Verdana" w:eastAsia="Verdana" w:hAnsi="Verdana"/>
          <w:color w:val="4e657e"/>
        </w:rPr>
      </w:pPr>
      <w:r w:rsidDel="00000000" w:rsidR="00000000" w:rsidRPr="00000000">
        <w:rPr>
          <w:rtl w:val="0"/>
        </w:rPr>
      </w:r>
    </w:p>
    <w:p w:rsidR="00000000" w:rsidDel="00000000" w:rsidP="00000000" w:rsidRDefault="00000000" w:rsidRPr="00000000" w14:paraId="00000031">
      <w:pPr>
        <w:shd w:fill="ffffff" w:val="clear"/>
        <w:spacing w:after="150" w:lineRule="auto"/>
        <w:rPr>
          <w:rFonts w:ascii="Verdana" w:cs="Verdana" w:eastAsia="Verdana" w:hAnsi="Verdana"/>
          <w:color w:val="4e657e"/>
        </w:rPr>
      </w:pPr>
      <w:r w:rsidDel="00000000" w:rsidR="00000000" w:rsidRPr="00000000">
        <w:rPr>
          <w:rtl w:val="0"/>
        </w:rPr>
      </w:r>
    </w:p>
    <w:p w:rsidR="00000000" w:rsidDel="00000000" w:rsidP="00000000" w:rsidRDefault="00000000" w:rsidRPr="00000000" w14:paraId="00000032">
      <w:pPr>
        <w:shd w:fill="ffffff" w:val="clear"/>
        <w:spacing w:after="150" w:lineRule="auto"/>
        <w:rPr>
          <w:rFonts w:ascii="Roboto Serif Medium" w:cs="Roboto Serif Medium" w:eastAsia="Roboto Serif Medium" w:hAnsi="Roboto Serif Medium"/>
          <w:sz w:val="36"/>
          <w:szCs w:val="36"/>
          <w:u w:val="single"/>
        </w:rPr>
      </w:pPr>
      <w:r w:rsidDel="00000000" w:rsidR="00000000" w:rsidRPr="00000000">
        <w:rPr>
          <w:rFonts w:ascii="Roboto Serif Medium" w:cs="Roboto Serif Medium" w:eastAsia="Roboto Serif Medium" w:hAnsi="Roboto Serif Medium"/>
          <w:color w:val="000000"/>
          <w:sz w:val="36"/>
          <w:szCs w:val="36"/>
          <w:u w:val="single"/>
          <w:rtl w:val="0"/>
        </w:rPr>
        <w:t xml:space="preserve">ABSTRACT</w:t>
      </w:r>
      <w:r w:rsidDel="00000000" w:rsidR="00000000" w:rsidRPr="00000000">
        <w:rPr>
          <w:rtl w:val="0"/>
        </w:rPr>
      </w:r>
    </w:p>
    <w:p w:rsidR="00000000" w:rsidDel="00000000" w:rsidP="00000000" w:rsidRDefault="00000000" w:rsidRPr="00000000" w14:paraId="00000033">
      <w:pPr>
        <w:rPr>
          <w:rFonts w:ascii="Lexend Light" w:cs="Lexend Light" w:eastAsia="Lexend Light" w:hAnsi="Lexend Light"/>
          <w:sz w:val="30"/>
          <w:szCs w:val="30"/>
        </w:rPr>
      </w:pPr>
      <w:r w:rsidDel="00000000" w:rsidR="00000000" w:rsidRPr="00000000">
        <w:rPr>
          <w:rFonts w:ascii="Lexend Light" w:cs="Lexend Light" w:eastAsia="Lexend Light" w:hAnsi="Lexend Light"/>
          <w:sz w:val="30"/>
          <w:szCs w:val="30"/>
          <w:rtl w:val="0"/>
        </w:rPr>
        <w:t xml:space="preserve">Farm Management System, can lead to error free, secure, reliable and fast management systems. It can be used to store the information about the farm and its supplies. Farm management system is a modern farmer management website application. It helps the farmers to sell their agricultural produce online, providing a wider market and helping them to not restrict themselves to local markets. It can assist the user to concentrate on their other activities rather than concentrating on the record keeping. Thus, it will help organizations in better utilization of resources. The organization can maintain computerized records without redundant entries. That means that one need not be distracted by information that is not relevant, while being able to reach the information. This is a way to store data in an efficient manner.</w:t>
      </w:r>
    </w:p>
    <w:p w:rsidR="00000000" w:rsidDel="00000000" w:rsidP="00000000" w:rsidRDefault="00000000" w:rsidRPr="00000000" w14:paraId="00000034">
      <w:pPr>
        <w:rPr>
          <w:rFonts w:ascii="Lexend Light" w:cs="Lexend Light" w:eastAsia="Lexend Light" w:hAnsi="Lexend Light"/>
          <w:sz w:val="30"/>
          <w:szCs w:val="30"/>
        </w:rPr>
      </w:pPr>
      <w:r w:rsidDel="00000000" w:rsidR="00000000" w:rsidRPr="00000000">
        <w:rPr>
          <w:rtl w:val="0"/>
        </w:rPr>
      </w:r>
    </w:p>
    <w:p w:rsidR="00000000" w:rsidDel="00000000" w:rsidP="00000000" w:rsidRDefault="00000000" w:rsidRPr="00000000" w14:paraId="00000035">
      <w:pPr>
        <w:shd w:fill="ffffff" w:val="clear"/>
        <w:spacing w:after="150" w:line="360" w:lineRule="auto"/>
        <w:jc w:val="both"/>
        <w:rPr>
          <w:rFonts w:ascii="Roboto Serif Medium" w:cs="Roboto Serif Medium" w:eastAsia="Roboto Serif Medium" w:hAnsi="Roboto Serif Medium"/>
          <w:sz w:val="36"/>
          <w:szCs w:val="36"/>
          <w:u w:val="single"/>
        </w:rPr>
      </w:pPr>
      <w:r w:rsidDel="00000000" w:rsidR="00000000" w:rsidRPr="00000000">
        <w:rPr>
          <w:rFonts w:ascii="Roboto Serif Medium" w:cs="Roboto Serif Medium" w:eastAsia="Roboto Serif Medium" w:hAnsi="Roboto Serif Medium"/>
          <w:color w:val="000000"/>
          <w:sz w:val="36"/>
          <w:szCs w:val="36"/>
          <w:u w:val="single"/>
          <w:rtl w:val="0"/>
        </w:rPr>
        <w:t xml:space="preserve">ENTITY-RELATIONSHIP DIAGRAM</w:t>
      </w:r>
      <w:r w:rsidDel="00000000" w:rsidR="00000000" w:rsidRPr="00000000">
        <w:rPr>
          <w:rtl w:val="0"/>
        </w:rPr>
      </w:r>
    </w:p>
    <w:p w:rsidR="00000000" w:rsidDel="00000000" w:rsidP="00000000" w:rsidRDefault="00000000" w:rsidRPr="00000000" w14:paraId="00000036">
      <w:pPr>
        <w:shd w:fill="ffffff" w:val="clear"/>
        <w:spacing w:after="150" w:line="360" w:lineRule="auto"/>
        <w:jc w:val="both"/>
        <w:rPr>
          <w:rFonts w:ascii="Playfair Display" w:cs="Playfair Display" w:eastAsia="Playfair Display" w:hAnsi="Playfair Display"/>
          <w:b w:val="1"/>
          <w:sz w:val="36"/>
          <w:szCs w:val="36"/>
          <w:u w:val="single"/>
        </w:rPr>
      </w:pPr>
      <w:r w:rsidDel="00000000" w:rsidR="00000000" w:rsidRPr="00000000">
        <w:rPr>
          <w:rtl w:val="0"/>
        </w:rPr>
      </w:r>
    </w:p>
    <w:p w:rsidR="00000000" w:rsidDel="00000000" w:rsidP="00000000" w:rsidRDefault="00000000" w:rsidRPr="00000000" w14:paraId="00000037">
      <w:pPr>
        <w:jc w:val="center"/>
        <w:rPr>
          <w:sz w:val="32"/>
          <w:szCs w:val="32"/>
        </w:rPr>
      </w:pPr>
      <w:r w:rsidDel="00000000" w:rsidR="00000000" w:rsidRPr="00000000">
        <w:rPr>
          <w:sz w:val="32"/>
          <w:szCs w:val="32"/>
        </w:rPr>
        <w:drawing>
          <wp:inline distB="114300" distT="114300" distL="114300" distR="114300">
            <wp:extent cx="6010275" cy="5596280"/>
            <wp:effectExtent b="0" l="0" r="0" t="0"/>
            <wp:docPr id="34"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6010275" cy="559628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32"/>
          <w:szCs w:val="32"/>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rtl w:val="0"/>
        </w:rPr>
      </w:r>
    </w:p>
    <w:p w:rsidR="00000000" w:rsidDel="00000000" w:rsidP="00000000" w:rsidRDefault="00000000" w:rsidRPr="00000000" w14:paraId="0000003A">
      <w:pPr>
        <w:shd w:fill="ffffff" w:val="clear"/>
        <w:spacing w:after="150" w:line="360" w:lineRule="auto"/>
        <w:jc w:val="both"/>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3B">
      <w:pPr>
        <w:shd w:fill="ffffff" w:val="clear"/>
        <w:spacing w:after="150" w:line="360" w:lineRule="auto"/>
        <w:jc w:val="both"/>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3C">
      <w:pPr>
        <w:shd w:fill="ffffff" w:val="clear"/>
        <w:spacing w:after="150" w:line="360" w:lineRule="auto"/>
        <w:jc w:val="both"/>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3D">
      <w:pPr>
        <w:shd w:fill="ffffff" w:val="clear"/>
        <w:spacing w:after="150" w:line="360" w:lineRule="auto"/>
        <w:jc w:val="both"/>
        <w:rPr>
          <w:rFonts w:ascii="Roboto Serif Medium" w:cs="Roboto Serif Medium" w:eastAsia="Roboto Serif Medium" w:hAnsi="Roboto Serif Medium"/>
          <w:sz w:val="34"/>
          <w:szCs w:val="34"/>
          <w:u w:val="single"/>
        </w:rPr>
      </w:pPr>
      <w:r w:rsidDel="00000000" w:rsidR="00000000" w:rsidRPr="00000000">
        <w:rPr>
          <w:rFonts w:ascii="Roboto Serif Medium" w:cs="Roboto Serif Medium" w:eastAsia="Roboto Serif Medium" w:hAnsi="Roboto Serif Medium"/>
          <w:color w:val="000000"/>
          <w:sz w:val="34"/>
          <w:szCs w:val="34"/>
          <w:u w:val="single"/>
          <w:rtl w:val="0"/>
        </w:rPr>
        <w:t xml:space="preserve">SCHEMA DIAGRAM</w:t>
      </w:r>
      <w:r w:rsidDel="00000000" w:rsidR="00000000" w:rsidRPr="00000000">
        <w:rPr>
          <w:rtl w:val="0"/>
        </w:rPr>
      </w:r>
    </w:p>
    <w:p w:rsidR="00000000" w:rsidDel="00000000" w:rsidP="00000000" w:rsidRDefault="00000000" w:rsidRPr="00000000" w14:paraId="0000003E">
      <w:pPr>
        <w:shd w:fill="ffffff" w:val="clear"/>
        <w:spacing w:after="150" w:line="360" w:lineRule="auto"/>
        <w:jc w:val="both"/>
        <w:rPr>
          <w:rFonts w:ascii="Playfair Display" w:cs="Playfair Display" w:eastAsia="Playfair Display" w:hAnsi="Playfair Display"/>
          <w:b w:val="1"/>
          <w:sz w:val="32"/>
          <w:szCs w:val="32"/>
          <w:u w:val="single"/>
        </w:rPr>
      </w:pPr>
      <w:r w:rsidDel="00000000" w:rsidR="00000000" w:rsidRPr="00000000">
        <w:rPr>
          <w:rtl w:val="0"/>
        </w:rPr>
      </w:r>
    </w:p>
    <w:p w:rsidR="00000000" w:rsidDel="00000000" w:rsidP="00000000" w:rsidRDefault="00000000" w:rsidRPr="00000000" w14:paraId="0000003F">
      <w:pPr>
        <w:shd w:fill="ffffff" w:val="clear"/>
        <w:spacing w:after="150" w:line="360" w:lineRule="auto"/>
        <w:jc w:val="both"/>
        <w:rPr>
          <w:rFonts w:ascii="Playfair Display" w:cs="Playfair Display" w:eastAsia="Playfair Display" w:hAnsi="Playfair Display"/>
          <w:b w:val="1"/>
          <w:sz w:val="32"/>
          <w:szCs w:val="32"/>
          <w:u w:val="single"/>
        </w:rPr>
      </w:pPr>
      <w:r w:rsidDel="00000000" w:rsidR="00000000" w:rsidRPr="00000000">
        <w:rPr>
          <w:rFonts w:ascii="Playfair Display" w:cs="Playfair Display" w:eastAsia="Playfair Display" w:hAnsi="Playfair Display"/>
          <w:b w:val="1"/>
          <w:sz w:val="32"/>
          <w:szCs w:val="32"/>
          <w:u w:val="single"/>
        </w:rPr>
        <w:drawing>
          <wp:inline distB="114300" distT="114300" distL="114300" distR="114300">
            <wp:extent cx="6276975" cy="5105686"/>
            <wp:effectExtent b="0" l="0" r="0" t="0"/>
            <wp:docPr id="35"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6276975" cy="510568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spacing w:after="150" w:line="360" w:lineRule="auto"/>
        <w:jc w:val="both"/>
        <w:rPr>
          <w:sz w:val="32"/>
          <w:szCs w:val="32"/>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tbl>
      <w:tblPr>
        <w:tblStyle w:val="Table2"/>
        <w:tblW w:w="9660.0" w:type="dxa"/>
        <w:jc w:val="left"/>
        <w:tblInd w:w="-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60"/>
        <w:tblGridChange w:id="0">
          <w:tblGrid>
            <w:gridCol w:w="9660"/>
          </w:tblGrid>
        </w:tblGridChange>
      </w:tblGrid>
      <w:tr>
        <w:trPr>
          <w:cantSplit w:val="0"/>
          <w:trHeight w:val="699" w:hRule="atLeast"/>
          <w:tblHeader w:val="0"/>
        </w:trPr>
        <w:tc>
          <w:tcPr>
            <w:tcMar>
              <w:top w:w="0.0" w:type="dxa"/>
              <w:bottom w:w="0.0" w:type="dxa"/>
            </w:tcMar>
          </w:tcPr>
          <w:p w:rsidR="00000000" w:rsidDel="00000000" w:rsidP="00000000" w:rsidRDefault="00000000" w:rsidRPr="00000000" w14:paraId="0000004F">
            <w:pPr>
              <w:rPr>
                <w:rFonts w:ascii="Merriweather" w:cs="Merriweather" w:eastAsia="Merriweather" w:hAnsi="Merriweather"/>
                <w:sz w:val="32"/>
                <w:szCs w:val="32"/>
              </w:rPr>
            </w:pPr>
            <w:r w:rsidDel="00000000" w:rsidR="00000000" w:rsidRPr="00000000">
              <w:rPr>
                <w:rFonts w:ascii="Merriweather" w:cs="Merriweather" w:eastAsia="Merriweather" w:hAnsi="Merriweather"/>
                <w:sz w:val="32"/>
                <w:szCs w:val="32"/>
                <w:rtl w:val="0"/>
              </w:rPr>
              <w:t xml:space="preserve">                                    </w:t>
            </w:r>
            <w:r w:rsidDel="00000000" w:rsidR="00000000" w:rsidRPr="00000000">
              <w:rPr>
                <w:rFonts w:ascii="Merriweather" w:cs="Merriweather" w:eastAsia="Merriweather" w:hAnsi="Merriweather"/>
                <w:b w:val="1"/>
                <w:color w:val="000000"/>
                <w:sz w:val="32"/>
                <w:szCs w:val="32"/>
                <w:rtl w:val="0"/>
              </w:rPr>
              <w:t xml:space="preserve">SYSTEM REQUIREMENTS</w:t>
            </w:r>
            <w:r w:rsidDel="00000000" w:rsidR="00000000" w:rsidRPr="00000000">
              <w:rPr>
                <w:rtl w:val="0"/>
              </w:rPr>
            </w:r>
          </w:p>
        </w:tc>
      </w:tr>
      <w:tr>
        <w:trPr>
          <w:cantSplit w:val="0"/>
          <w:trHeight w:val="709" w:hRule="atLeast"/>
          <w:tblHeader w:val="0"/>
        </w:trPr>
        <w:tc>
          <w:tcPr>
            <w:tcMar>
              <w:top w:w="0.0" w:type="dxa"/>
              <w:bottom w:w="0.0" w:type="dxa"/>
            </w:tcMar>
          </w:tcPr>
          <w:p w:rsidR="00000000" w:rsidDel="00000000" w:rsidP="00000000" w:rsidRDefault="00000000" w:rsidRPr="00000000" w14:paraId="00000050">
            <w:pPr>
              <w:rPr>
                <w:rFonts w:ascii="Nunito" w:cs="Nunito" w:eastAsia="Nunito" w:hAnsi="Nunito"/>
                <w:sz w:val="34"/>
                <w:szCs w:val="34"/>
              </w:rPr>
            </w:pPr>
            <w:r w:rsidDel="00000000" w:rsidR="00000000" w:rsidRPr="00000000">
              <w:rPr>
                <w:rFonts w:ascii="Nunito" w:cs="Nunito" w:eastAsia="Nunito" w:hAnsi="Nunito"/>
                <w:b w:val="1"/>
                <w:color w:val="000000"/>
                <w:sz w:val="34"/>
                <w:szCs w:val="34"/>
                <w:rtl w:val="0"/>
              </w:rPr>
              <w:t xml:space="preserve">Minimum Hardware Requirements:</w:t>
            </w:r>
            <w:r w:rsidDel="00000000" w:rsidR="00000000" w:rsidRPr="00000000">
              <w:rPr>
                <w:rtl w:val="0"/>
              </w:rPr>
            </w:r>
          </w:p>
        </w:tc>
      </w:tr>
      <w:tr>
        <w:trPr>
          <w:cantSplit w:val="0"/>
          <w:trHeight w:val="1841" w:hRule="atLeast"/>
          <w:tblHeader w:val="0"/>
        </w:trPr>
        <w:tc>
          <w:tcPr>
            <w:tcMar>
              <w:top w:w="0.0" w:type="dxa"/>
              <w:bottom w:w="0.0" w:type="dxa"/>
            </w:tcMar>
          </w:tcPr>
          <w:p w:rsidR="00000000" w:rsidDel="00000000" w:rsidP="00000000" w:rsidRDefault="00000000" w:rsidRPr="00000000" w14:paraId="00000051">
            <w:pPr>
              <w:rPr>
                <w:sz w:val="32"/>
                <w:szCs w:val="32"/>
              </w:rPr>
            </w:pPr>
            <w:r w:rsidDel="00000000" w:rsidR="00000000" w:rsidRPr="00000000">
              <w:rPr>
                <w:sz w:val="32"/>
                <w:szCs w:val="32"/>
                <w:rtl w:val="0"/>
              </w:rPr>
              <w:t xml:space="preserve">A computer with</w:t>
            </w:r>
          </w:p>
          <w:p w:rsidR="00000000" w:rsidDel="00000000" w:rsidP="00000000" w:rsidRDefault="00000000" w:rsidRPr="00000000" w14:paraId="00000052">
            <w:pPr>
              <w:rPr>
                <w:sz w:val="32"/>
                <w:szCs w:val="32"/>
              </w:rPr>
            </w:pPr>
            <w:r w:rsidDel="00000000" w:rsidR="00000000" w:rsidRPr="00000000">
              <w:rPr>
                <w:rtl w:val="0"/>
              </w:rPr>
            </w:r>
          </w:p>
          <w:p w:rsidR="00000000" w:rsidDel="00000000" w:rsidP="00000000" w:rsidRDefault="00000000" w:rsidRPr="00000000" w14:paraId="00000053">
            <w:pPr>
              <w:rPr>
                <w:sz w:val="32"/>
                <w:szCs w:val="32"/>
              </w:rPr>
            </w:pPr>
            <w:r w:rsidDel="00000000" w:rsidR="00000000" w:rsidRPr="00000000">
              <w:rPr>
                <w:sz w:val="32"/>
                <w:szCs w:val="32"/>
                <w:rtl w:val="0"/>
              </w:rPr>
              <w:t xml:space="preserve"> ● Processor: 1 gigahertz (GHz) or faster processor,</w:t>
            </w:r>
          </w:p>
          <w:p w:rsidR="00000000" w:rsidDel="00000000" w:rsidP="00000000" w:rsidRDefault="00000000" w:rsidRPr="00000000" w14:paraId="00000054">
            <w:pPr>
              <w:rPr>
                <w:sz w:val="32"/>
                <w:szCs w:val="32"/>
              </w:rPr>
            </w:pPr>
            <w:r w:rsidDel="00000000" w:rsidR="00000000" w:rsidRPr="00000000">
              <w:rPr>
                <w:sz w:val="32"/>
                <w:szCs w:val="32"/>
                <w:rtl w:val="0"/>
              </w:rPr>
              <w:t xml:space="preserve"> ● RAM: 1 gigabyte (GB) for 32-bit or 2 GB for 64-bit.</w:t>
            </w:r>
          </w:p>
          <w:p w:rsidR="00000000" w:rsidDel="00000000" w:rsidP="00000000" w:rsidRDefault="00000000" w:rsidRPr="00000000" w14:paraId="00000055">
            <w:pPr>
              <w:rPr>
                <w:sz w:val="32"/>
                <w:szCs w:val="32"/>
              </w:rPr>
            </w:pPr>
            <w:r w:rsidDel="00000000" w:rsidR="00000000" w:rsidRPr="00000000">
              <w:rPr>
                <w:sz w:val="32"/>
                <w:szCs w:val="32"/>
                <w:rtl w:val="0"/>
              </w:rPr>
              <w:t xml:space="preserve"> ● Hard disk space: 16 GB for 32-bit OS or 20 GB for 64-bit OS</w:t>
            </w:r>
          </w:p>
          <w:p w:rsidR="00000000" w:rsidDel="00000000" w:rsidP="00000000" w:rsidRDefault="00000000" w:rsidRPr="00000000" w14:paraId="00000056">
            <w:pPr>
              <w:rPr>
                <w:sz w:val="32"/>
                <w:szCs w:val="32"/>
              </w:rPr>
            </w:pPr>
            <w:r w:rsidDel="00000000" w:rsidR="00000000" w:rsidRPr="00000000">
              <w:rPr>
                <w:rtl w:val="0"/>
              </w:rPr>
            </w:r>
          </w:p>
        </w:tc>
      </w:tr>
      <w:tr>
        <w:trPr>
          <w:cantSplit w:val="0"/>
          <w:trHeight w:val="674" w:hRule="atLeast"/>
          <w:tblHeader w:val="0"/>
        </w:trPr>
        <w:tc>
          <w:tcPr>
            <w:tcMar>
              <w:top w:w="0.0" w:type="dxa"/>
              <w:bottom w:w="0.0" w:type="dxa"/>
            </w:tcMar>
          </w:tcPr>
          <w:p w:rsidR="00000000" w:rsidDel="00000000" w:rsidP="00000000" w:rsidRDefault="00000000" w:rsidRPr="00000000" w14:paraId="00000057">
            <w:pPr>
              <w:rPr>
                <w:rFonts w:ascii="Nunito" w:cs="Nunito" w:eastAsia="Nunito" w:hAnsi="Nunito"/>
                <w:sz w:val="34"/>
                <w:szCs w:val="34"/>
              </w:rPr>
            </w:pPr>
            <w:r w:rsidDel="00000000" w:rsidR="00000000" w:rsidRPr="00000000">
              <w:rPr>
                <w:rFonts w:ascii="Nunito" w:cs="Nunito" w:eastAsia="Nunito" w:hAnsi="Nunito"/>
                <w:b w:val="1"/>
                <w:color w:val="000000"/>
                <w:sz w:val="34"/>
                <w:szCs w:val="34"/>
                <w:rtl w:val="0"/>
              </w:rPr>
              <w:t xml:space="preserve">Software Requirements:</w:t>
            </w:r>
            <w:r w:rsidDel="00000000" w:rsidR="00000000" w:rsidRPr="00000000">
              <w:rPr>
                <w:rtl w:val="0"/>
              </w:rPr>
            </w:r>
          </w:p>
        </w:tc>
      </w:tr>
      <w:tr>
        <w:trPr>
          <w:cantSplit w:val="0"/>
          <w:trHeight w:val="1841" w:hRule="atLeast"/>
          <w:tblHeader w:val="0"/>
        </w:trPr>
        <w:tc>
          <w:tcPr>
            <w:tcMar>
              <w:top w:w="0.0" w:type="dxa"/>
              <w:bottom w:w="0.0" w:type="dxa"/>
            </w:tcMar>
          </w:tcPr>
          <w:p w:rsidR="00000000" w:rsidDel="00000000" w:rsidP="00000000" w:rsidRDefault="00000000" w:rsidRPr="00000000" w14:paraId="00000058">
            <w:pPr>
              <w:shd w:fill="ffffff" w:val="clear"/>
              <w:spacing w:after="150" w:lineRule="auto"/>
              <w:rPr>
                <w:sz w:val="32"/>
                <w:szCs w:val="32"/>
              </w:rPr>
            </w:pPr>
            <w:r w:rsidDel="00000000" w:rsidR="00000000" w:rsidRPr="00000000">
              <w:rPr>
                <w:sz w:val="32"/>
                <w:szCs w:val="32"/>
                <w:rtl w:val="0"/>
              </w:rPr>
              <w:t xml:space="preserve">Operating system: Windows 98, XP , 7,8 or 10 or Linux </w:t>
            </w:r>
          </w:p>
          <w:p w:rsidR="00000000" w:rsidDel="00000000" w:rsidP="00000000" w:rsidRDefault="00000000" w:rsidRPr="00000000" w14:paraId="00000059">
            <w:pPr>
              <w:shd w:fill="ffffff" w:val="clear"/>
              <w:spacing w:after="150" w:lineRule="auto"/>
              <w:rPr>
                <w:sz w:val="32"/>
                <w:szCs w:val="32"/>
              </w:rPr>
            </w:pPr>
            <w:r w:rsidDel="00000000" w:rsidR="00000000" w:rsidRPr="00000000">
              <w:rPr>
                <w:sz w:val="32"/>
                <w:szCs w:val="32"/>
                <w:rtl w:val="0"/>
              </w:rPr>
              <w:t xml:space="preserve">Languages </w:t>
            </w:r>
          </w:p>
          <w:p w:rsidR="00000000" w:rsidDel="00000000" w:rsidP="00000000" w:rsidRDefault="00000000" w:rsidRPr="00000000" w14:paraId="0000005A">
            <w:pPr>
              <w:shd w:fill="ffffff" w:val="clear"/>
              <w:spacing w:after="150" w:lineRule="auto"/>
              <w:rPr>
                <w:sz w:val="32"/>
                <w:szCs w:val="32"/>
              </w:rPr>
            </w:pPr>
            <w:r w:rsidDel="00000000" w:rsidR="00000000" w:rsidRPr="00000000">
              <w:rPr>
                <w:sz w:val="32"/>
                <w:szCs w:val="32"/>
                <w:rtl w:val="0"/>
              </w:rPr>
              <w:t xml:space="preserve">(Front end): HTML, PHP and Bootstrap </w:t>
            </w:r>
          </w:p>
          <w:p w:rsidR="00000000" w:rsidDel="00000000" w:rsidP="00000000" w:rsidRDefault="00000000" w:rsidRPr="00000000" w14:paraId="0000005B">
            <w:pPr>
              <w:shd w:fill="ffffff" w:val="clear"/>
              <w:spacing w:after="150" w:lineRule="auto"/>
              <w:rPr>
                <w:sz w:val="32"/>
                <w:szCs w:val="32"/>
              </w:rPr>
            </w:pPr>
            <w:r w:rsidDel="00000000" w:rsidR="00000000" w:rsidRPr="00000000">
              <w:rPr>
                <w:sz w:val="32"/>
                <w:szCs w:val="32"/>
                <w:rtl w:val="0"/>
              </w:rPr>
              <w:t xml:space="preserve">(Back end): SQL </w:t>
            </w:r>
          </w:p>
          <w:p w:rsidR="00000000" w:rsidDel="00000000" w:rsidP="00000000" w:rsidRDefault="00000000" w:rsidRPr="00000000" w14:paraId="0000005C">
            <w:pPr>
              <w:shd w:fill="ffffff" w:val="clear"/>
              <w:spacing w:after="150" w:lineRule="auto"/>
              <w:rPr>
                <w:color w:val="000000"/>
                <w:sz w:val="32"/>
                <w:szCs w:val="32"/>
              </w:rPr>
            </w:pPr>
            <w:r w:rsidDel="00000000" w:rsidR="00000000" w:rsidRPr="00000000">
              <w:rPr>
                <w:sz w:val="32"/>
                <w:szCs w:val="32"/>
                <w:rtl w:val="0"/>
              </w:rPr>
              <w:t xml:space="preserve">IDE: Notepad++, Xampp and MySQL</w:t>
            </w:r>
            <w:r w:rsidDel="00000000" w:rsidR="00000000" w:rsidRPr="00000000">
              <w:rPr>
                <w:color w:val="000000"/>
                <w:sz w:val="32"/>
                <w:szCs w:val="32"/>
                <w:rtl w:val="0"/>
              </w:rPr>
              <w:t xml:space="preserve"> </w:t>
            </w:r>
          </w:p>
          <w:p w:rsidR="00000000" w:rsidDel="00000000" w:rsidP="00000000" w:rsidRDefault="00000000" w:rsidRPr="00000000" w14:paraId="0000005D">
            <w:pPr>
              <w:rPr>
                <w:sz w:val="32"/>
                <w:szCs w:val="32"/>
              </w:rPr>
            </w:pPr>
            <w:r w:rsidDel="00000000" w:rsidR="00000000" w:rsidRPr="00000000">
              <w:rPr>
                <w:rtl w:val="0"/>
              </w:rPr>
            </w:r>
          </w:p>
        </w:tc>
      </w:tr>
    </w:tbl>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shd w:fill="ffffff" w:val="clear"/>
        <w:spacing w:after="150" w:lineRule="auto"/>
        <w:rPr>
          <w:rFonts w:ascii="Roboto Serif Medium" w:cs="Roboto Serif Medium" w:eastAsia="Roboto Serif Medium" w:hAnsi="Roboto Serif Medium"/>
          <w:sz w:val="34"/>
          <w:szCs w:val="34"/>
          <w:u w:val="single"/>
        </w:rPr>
      </w:pPr>
      <w:r w:rsidDel="00000000" w:rsidR="00000000" w:rsidRPr="00000000">
        <w:rPr>
          <w:rFonts w:ascii="Roboto Serif Medium" w:cs="Roboto Serif Medium" w:eastAsia="Roboto Serif Medium" w:hAnsi="Roboto Serif Medium"/>
          <w:color w:val="000000"/>
          <w:sz w:val="34"/>
          <w:szCs w:val="34"/>
          <w:u w:val="single"/>
          <w:rtl w:val="0"/>
        </w:rPr>
        <w:t xml:space="preserve">APPLICATION AREA:</w:t>
      </w:r>
      <w:r w:rsidDel="00000000" w:rsidR="00000000" w:rsidRPr="00000000">
        <w:rPr>
          <w:rtl w:val="0"/>
        </w:rPr>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pacing w:line="256" w:lineRule="auto"/>
        <w:ind w:left="360" w:hanging="360"/>
        <w:rPr>
          <w:rFonts w:ascii="Calibri" w:cs="Calibri" w:eastAsia="Calibri" w:hAnsi="Calibri"/>
          <w:b w:val="1"/>
          <w:color w:val="000000"/>
        </w:rPr>
      </w:pPr>
      <w:r w:rsidDel="00000000" w:rsidR="00000000" w:rsidRPr="00000000">
        <w:rPr>
          <w:rFonts w:ascii="Calibri" w:cs="Calibri" w:eastAsia="Calibri" w:hAnsi="Calibri"/>
          <w:color w:val="000000"/>
          <w:sz w:val="32"/>
          <w:szCs w:val="32"/>
          <w:rtl w:val="0"/>
        </w:rPr>
        <w:t xml:space="preserve">Marketing of processed Fruits And vegetable</w:t>
      </w:r>
      <w:r w:rsidDel="00000000" w:rsidR="00000000" w:rsidRPr="00000000">
        <w:rPr>
          <w:rFonts w:ascii="Calibri" w:cs="Calibri" w:eastAsia="Calibri" w:hAnsi="Calibri"/>
          <w:sz w:val="32"/>
          <w:szCs w:val="32"/>
          <w:rtl w:val="0"/>
        </w:rPr>
        <w:t xml:space="preserve">s.</w:t>
      </w:r>
      <w:r w:rsidDel="00000000" w:rsidR="00000000" w:rsidRPr="00000000">
        <w:rPr>
          <w:rFonts w:ascii="Calibri" w:cs="Calibri" w:eastAsia="Calibri" w:hAnsi="Calibri"/>
          <w:b w:val="1"/>
          <w:color w:val="000000"/>
          <w:sz w:val="32"/>
          <w:szCs w:val="32"/>
          <w:rtl w:val="0"/>
        </w:rPr>
        <w:t xml:space="preserve"> </w:t>
      </w:r>
      <w:r w:rsidDel="00000000" w:rsidR="00000000" w:rsidRPr="00000000">
        <w:rPr>
          <w:rtl w:val="0"/>
        </w:rPr>
      </w:r>
    </w:p>
    <w:p w:rsidR="00000000" w:rsidDel="00000000" w:rsidP="00000000" w:rsidRDefault="00000000" w:rsidRPr="00000000" w14:paraId="00000066">
      <w:pPr>
        <w:numPr>
          <w:ilvl w:val="0"/>
          <w:numId w:val="1"/>
        </w:numPr>
        <w:pBdr>
          <w:top w:space="0" w:sz="0" w:val="nil"/>
          <w:left w:space="0" w:sz="0" w:val="nil"/>
          <w:bottom w:space="0" w:sz="0" w:val="nil"/>
          <w:right w:space="0" w:sz="0" w:val="nil"/>
          <w:between w:space="0" w:sz="0" w:val="nil"/>
        </w:pBdr>
        <w:spacing w:line="256" w:lineRule="auto"/>
        <w:ind w:left="360" w:hanging="360"/>
        <w:rPr>
          <w:rFonts w:ascii="Calibri" w:cs="Calibri" w:eastAsia="Calibri" w:hAnsi="Calibri"/>
          <w:b w:val="1"/>
          <w:color w:val="000000"/>
        </w:rPr>
      </w:pPr>
      <w:r w:rsidDel="00000000" w:rsidR="00000000" w:rsidRPr="00000000">
        <w:rPr>
          <w:rFonts w:ascii="Calibri" w:cs="Calibri" w:eastAsia="Calibri" w:hAnsi="Calibri"/>
          <w:color w:val="000000"/>
          <w:sz w:val="32"/>
          <w:szCs w:val="32"/>
          <w:rtl w:val="0"/>
        </w:rPr>
        <w:t xml:space="preserve">Monitoring</w:t>
      </w:r>
      <w:r w:rsidDel="00000000" w:rsidR="00000000" w:rsidRPr="00000000">
        <w:rPr>
          <w:rFonts w:ascii="Calibri" w:cs="Calibri" w:eastAsia="Calibri" w:hAnsi="Calibri"/>
          <w:sz w:val="32"/>
          <w:szCs w:val="32"/>
          <w:rtl w:val="0"/>
        </w:rPr>
        <w:t xml:space="preserve"> of</w:t>
      </w:r>
      <w:r w:rsidDel="00000000" w:rsidR="00000000" w:rsidRPr="00000000">
        <w:rPr>
          <w:rFonts w:ascii="Calibri" w:cs="Calibri" w:eastAsia="Calibri" w:hAnsi="Calibri"/>
          <w:color w:val="000000"/>
          <w:sz w:val="32"/>
          <w:szCs w:val="32"/>
          <w:rtl w:val="0"/>
        </w:rPr>
        <w:t xml:space="preserve"> profit and loss.</w:t>
      </w:r>
      <w:r w:rsidDel="00000000" w:rsidR="00000000" w:rsidRPr="00000000">
        <w:rPr>
          <w:rtl w:val="0"/>
        </w:rPr>
      </w:r>
    </w:p>
    <w:p w:rsidR="00000000" w:rsidDel="00000000" w:rsidP="00000000" w:rsidRDefault="00000000" w:rsidRPr="00000000" w14:paraId="00000067">
      <w:pPr>
        <w:numPr>
          <w:ilvl w:val="0"/>
          <w:numId w:val="1"/>
        </w:numPr>
        <w:pBdr>
          <w:top w:space="0" w:sz="0" w:val="nil"/>
          <w:left w:space="0" w:sz="0" w:val="nil"/>
          <w:bottom w:space="0" w:sz="0" w:val="nil"/>
          <w:right w:space="0" w:sz="0" w:val="nil"/>
          <w:between w:space="0" w:sz="0" w:val="nil"/>
        </w:pBdr>
        <w:spacing w:after="160" w:line="256" w:lineRule="auto"/>
        <w:ind w:left="360" w:hanging="360"/>
        <w:rPr>
          <w:rFonts w:ascii="Calibri" w:cs="Calibri" w:eastAsia="Calibri" w:hAnsi="Calibri"/>
          <w:b w:val="1"/>
          <w:color w:val="000000"/>
        </w:rPr>
      </w:pPr>
      <w:r w:rsidDel="00000000" w:rsidR="00000000" w:rsidRPr="00000000">
        <w:rPr>
          <w:rFonts w:ascii="Calibri" w:cs="Calibri" w:eastAsia="Calibri" w:hAnsi="Calibri"/>
          <w:color w:val="000000"/>
          <w:sz w:val="32"/>
          <w:szCs w:val="32"/>
          <w:rtl w:val="0"/>
        </w:rPr>
        <w:t xml:space="preserve">e -Commerce platforms.</w:t>
      </w:r>
      <w:r w:rsidDel="00000000" w:rsidR="00000000" w:rsidRPr="00000000">
        <w:rPr>
          <w:rtl w:val="0"/>
        </w:rPr>
      </w:r>
    </w:p>
    <w:sectPr>
      <w:headerReference r:id="rId12"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Verdana"/>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exend Light">
    <w:embedRegular w:fontKey="{00000000-0000-0000-0000-000000000000}" r:id="rId5" w:subsetted="0"/>
    <w:embedBold w:fontKey="{00000000-0000-0000-0000-000000000000}" r:id="rId6" w:subsetted="0"/>
  </w:font>
  <w:font w:name="Nuni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layfair Display">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erriweather">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Roboto Serif Medium">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32"/>
        <w:szCs w:val="32"/>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76" w:lineRule="auto"/>
    </w:pPr>
    <w:rPr>
      <w:rFonts w:ascii="Cambria" w:cs="Cambria" w:eastAsia="Cambria" w:hAnsi="Cambria"/>
      <w:b w:val="1"/>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libri" w:cs="Calibri" w:eastAsia="Calibri" w:hAnsi="Calibri"/>
      <w:color w:val="1f3863"/>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4.jp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RobotoSerifMedium-bold.ttf"/><Relationship Id="rId11" Type="http://schemas.openxmlformats.org/officeDocument/2006/relationships/font" Target="fonts/PlayfairDisplay-regular.ttf"/><Relationship Id="rId22" Type="http://schemas.openxmlformats.org/officeDocument/2006/relationships/font" Target="fonts/RobotoSerifMedium-boldItalic.ttf"/><Relationship Id="rId10" Type="http://schemas.openxmlformats.org/officeDocument/2006/relationships/font" Target="fonts/Nunito-boldItalic.ttf"/><Relationship Id="rId21" Type="http://schemas.openxmlformats.org/officeDocument/2006/relationships/font" Target="fonts/RobotoSerifMedium-italic.ttf"/><Relationship Id="rId13" Type="http://schemas.openxmlformats.org/officeDocument/2006/relationships/font" Target="fonts/PlayfairDisplay-italic.ttf"/><Relationship Id="rId12" Type="http://schemas.openxmlformats.org/officeDocument/2006/relationships/font" Target="fonts/PlayfairDisplay-bold.ttf"/><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9" Type="http://schemas.openxmlformats.org/officeDocument/2006/relationships/font" Target="fonts/Nunito-italic.ttf"/><Relationship Id="rId15" Type="http://schemas.openxmlformats.org/officeDocument/2006/relationships/font" Target="fonts/Merriweather-regular.ttf"/><Relationship Id="rId14" Type="http://schemas.openxmlformats.org/officeDocument/2006/relationships/font" Target="fonts/PlayfairDisplay-boldItalic.ttf"/><Relationship Id="rId17" Type="http://schemas.openxmlformats.org/officeDocument/2006/relationships/font" Target="fonts/Merriweather-italic.ttf"/><Relationship Id="rId16" Type="http://schemas.openxmlformats.org/officeDocument/2006/relationships/font" Target="fonts/Merriweather-bold.ttf"/><Relationship Id="rId5" Type="http://schemas.openxmlformats.org/officeDocument/2006/relationships/font" Target="fonts/LexendLight-regular.ttf"/><Relationship Id="rId19" Type="http://schemas.openxmlformats.org/officeDocument/2006/relationships/font" Target="fonts/RobotoSerifMedium-regular.ttf"/><Relationship Id="rId6" Type="http://schemas.openxmlformats.org/officeDocument/2006/relationships/font" Target="fonts/LexendLight-bold.ttf"/><Relationship Id="rId18" Type="http://schemas.openxmlformats.org/officeDocument/2006/relationships/font" Target="fonts/Merriweather-boldItalic.ttf"/><Relationship Id="rId7" Type="http://schemas.openxmlformats.org/officeDocument/2006/relationships/font" Target="fonts/Nunito-regular.ttf"/><Relationship Id="rId8" Type="http://schemas.openxmlformats.org/officeDocument/2006/relationships/font" Target="fonts/Nunit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P6bsd4T7jicZgzgE0zJ7FGCUJA==">AMUW2mVDQwzKylhWo3KDLWul6xM5pre61uACK6JRltS03v6LF3h9aOCfXO+OeCFB/q4Nd2iWLhsBjtA5whiEFB0ckkE80u1q+rwel+IGIvHAFmQUDn9O4QM=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