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60BC7" w14:textId="77777777" w:rsidR="008A1CE7" w:rsidRPr="008A1CE7" w:rsidRDefault="008A1CE7" w:rsidP="008A1CE7">
      <w:pPr>
        <w:jc w:val="center"/>
        <w:rPr>
          <w:sz w:val="44"/>
          <w:szCs w:val="44"/>
        </w:rPr>
      </w:pPr>
      <w:r w:rsidRPr="008A1CE7">
        <w:rPr>
          <w:sz w:val="44"/>
          <w:szCs w:val="44"/>
        </w:rPr>
        <w:t xml:space="preserve">A/B Testing </w:t>
      </w:r>
      <w:r w:rsidRPr="008A1CE7">
        <w:rPr>
          <w:sz w:val="40"/>
          <w:szCs w:val="40"/>
        </w:rPr>
        <w:t>Analysis</w:t>
      </w:r>
      <w:r w:rsidRPr="008A1CE7">
        <w:rPr>
          <w:sz w:val="44"/>
          <w:szCs w:val="44"/>
        </w:rPr>
        <w:t xml:space="preserve"> Using Python</w:t>
      </w:r>
    </w:p>
    <w:p w14:paraId="33E45DF3" w14:textId="77777777" w:rsidR="008A1CE7" w:rsidRPr="008A1CE7" w:rsidRDefault="008A1CE7" w:rsidP="008A1CE7">
      <w:pPr>
        <w:rPr>
          <w:i/>
          <w:iCs/>
        </w:rPr>
      </w:pPr>
      <w:r w:rsidRPr="008A1CE7">
        <w:rPr>
          <w:i/>
          <w:iCs/>
        </w:rPr>
        <w:t>Project Title: A/B Testing Analysis for Marketing Campaign</w:t>
      </w:r>
    </w:p>
    <w:p w14:paraId="74056350" w14:textId="77777777" w:rsidR="008A1CE7" w:rsidRDefault="008A1CE7" w:rsidP="008A1CE7"/>
    <w:p w14:paraId="04477D9F" w14:textId="3596C4B7" w:rsidR="008A1CE7" w:rsidRPr="008A1CE7" w:rsidRDefault="008A1CE7" w:rsidP="008A1CE7">
      <w:pPr>
        <w:rPr>
          <w:b/>
          <w:bCs/>
          <w:sz w:val="24"/>
          <w:szCs w:val="24"/>
          <w:u w:val="single"/>
        </w:rPr>
      </w:pPr>
      <w:r w:rsidRPr="008A1CE7">
        <w:rPr>
          <w:b/>
          <w:bCs/>
          <w:sz w:val="24"/>
          <w:szCs w:val="24"/>
          <w:u w:val="single"/>
        </w:rPr>
        <w:t>Introduction</w:t>
      </w:r>
    </w:p>
    <w:p w14:paraId="45AAE260" w14:textId="77777777" w:rsidR="008A1CE7" w:rsidRPr="008A1CE7" w:rsidRDefault="008A1CE7" w:rsidP="008A1CE7">
      <w:pPr>
        <w:rPr>
          <w:color w:val="8496B0" w:themeColor="text2" w:themeTint="99"/>
        </w:rPr>
      </w:pPr>
      <w:r w:rsidRPr="008A1CE7">
        <w:rPr>
          <w:color w:val="8496B0" w:themeColor="text2" w:themeTint="99"/>
        </w:rPr>
        <w:t>Abstract</w:t>
      </w:r>
    </w:p>
    <w:p w14:paraId="7A08AFFE" w14:textId="77777777" w:rsidR="008A1CE7" w:rsidRDefault="008A1CE7" w:rsidP="008A1CE7">
      <w:r>
        <w:t>A/B Testing is a statistical technique used to compare two versions of a product, advertisement, or webpage to determine which performs better. Businesses use A/B testing to make data-driven decisions that improve user engagement and conversion rates.</w:t>
      </w:r>
    </w:p>
    <w:p w14:paraId="706FB362" w14:textId="77777777" w:rsidR="008A1CE7" w:rsidRDefault="008A1CE7" w:rsidP="008A1CE7"/>
    <w:p w14:paraId="5B6F584F" w14:textId="77777777" w:rsidR="008A1CE7" w:rsidRDefault="008A1CE7" w:rsidP="008A1CE7">
      <w:r>
        <w:t>In this project, an A/B test was conducted on a marketing dataset to compare two groups:</w:t>
      </w:r>
    </w:p>
    <w:p w14:paraId="44AE9B85" w14:textId="77777777" w:rsidR="008A1CE7" w:rsidRDefault="008A1CE7" w:rsidP="008A1CE7">
      <w:r>
        <w:t>Ad Group (Control)</w:t>
      </w:r>
    </w:p>
    <w:p w14:paraId="79910ED6" w14:textId="77777777" w:rsidR="008A1CE7" w:rsidRDefault="008A1CE7" w:rsidP="008A1CE7">
      <w:r>
        <w:t>PSA Group (Test)</w:t>
      </w:r>
    </w:p>
    <w:p w14:paraId="2528597E" w14:textId="77777777" w:rsidR="008A1CE7" w:rsidRDefault="008A1CE7" w:rsidP="008A1CE7">
      <w:r>
        <w:t>The objective was to determine whether the new version (PSA) resulted in a significantly different conversion rate compared to the existing advertisement.</w:t>
      </w:r>
    </w:p>
    <w:p w14:paraId="17FE08BF" w14:textId="77777777" w:rsidR="008A1CE7" w:rsidRDefault="008A1CE7" w:rsidP="008A1CE7"/>
    <w:p w14:paraId="07A2564A" w14:textId="77777777" w:rsidR="008A1CE7" w:rsidRPr="008A1CE7" w:rsidRDefault="008A1CE7" w:rsidP="008A1CE7">
      <w:pPr>
        <w:rPr>
          <w:color w:val="8496B0" w:themeColor="text2" w:themeTint="99"/>
        </w:rPr>
      </w:pPr>
      <w:r w:rsidRPr="008A1CE7">
        <w:rPr>
          <w:color w:val="8496B0" w:themeColor="text2" w:themeTint="99"/>
        </w:rPr>
        <w:t>Objectives</w:t>
      </w:r>
    </w:p>
    <w:p w14:paraId="7E38515F" w14:textId="77777777" w:rsidR="008A1CE7" w:rsidRDefault="008A1CE7" w:rsidP="008A1CE7">
      <w:r>
        <w:t>The objectives of this project are:</w:t>
      </w:r>
    </w:p>
    <w:p w14:paraId="1D8C1120" w14:textId="77777777" w:rsidR="008A1CE7" w:rsidRDefault="008A1CE7" w:rsidP="008A1CE7">
      <w:pPr>
        <w:pStyle w:val="ListParagraph"/>
        <w:numPr>
          <w:ilvl w:val="0"/>
          <w:numId w:val="1"/>
        </w:numPr>
      </w:pPr>
      <w:r>
        <w:t xml:space="preserve">To </w:t>
      </w:r>
      <w:proofErr w:type="spellStart"/>
      <w:r>
        <w:t>analyze</w:t>
      </w:r>
      <w:proofErr w:type="spellEnd"/>
      <w:r>
        <w:t xml:space="preserve"> user conversion data.</w:t>
      </w:r>
    </w:p>
    <w:p w14:paraId="2179B120" w14:textId="77777777" w:rsidR="008A1CE7" w:rsidRDefault="008A1CE7" w:rsidP="008A1CE7">
      <w:pPr>
        <w:pStyle w:val="ListParagraph"/>
        <w:numPr>
          <w:ilvl w:val="0"/>
          <w:numId w:val="1"/>
        </w:numPr>
      </w:pPr>
      <w:r>
        <w:t>To compare the performance of two marketing strategies.</w:t>
      </w:r>
    </w:p>
    <w:p w14:paraId="548CCA74" w14:textId="77777777" w:rsidR="008A1CE7" w:rsidRDefault="008A1CE7" w:rsidP="008A1CE7">
      <w:pPr>
        <w:pStyle w:val="ListParagraph"/>
        <w:numPr>
          <w:ilvl w:val="0"/>
          <w:numId w:val="1"/>
        </w:numPr>
      </w:pPr>
      <w:r>
        <w:t>To calculate conversion rates for both groups.</w:t>
      </w:r>
    </w:p>
    <w:p w14:paraId="383F95F7" w14:textId="77777777" w:rsidR="008A1CE7" w:rsidRDefault="008A1CE7" w:rsidP="008A1CE7">
      <w:pPr>
        <w:pStyle w:val="ListParagraph"/>
        <w:numPr>
          <w:ilvl w:val="0"/>
          <w:numId w:val="1"/>
        </w:numPr>
      </w:pPr>
      <w:r>
        <w:t>To perform statistical hypothesis testing.</w:t>
      </w:r>
    </w:p>
    <w:p w14:paraId="7A68E5B1" w14:textId="77777777" w:rsidR="008A1CE7" w:rsidRDefault="008A1CE7" w:rsidP="008A1CE7">
      <w:pPr>
        <w:pStyle w:val="ListParagraph"/>
        <w:numPr>
          <w:ilvl w:val="0"/>
          <w:numId w:val="1"/>
        </w:numPr>
      </w:pPr>
      <w:r>
        <w:t>To determine whether the observed difference is statistically significant.</w:t>
      </w:r>
    </w:p>
    <w:p w14:paraId="2540A3A6" w14:textId="77777777" w:rsidR="008A1CE7" w:rsidRDefault="008A1CE7" w:rsidP="008A1CE7">
      <w:pPr>
        <w:pStyle w:val="ListParagraph"/>
        <w:numPr>
          <w:ilvl w:val="0"/>
          <w:numId w:val="1"/>
        </w:numPr>
      </w:pPr>
      <w:r>
        <w:t>To provide business recommendations based on the results.</w:t>
      </w:r>
    </w:p>
    <w:p w14:paraId="3BD2E3F5" w14:textId="77777777" w:rsidR="008A1CE7" w:rsidRPr="008A1CE7" w:rsidRDefault="008A1CE7" w:rsidP="008A1CE7">
      <w:pPr>
        <w:rPr>
          <w:color w:val="8496B0" w:themeColor="text2" w:themeTint="99"/>
        </w:rPr>
      </w:pPr>
      <w:r w:rsidRPr="008A1CE7">
        <w:rPr>
          <w:color w:val="8496B0" w:themeColor="text2" w:themeTint="99"/>
        </w:rPr>
        <w:t>Dataset Description</w:t>
      </w:r>
    </w:p>
    <w:p w14:paraId="5DAE672B" w14:textId="77777777" w:rsidR="008A1CE7" w:rsidRDefault="008A1CE7" w:rsidP="008A1CE7">
      <w:r>
        <w:t>The dataset contains user-level information collected during an A/B marketing experiment.</w:t>
      </w:r>
    </w:p>
    <w:p w14:paraId="2E9460BA" w14:textId="400E774E" w:rsidR="008A1CE7" w:rsidRDefault="008A1CE7" w:rsidP="008A1CE7">
      <w:pPr>
        <w:rPr>
          <w:color w:val="8496B0" w:themeColor="text2" w:themeTint="99"/>
        </w:rPr>
      </w:pPr>
      <w:r w:rsidRPr="008A1CE7">
        <w:rPr>
          <w:color w:val="8496B0" w:themeColor="text2" w:themeTint="99"/>
        </w:rPr>
        <w:t>Key Attribute</w:t>
      </w:r>
      <w:r>
        <w:rPr>
          <w:color w:val="8496B0" w:themeColor="text2" w:themeTint="99"/>
        </w:rPr>
        <w:t>s</w:t>
      </w:r>
    </w:p>
    <w:p w14:paraId="42AA36D6" w14:textId="4E8D80D0" w:rsidR="008A1CE7" w:rsidRPr="008A1CE7" w:rsidRDefault="008A1CE7" w:rsidP="008A1CE7">
      <w:pPr>
        <w:tabs>
          <w:tab w:val="left" w:pos="1550"/>
        </w:tabs>
        <w:rPr>
          <w:color w:val="000000" w:themeColor="text1"/>
        </w:rPr>
      </w:pPr>
      <w:r w:rsidRPr="008A1CE7">
        <w:rPr>
          <w:color w:val="000000" w:themeColor="text1"/>
        </w:rPr>
        <w:t xml:space="preserve">         </w:t>
      </w:r>
      <w:r w:rsidR="00601F18">
        <w:rPr>
          <w:color w:val="000000" w:themeColor="text1"/>
        </w:rPr>
        <w:t xml:space="preserve">     </w:t>
      </w:r>
      <w:r w:rsidRPr="00601F18">
        <w:rPr>
          <w:color w:val="000000" w:themeColor="text1"/>
          <w:u w:val="single"/>
        </w:rPr>
        <w:t>Column</w:t>
      </w:r>
      <w:r>
        <w:rPr>
          <w:color w:val="000000" w:themeColor="text1"/>
        </w:rPr>
        <w:t xml:space="preserve">                   </w:t>
      </w:r>
      <w:r w:rsidRPr="00601F18">
        <w:rPr>
          <w:color w:val="000000" w:themeColor="text1"/>
          <w:u w:val="single"/>
        </w:rPr>
        <w:t>Description</w:t>
      </w:r>
    </w:p>
    <w:p w14:paraId="0D4F89D4" w14:textId="0CD22F1C" w:rsidR="008A1CE7" w:rsidRDefault="008A1CE7" w:rsidP="008A1CE7">
      <w:pPr>
        <w:pStyle w:val="ListParagraph"/>
        <w:numPr>
          <w:ilvl w:val="0"/>
          <w:numId w:val="3"/>
        </w:numPr>
      </w:pPr>
      <w:r>
        <w:t>user id</w:t>
      </w:r>
      <w:r>
        <w:tab/>
      </w:r>
      <w:r>
        <w:t xml:space="preserve">              </w:t>
      </w:r>
      <w:r>
        <w:t>Unique user identifier</w:t>
      </w:r>
    </w:p>
    <w:p w14:paraId="3F673DB7" w14:textId="77777777" w:rsidR="008A1CE7" w:rsidRDefault="008A1CE7" w:rsidP="008A1CE7">
      <w:pPr>
        <w:pStyle w:val="ListParagraph"/>
        <w:numPr>
          <w:ilvl w:val="0"/>
          <w:numId w:val="3"/>
        </w:numPr>
      </w:pPr>
      <w:r>
        <w:t>test group</w:t>
      </w:r>
      <w:r>
        <w:tab/>
        <w:t>Advertisement group (ad/</w:t>
      </w:r>
      <w:proofErr w:type="spellStart"/>
      <w:r>
        <w:t>psa</w:t>
      </w:r>
      <w:proofErr w:type="spellEnd"/>
      <w:r>
        <w:t>)</w:t>
      </w:r>
    </w:p>
    <w:p w14:paraId="76B77C0E" w14:textId="77777777" w:rsidR="008A1CE7" w:rsidRDefault="008A1CE7" w:rsidP="008A1CE7">
      <w:pPr>
        <w:pStyle w:val="ListParagraph"/>
        <w:numPr>
          <w:ilvl w:val="0"/>
          <w:numId w:val="3"/>
        </w:numPr>
      </w:pPr>
      <w:r>
        <w:t>converted</w:t>
      </w:r>
      <w:r>
        <w:tab/>
        <w:t>Whether the user converted (True/False)</w:t>
      </w:r>
    </w:p>
    <w:p w14:paraId="781F1879" w14:textId="77777777" w:rsidR="008A1CE7" w:rsidRDefault="008A1CE7" w:rsidP="008A1CE7">
      <w:pPr>
        <w:pStyle w:val="ListParagraph"/>
        <w:numPr>
          <w:ilvl w:val="0"/>
          <w:numId w:val="3"/>
        </w:numPr>
      </w:pPr>
      <w:r>
        <w:t>total ads</w:t>
      </w:r>
      <w:r>
        <w:tab/>
        <w:t>Number of advertisements shown</w:t>
      </w:r>
    </w:p>
    <w:p w14:paraId="5BFACFAB" w14:textId="77777777" w:rsidR="008A1CE7" w:rsidRDefault="008A1CE7" w:rsidP="008A1CE7">
      <w:pPr>
        <w:pStyle w:val="ListParagraph"/>
        <w:numPr>
          <w:ilvl w:val="0"/>
          <w:numId w:val="3"/>
        </w:numPr>
      </w:pPr>
      <w:r>
        <w:t>most ads day</w:t>
      </w:r>
      <w:r>
        <w:tab/>
      </w:r>
      <w:proofErr w:type="spellStart"/>
      <w:r>
        <w:t>Day</w:t>
      </w:r>
      <w:proofErr w:type="spellEnd"/>
      <w:r>
        <w:t xml:space="preserve"> with maximum advertisements</w:t>
      </w:r>
    </w:p>
    <w:p w14:paraId="3FFDBABF" w14:textId="77777777" w:rsidR="008A1CE7" w:rsidRDefault="008A1CE7" w:rsidP="008A1CE7">
      <w:pPr>
        <w:pStyle w:val="ListParagraph"/>
        <w:numPr>
          <w:ilvl w:val="0"/>
          <w:numId w:val="3"/>
        </w:numPr>
      </w:pPr>
      <w:r>
        <w:t>most ads hour</w:t>
      </w:r>
      <w:r>
        <w:tab/>
        <w:t>Hour with maximum advertisements</w:t>
      </w:r>
    </w:p>
    <w:p w14:paraId="29E15607" w14:textId="77777777" w:rsidR="00601F18" w:rsidRDefault="00601F18" w:rsidP="00601F18"/>
    <w:p w14:paraId="6ABC3CCE" w14:textId="77777777" w:rsidR="00601F18" w:rsidRDefault="00601F18" w:rsidP="00601F18"/>
    <w:p w14:paraId="03F2133F" w14:textId="59C6DEB1" w:rsidR="008A1CE7" w:rsidRPr="00601F18" w:rsidRDefault="008A1CE7" w:rsidP="008A1CE7">
      <w:pPr>
        <w:rPr>
          <w:b/>
          <w:bCs/>
          <w:sz w:val="24"/>
          <w:szCs w:val="24"/>
          <w:u w:val="single"/>
        </w:rPr>
      </w:pPr>
      <w:r w:rsidRPr="00601F18">
        <w:rPr>
          <w:b/>
          <w:bCs/>
        </w:rPr>
        <w:lastRenderedPageBreak/>
        <w:t xml:space="preserve"> </w:t>
      </w:r>
      <w:r w:rsidRPr="00601F18">
        <w:rPr>
          <w:b/>
          <w:bCs/>
          <w:sz w:val="24"/>
          <w:szCs w:val="24"/>
          <w:u w:val="single"/>
        </w:rPr>
        <w:t>Methodology</w:t>
      </w:r>
    </w:p>
    <w:p w14:paraId="78D913E7" w14:textId="77777777" w:rsidR="008A1CE7" w:rsidRPr="00601F18" w:rsidRDefault="008A1CE7" w:rsidP="008A1CE7">
      <w:pPr>
        <w:rPr>
          <w:color w:val="F4B083" w:themeColor="accent2" w:themeTint="99"/>
        </w:rPr>
      </w:pPr>
      <w:r w:rsidRPr="00601F18">
        <w:rPr>
          <w:color w:val="F4B083" w:themeColor="accent2" w:themeTint="99"/>
        </w:rPr>
        <w:t>Tools Used</w:t>
      </w:r>
    </w:p>
    <w:p w14:paraId="3ADD71B7" w14:textId="77777777" w:rsidR="008A1CE7" w:rsidRDefault="008A1CE7" w:rsidP="00601F18">
      <w:pPr>
        <w:pStyle w:val="ListParagraph"/>
        <w:numPr>
          <w:ilvl w:val="0"/>
          <w:numId w:val="4"/>
        </w:numPr>
      </w:pPr>
      <w:r>
        <w:t>Python</w:t>
      </w:r>
    </w:p>
    <w:p w14:paraId="5C60496D" w14:textId="77777777" w:rsidR="008A1CE7" w:rsidRDefault="008A1CE7" w:rsidP="00601F18">
      <w:pPr>
        <w:pStyle w:val="ListParagraph"/>
        <w:numPr>
          <w:ilvl w:val="0"/>
          <w:numId w:val="4"/>
        </w:numPr>
      </w:pPr>
      <w:r>
        <w:t>VS Code</w:t>
      </w:r>
    </w:p>
    <w:p w14:paraId="74EDD387" w14:textId="77777777" w:rsidR="008A1CE7" w:rsidRDefault="008A1CE7" w:rsidP="00601F18">
      <w:pPr>
        <w:pStyle w:val="ListParagraph"/>
        <w:numPr>
          <w:ilvl w:val="0"/>
          <w:numId w:val="4"/>
        </w:numPr>
      </w:pPr>
      <w:r>
        <w:t>Pandas</w:t>
      </w:r>
    </w:p>
    <w:p w14:paraId="62D8E8B0" w14:textId="77777777" w:rsidR="008A1CE7" w:rsidRDefault="008A1CE7" w:rsidP="00601F18">
      <w:pPr>
        <w:pStyle w:val="ListParagraph"/>
        <w:numPr>
          <w:ilvl w:val="0"/>
          <w:numId w:val="4"/>
        </w:numPr>
      </w:pPr>
      <w:r>
        <w:t>NumPy</w:t>
      </w:r>
    </w:p>
    <w:p w14:paraId="36639183" w14:textId="77777777" w:rsidR="008A1CE7" w:rsidRDefault="008A1CE7" w:rsidP="00601F18">
      <w:pPr>
        <w:pStyle w:val="ListParagraph"/>
        <w:numPr>
          <w:ilvl w:val="0"/>
          <w:numId w:val="4"/>
        </w:numPr>
      </w:pPr>
      <w:r>
        <w:t>Matplotlib</w:t>
      </w:r>
    </w:p>
    <w:p w14:paraId="24D225CF" w14:textId="77777777" w:rsidR="008A1CE7" w:rsidRDefault="008A1CE7" w:rsidP="00601F18">
      <w:pPr>
        <w:pStyle w:val="ListParagraph"/>
        <w:numPr>
          <w:ilvl w:val="0"/>
          <w:numId w:val="4"/>
        </w:numPr>
      </w:pPr>
      <w:r>
        <w:t>Seaborn</w:t>
      </w:r>
    </w:p>
    <w:p w14:paraId="2D013A29" w14:textId="77777777" w:rsidR="008A1CE7" w:rsidRDefault="008A1CE7" w:rsidP="00601F18">
      <w:pPr>
        <w:pStyle w:val="ListParagraph"/>
        <w:numPr>
          <w:ilvl w:val="0"/>
          <w:numId w:val="4"/>
        </w:numPr>
      </w:pPr>
      <w:r>
        <w:t>SciPy</w:t>
      </w:r>
    </w:p>
    <w:p w14:paraId="23210712" w14:textId="77777777" w:rsidR="008A1CE7" w:rsidRDefault="008A1CE7" w:rsidP="00601F18">
      <w:pPr>
        <w:pStyle w:val="ListParagraph"/>
        <w:numPr>
          <w:ilvl w:val="0"/>
          <w:numId w:val="4"/>
        </w:numPr>
      </w:pPr>
      <w:proofErr w:type="spellStart"/>
      <w:r>
        <w:t>Statsmodels</w:t>
      </w:r>
      <w:proofErr w:type="spellEnd"/>
    </w:p>
    <w:p w14:paraId="4518FEA7" w14:textId="77777777" w:rsidR="008A1CE7" w:rsidRPr="00601F18" w:rsidRDefault="008A1CE7" w:rsidP="008A1CE7">
      <w:pPr>
        <w:rPr>
          <w:color w:val="F4B083" w:themeColor="accent2" w:themeTint="99"/>
        </w:rPr>
      </w:pPr>
      <w:r w:rsidRPr="00601F18">
        <w:rPr>
          <w:color w:val="F4B083" w:themeColor="accent2" w:themeTint="99"/>
        </w:rPr>
        <w:t>Data Preprocessing</w:t>
      </w:r>
    </w:p>
    <w:p w14:paraId="4C65051D" w14:textId="77777777" w:rsidR="008A1CE7" w:rsidRDefault="008A1CE7" w:rsidP="008A1CE7">
      <w:r>
        <w:t>The following preprocessing steps were performed:</w:t>
      </w:r>
    </w:p>
    <w:p w14:paraId="4B85ABFE" w14:textId="77777777" w:rsidR="008A1CE7" w:rsidRDefault="008A1CE7" w:rsidP="00601F18">
      <w:pPr>
        <w:pStyle w:val="ListParagraph"/>
        <w:numPr>
          <w:ilvl w:val="0"/>
          <w:numId w:val="5"/>
        </w:numPr>
      </w:pPr>
      <w:r>
        <w:t>Imported the dataset into Python.</w:t>
      </w:r>
    </w:p>
    <w:p w14:paraId="62240092" w14:textId="77777777" w:rsidR="008A1CE7" w:rsidRDefault="008A1CE7" w:rsidP="00601F18">
      <w:pPr>
        <w:pStyle w:val="ListParagraph"/>
        <w:numPr>
          <w:ilvl w:val="0"/>
          <w:numId w:val="5"/>
        </w:numPr>
      </w:pPr>
      <w:r>
        <w:t>Examined the structure and column names.</w:t>
      </w:r>
    </w:p>
    <w:p w14:paraId="1A36BDF4" w14:textId="77777777" w:rsidR="008A1CE7" w:rsidRDefault="008A1CE7" w:rsidP="00601F18">
      <w:pPr>
        <w:pStyle w:val="ListParagraph"/>
        <w:numPr>
          <w:ilvl w:val="0"/>
          <w:numId w:val="5"/>
        </w:numPr>
      </w:pPr>
      <w:r>
        <w:t>Checked for missing values.</w:t>
      </w:r>
    </w:p>
    <w:p w14:paraId="4121F61C" w14:textId="77777777" w:rsidR="008A1CE7" w:rsidRDefault="008A1CE7" w:rsidP="00601F18">
      <w:pPr>
        <w:pStyle w:val="ListParagraph"/>
        <w:numPr>
          <w:ilvl w:val="0"/>
          <w:numId w:val="5"/>
        </w:numPr>
      </w:pPr>
      <w:r>
        <w:t>Verified data types.</w:t>
      </w:r>
    </w:p>
    <w:p w14:paraId="4EEB5A0D" w14:textId="77777777" w:rsidR="008A1CE7" w:rsidRDefault="008A1CE7" w:rsidP="00601F18">
      <w:pPr>
        <w:pStyle w:val="ListParagraph"/>
        <w:numPr>
          <w:ilvl w:val="0"/>
          <w:numId w:val="5"/>
        </w:numPr>
      </w:pPr>
      <w:r>
        <w:t>Identified the Control (ad) and Test (</w:t>
      </w:r>
      <w:proofErr w:type="spellStart"/>
      <w:r>
        <w:t>psa</w:t>
      </w:r>
      <w:proofErr w:type="spellEnd"/>
      <w:r>
        <w:t>) groups.</w:t>
      </w:r>
    </w:p>
    <w:p w14:paraId="35EA824F" w14:textId="77777777" w:rsidR="008A1CE7" w:rsidRPr="00601F18" w:rsidRDefault="008A1CE7" w:rsidP="008A1CE7">
      <w:pPr>
        <w:rPr>
          <w:color w:val="F4B083" w:themeColor="accent2" w:themeTint="99"/>
        </w:rPr>
      </w:pPr>
      <w:r w:rsidRPr="00601F18">
        <w:rPr>
          <w:color w:val="F4B083" w:themeColor="accent2" w:themeTint="99"/>
        </w:rPr>
        <w:t>Hypothesis Testing</w:t>
      </w:r>
    </w:p>
    <w:p w14:paraId="1192EA79" w14:textId="77777777" w:rsidR="008A1CE7" w:rsidRDefault="008A1CE7" w:rsidP="008A1CE7">
      <w:r>
        <w:t>The following hypotheses were defined:</w:t>
      </w:r>
    </w:p>
    <w:p w14:paraId="631BAE36" w14:textId="77777777" w:rsidR="008A1CE7" w:rsidRPr="00601F18" w:rsidRDefault="008A1CE7" w:rsidP="008A1CE7">
      <w:pPr>
        <w:rPr>
          <w:color w:val="F4B083" w:themeColor="accent2" w:themeTint="99"/>
        </w:rPr>
      </w:pPr>
      <w:r w:rsidRPr="00601F18">
        <w:rPr>
          <w:color w:val="F4B083" w:themeColor="accent2" w:themeTint="99"/>
        </w:rPr>
        <w:t>Null Hypothesis (H₀)</w:t>
      </w:r>
    </w:p>
    <w:p w14:paraId="20A5DA2F" w14:textId="77777777" w:rsidR="008A1CE7" w:rsidRDefault="008A1CE7" w:rsidP="008A1CE7">
      <w:r>
        <w:t>There is no significant difference between the conversion rates of the Ad group and the PSA group.</w:t>
      </w:r>
    </w:p>
    <w:p w14:paraId="1E9A0A1F" w14:textId="77777777" w:rsidR="008A1CE7" w:rsidRPr="00601F18" w:rsidRDefault="008A1CE7" w:rsidP="008A1CE7">
      <w:pPr>
        <w:rPr>
          <w:color w:val="F4B083" w:themeColor="accent2" w:themeTint="99"/>
        </w:rPr>
      </w:pPr>
      <w:r w:rsidRPr="00601F18">
        <w:rPr>
          <w:color w:val="F4B083" w:themeColor="accent2" w:themeTint="99"/>
        </w:rPr>
        <w:t>Alternative Hypothesis (H₁)</w:t>
      </w:r>
    </w:p>
    <w:p w14:paraId="3E9F9F5E" w14:textId="77777777" w:rsidR="008A1CE7" w:rsidRDefault="008A1CE7" w:rsidP="008A1CE7">
      <w:r>
        <w:t>There is a significant difference between the conversion rates of the two groups.</w:t>
      </w:r>
    </w:p>
    <w:p w14:paraId="6C382C74" w14:textId="77777777" w:rsidR="00601F18" w:rsidRDefault="00601F18" w:rsidP="008A1CE7"/>
    <w:p w14:paraId="1A17EF78" w14:textId="4597D0F5" w:rsidR="008A1CE7" w:rsidRPr="00601F18" w:rsidRDefault="008A1CE7" w:rsidP="008A1CE7">
      <w:pPr>
        <w:rPr>
          <w:b/>
          <w:bCs/>
          <w:sz w:val="24"/>
          <w:szCs w:val="24"/>
          <w:u w:val="single"/>
        </w:rPr>
      </w:pPr>
      <w:r w:rsidRPr="00601F18">
        <w:rPr>
          <w:b/>
          <w:bCs/>
          <w:sz w:val="24"/>
          <w:szCs w:val="24"/>
          <w:u w:val="single"/>
        </w:rPr>
        <w:t xml:space="preserve"> Statistical Analysis</w:t>
      </w:r>
    </w:p>
    <w:p w14:paraId="234A99D3" w14:textId="77777777" w:rsidR="008A1CE7" w:rsidRPr="00601F18" w:rsidRDefault="008A1CE7" w:rsidP="008A1CE7">
      <w:pPr>
        <w:rPr>
          <w:color w:val="7B7B7B" w:themeColor="accent3" w:themeShade="BF"/>
        </w:rPr>
      </w:pPr>
      <w:r w:rsidRPr="00601F18">
        <w:rPr>
          <w:color w:val="7B7B7B" w:themeColor="accent3" w:themeShade="BF"/>
        </w:rPr>
        <w:t>Conversion Rate Calculation</w:t>
      </w:r>
    </w:p>
    <w:p w14:paraId="7FFB1658" w14:textId="139BBF7A" w:rsidR="008A1CE7" w:rsidRDefault="008A1CE7" w:rsidP="008A1CE7">
      <w:r>
        <w:t>The conversion rate for each group was calculated by dividing the number of converted users by the total number of users in each group.</w:t>
      </w:r>
    </w:p>
    <w:p w14:paraId="3E4824AA" w14:textId="12B344D7" w:rsidR="008A1CE7" w:rsidRDefault="00601F18" w:rsidP="008A1CE7">
      <w:r>
        <w:rPr>
          <w:noProof/>
        </w:rPr>
        <w:drawing>
          <wp:inline distT="0" distB="0" distL="0" distR="0" wp14:anchorId="7C1BFBF6" wp14:editId="365FC271">
            <wp:extent cx="3797935" cy="878205"/>
            <wp:effectExtent l="0" t="0" r="0" b="0"/>
            <wp:docPr id="1227324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97935" cy="878205"/>
                    </a:xfrm>
                    <a:prstGeom prst="rect">
                      <a:avLst/>
                    </a:prstGeom>
                    <a:noFill/>
                  </pic:spPr>
                </pic:pic>
              </a:graphicData>
            </a:graphic>
          </wp:inline>
        </w:drawing>
      </w:r>
    </w:p>
    <w:p w14:paraId="70B35743" w14:textId="77777777" w:rsidR="008A1CE7" w:rsidRPr="00601F18" w:rsidRDefault="008A1CE7" w:rsidP="008A1CE7">
      <w:pPr>
        <w:rPr>
          <w:color w:val="7B7B7B" w:themeColor="accent3" w:themeShade="BF"/>
        </w:rPr>
      </w:pPr>
      <w:r w:rsidRPr="00601F18">
        <w:rPr>
          <w:color w:val="7B7B7B" w:themeColor="accent3" w:themeShade="BF"/>
        </w:rPr>
        <w:t>Chi-Square Test</w:t>
      </w:r>
    </w:p>
    <w:p w14:paraId="265DACD7" w14:textId="77777777" w:rsidR="008A1CE7" w:rsidRDefault="008A1CE7" w:rsidP="008A1CE7">
      <w:r>
        <w:t>The Chi-Square Test was performed to determine whether conversion was independent of the assigned test group.</w:t>
      </w:r>
    </w:p>
    <w:p w14:paraId="72BC7D62" w14:textId="77777777" w:rsidR="008A1CE7" w:rsidRDefault="008A1CE7" w:rsidP="008A1CE7"/>
    <w:p w14:paraId="44230B2B" w14:textId="77777777" w:rsidR="008A1CE7" w:rsidRDefault="008A1CE7" w:rsidP="008A1CE7">
      <w:r>
        <w:lastRenderedPageBreak/>
        <w:t>The calculated p-value was compared with the significance level (α = 0.05).</w:t>
      </w:r>
    </w:p>
    <w:p w14:paraId="460D0C9C" w14:textId="789E16B0" w:rsidR="008A1CE7" w:rsidRDefault="00A346C7" w:rsidP="008A1CE7">
      <w:r w:rsidRPr="00A346C7">
        <w:drawing>
          <wp:inline distT="0" distB="0" distL="0" distR="0" wp14:anchorId="63D95A2B" wp14:editId="246503C2">
            <wp:extent cx="3410426" cy="638264"/>
            <wp:effectExtent l="0" t="0" r="0" b="9525"/>
            <wp:docPr id="72744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47806" name=""/>
                    <pic:cNvPicPr/>
                  </pic:nvPicPr>
                  <pic:blipFill>
                    <a:blip r:embed="rId6"/>
                    <a:stretch>
                      <a:fillRect/>
                    </a:stretch>
                  </pic:blipFill>
                  <pic:spPr>
                    <a:xfrm>
                      <a:off x="0" y="0"/>
                      <a:ext cx="3410426" cy="638264"/>
                    </a:xfrm>
                    <a:prstGeom prst="rect">
                      <a:avLst/>
                    </a:prstGeom>
                  </pic:spPr>
                </pic:pic>
              </a:graphicData>
            </a:graphic>
          </wp:inline>
        </w:drawing>
      </w:r>
    </w:p>
    <w:p w14:paraId="7DA9A3EB" w14:textId="77777777" w:rsidR="008A1CE7" w:rsidRPr="00A346C7" w:rsidRDefault="008A1CE7" w:rsidP="008A1CE7">
      <w:pPr>
        <w:rPr>
          <w:color w:val="7B7B7B" w:themeColor="accent3" w:themeShade="BF"/>
        </w:rPr>
      </w:pPr>
      <w:r w:rsidRPr="00A346C7">
        <w:rPr>
          <w:color w:val="7B7B7B" w:themeColor="accent3" w:themeShade="BF"/>
        </w:rPr>
        <w:t>Z-Test for Two Proportions</w:t>
      </w:r>
    </w:p>
    <w:p w14:paraId="2A137B3C" w14:textId="77777777" w:rsidR="008A1CE7" w:rsidRDefault="008A1CE7" w:rsidP="008A1CE7">
      <w:r>
        <w:t>A two-proportion Z-test was conducted to compare the conversion rates of the two groups.</w:t>
      </w:r>
    </w:p>
    <w:p w14:paraId="5DF6C575" w14:textId="77777777" w:rsidR="008A1CE7" w:rsidRDefault="008A1CE7" w:rsidP="008A1CE7">
      <w:r>
        <w:t>The test produced:</w:t>
      </w:r>
    </w:p>
    <w:p w14:paraId="6B2BAE41" w14:textId="77777777" w:rsidR="008A1CE7" w:rsidRDefault="008A1CE7" w:rsidP="008A1CE7">
      <w:r>
        <w:t>Z Statistic</w:t>
      </w:r>
    </w:p>
    <w:p w14:paraId="05C8F6AB" w14:textId="77777777" w:rsidR="008A1CE7" w:rsidRDefault="008A1CE7" w:rsidP="008A1CE7">
      <w:r>
        <w:t>P-value</w:t>
      </w:r>
    </w:p>
    <w:p w14:paraId="1E729848" w14:textId="228D38EE" w:rsidR="008A1CE7" w:rsidRDefault="00A346C7" w:rsidP="008A1CE7">
      <w:r>
        <w:rPr>
          <w:noProof/>
        </w:rPr>
        <w:drawing>
          <wp:inline distT="0" distB="0" distL="0" distR="0" wp14:anchorId="233517FA" wp14:editId="667145BC">
            <wp:extent cx="3686810" cy="609600"/>
            <wp:effectExtent l="0" t="0" r="8890" b="0"/>
            <wp:docPr id="1577390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6810" cy="609600"/>
                    </a:xfrm>
                    <a:prstGeom prst="rect">
                      <a:avLst/>
                    </a:prstGeom>
                    <a:noFill/>
                  </pic:spPr>
                </pic:pic>
              </a:graphicData>
            </a:graphic>
          </wp:inline>
        </w:drawing>
      </w:r>
    </w:p>
    <w:p w14:paraId="050EB2B1" w14:textId="77777777" w:rsidR="00A346C7" w:rsidRDefault="00A346C7" w:rsidP="008A1CE7"/>
    <w:p w14:paraId="2D48BB8E" w14:textId="424C52BB" w:rsidR="008A1CE7" w:rsidRPr="00A346C7" w:rsidRDefault="008A1CE7" w:rsidP="008A1CE7">
      <w:pPr>
        <w:rPr>
          <w:b/>
          <w:bCs/>
          <w:sz w:val="24"/>
          <w:szCs w:val="24"/>
          <w:u w:val="single"/>
        </w:rPr>
      </w:pPr>
      <w:r w:rsidRPr="00A346C7">
        <w:rPr>
          <w:b/>
          <w:bCs/>
          <w:sz w:val="24"/>
          <w:szCs w:val="24"/>
          <w:u w:val="single"/>
        </w:rPr>
        <w:t>Confidence Interval, Effect Size and Power Analysis</w:t>
      </w:r>
    </w:p>
    <w:p w14:paraId="5A4FEF4E" w14:textId="77777777" w:rsidR="008A1CE7" w:rsidRPr="00A346C7" w:rsidRDefault="008A1CE7" w:rsidP="008A1CE7">
      <w:pPr>
        <w:rPr>
          <w:color w:val="BF8F00" w:themeColor="accent4" w:themeShade="BF"/>
        </w:rPr>
      </w:pPr>
      <w:r w:rsidRPr="00A346C7">
        <w:rPr>
          <w:color w:val="BF8F00" w:themeColor="accent4" w:themeShade="BF"/>
        </w:rPr>
        <w:t>95% Confidence Interval</w:t>
      </w:r>
    </w:p>
    <w:p w14:paraId="579217C8" w14:textId="77777777" w:rsidR="008A1CE7" w:rsidRDefault="008A1CE7" w:rsidP="008A1CE7">
      <w:r>
        <w:t>A 95% confidence interval was calculated for the conversion rate of each group to estimate the range within which the true conversion rate lies.</w:t>
      </w:r>
    </w:p>
    <w:p w14:paraId="1C11B145" w14:textId="0162A76A" w:rsidR="008A1CE7" w:rsidRDefault="00A346C7" w:rsidP="008A1CE7">
      <w:r>
        <w:rPr>
          <w:noProof/>
        </w:rPr>
        <w:drawing>
          <wp:inline distT="0" distB="0" distL="0" distR="0" wp14:anchorId="69B26556" wp14:editId="44E7883F">
            <wp:extent cx="3610610" cy="1114425"/>
            <wp:effectExtent l="0" t="0" r="8890" b="9525"/>
            <wp:docPr id="1002562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0610" cy="1114425"/>
                    </a:xfrm>
                    <a:prstGeom prst="rect">
                      <a:avLst/>
                    </a:prstGeom>
                    <a:noFill/>
                  </pic:spPr>
                </pic:pic>
              </a:graphicData>
            </a:graphic>
          </wp:inline>
        </w:drawing>
      </w:r>
    </w:p>
    <w:p w14:paraId="6DCA6E9E" w14:textId="77777777" w:rsidR="008A1CE7" w:rsidRPr="00A346C7" w:rsidRDefault="008A1CE7" w:rsidP="008A1CE7">
      <w:pPr>
        <w:rPr>
          <w:color w:val="BF8F00" w:themeColor="accent4" w:themeShade="BF"/>
        </w:rPr>
      </w:pPr>
      <w:r w:rsidRPr="00A346C7">
        <w:rPr>
          <w:color w:val="BF8F00" w:themeColor="accent4" w:themeShade="BF"/>
        </w:rPr>
        <w:t>Effect Size</w:t>
      </w:r>
    </w:p>
    <w:p w14:paraId="20C14E7D" w14:textId="77777777" w:rsidR="008A1CE7" w:rsidRDefault="008A1CE7" w:rsidP="008A1CE7">
      <w:r>
        <w:t>Cohen's h was calculated to measure the practical significance of the difference between the two conversion rates.</w:t>
      </w:r>
    </w:p>
    <w:p w14:paraId="40AEA59C" w14:textId="06A7E26F" w:rsidR="008A1CE7" w:rsidRPr="00A346C7" w:rsidRDefault="008A1CE7" w:rsidP="008A1CE7">
      <w:pPr>
        <w:rPr>
          <w:i/>
          <w:iCs/>
          <w:color w:val="000000" w:themeColor="text1"/>
        </w:rPr>
      </w:pPr>
      <w:r w:rsidRPr="00A346C7">
        <w:rPr>
          <w:i/>
          <w:iCs/>
          <w:color w:val="000000" w:themeColor="text1"/>
        </w:rPr>
        <w:t>Interpretation</w:t>
      </w:r>
    </w:p>
    <w:p w14:paraId="2D266322" w14:textId="77777777" w:rsidR="008A1CE7" w:rsidRDefault="008A1CE7" w:rsidP="00A346C7">
      <w:pPr>
        <w:pStyle w:val="ListParagraph"/>
        <w:numPr>
          <w:ilvl w:val="0"/>
          <w:numId w:val="6"/>
        </w:numPr>
      </w:pPr>
      <w:r>
        <w:t>Small effect</w:t>
      </w:r>
    </w:p>
    <w:p w14:paraId="34B5D2F0" w14:textId="77777777" w:rsidR="008A1CE7" w:rsidRDefault="008A1CE7" w:rsidP="00A346C7">
      <w:pPr>
        <w:pStyle w:val="ListParagraph"/>
        <w:numPr>
          <w:ilvl w:val="0"/>
          <w:numId w:val="6"/>
        </w:numPr>
      </w:pPr>
      <w:r>
        <w:t>Medium effect</w:t>
      </w:r>
    </w:p>
    <w:p w14:paraId="3E6A14E2" w14:textId="77777777" w:rsidR="008A1CE7" w:rsidRDefault="008A1CE7" w:rsidP="00A346C7">
      <w:pPr>
        <w:pStyle w:val="ListParagraph"/>
        <w:numPr>
          <w:ilvl w:val="0"/>
          <w:numId w:val="6"/>
        </w:numPr>
      </w:pPr>
      <w:r>
        <w:t>Large effect</w:t>
      </w:r>
    </w:p>
    <w:p w14:paraId="7FB08A1B" w14:textId="54CBBBFD" w:rsidR="008A1CE7" w:rsidRDefault="00A346C7" w:rsidP="008A1CE7">
      <w:r>
        <w:rPr>
          <w:noProof/>
        </w:rPr>
        <w:drawing>
          <wp:inline distT="0" distB="0" distL="0" distR="0" wp14:anchorId="678042CE" wp14:editId="300BEE8F">
            <wp:extent cx="4858385" cy="495300"/>
            <wp:effectExtent l="0" t="0" r="0" b="0"/>
            <wp:docPr id="437663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8385" cy="495300"/>
                    </a:xfrm>
                    <a:prstGeom prst="rect">
                      <a:avLst/>
                    </a:prstGeom>
                    <a:noFill/>
                  </pic:spPr>
                </pic:pic>
              </a:graphicData>
            </a:graphic>
          </wp:inline>
        </w:drawing>
      </w:r>
    </w:p>
    <w:p w14:paraId="40C43BAE" w14:textId="77777777" w:rsidR="00A346C7" w:rsidRDefault="00A346C7" w:rsidP="008A1CE7"/>
    <w:p w14:paraId="7D10BB41" w14:textId="77777777" w:rsidR="00A346C7" w:rsidRDefault="00A346C7" w:rsidP="008A1CE7"/>
    <w:p w14:paraId="63BFDEE5" w14:textId="77777777" w:rsidR="00A346C7" w:rsidRDefault="00A346C7" w:rsidP="008A1CE7"/>
    <w:p w14:paraId="32AF3428" w14:textId="05ECAD45" w:rsidR="008A1CE7" w:rsidRPr="00A346C7" w:rsidRDefault="008A1CE7" w:rsidP="008A1CE7">
      <w:pPr>
        <w:rPr>
          <w:color w:val="BF8F00" w:themeColor="accent4" w:themeShade="BF"/>
        </w:rPr>
      </w:pPr>
      <w:r w:rsidRPr="00A346C7">
        <w:rPr>
          <w:color w:val="BF8F00" w:themeColor="accent4" w:themeShade="BF"/>
        </w:rPr>
        <w:lastRenderedPageBreak/>
        <w:t>Power Analysis</w:t>
      </w:r>
    </w:p>
    <w:p w14:paraId="2C25AF23" w14:textId="77777777" w:rsidR="008A1CE7" w:rsidRDefault="008A1CE7" w:rsidP="008A1CE7">
      <w:r>
        <w:t>Statistical power was calculated to determine whether the sample size was sufficient to detect a meaningful difference between the two groups.</w:t>
      </w:r>
    </w:p>
    <w:p w14:paraId="2FC0077B" w14:textId="1B54DC09" w:rsidR="008A1CE7" w:rsidRDefault="00A346C7" w:rsidP="008A1CE7">
      <w:r>
        <w:rPr>
          <w:noProof/>
        </w:rPr>
        <w:drawing>
          <wp:inline distT="0" distB="0" distL="0" distR="0" wp14:anchorId="5FCB4C01" wp14:editId="2943710E">
            <wp:extent cx="4448810" cy="457200"/>
            <wp:effectExtent l="0" t="0" r="8890" b="0"/>
            <wp:docPr id="1596630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8810" cy="457200"/>
                    </a:xfrm>
                    <a:prstGeom prst="rect">
                      <a:avLst/>
                    </a:prstGeom>
                    <a:noFill/>
                  </pic:spPr>
                </pic:pic>
              </a:graphicData>
            </a:graphic>
          </wp:inline>
        </w:drawing>
      </w:r>
    </w:p>
    <w:p w14:paraId="25F7EA3C" w14:textId="77777777" w:rsidR="00A346C7" w:rsidRDefault="00A346C7" w:rsidP="008A1CE7"/>
    <w:p w14:paraId="74EBC61C" w14:textId="134700D7" w:rsidR="008A1CE7" w:rsidRPr="00A346C7" w:rsidRDefault="008A1CE7" w:rsidP="008A1CE7">
      <w:pPr>
        <w:rPr>
          <w:b/>
          <w:bCs/>
          <w:sz w:val="24"/>
          <w:szCs w:val="24"/>
          <w:u w:val="single"/>
        </w:rPr>
      </w:pPr>
      <w:r w:rsidRPr="00A346C7">
        <w:rPr>
          <w:b/>
          <w:bCs/>
          <w:sz w:val="24"/>
          <w:szCs w:val="24"/>
          <w:u w:val="single"/>
        </w:rPr>
        <w:t xml:space="preserve"> Results and Business Insights</w:t>
      </w:r>
    </w:p>
    <w:p w14:paraId="2D21D8CB" w14:textId="66DD5B1B" w:rsidR="008A1CE7" w:rsidRDefault="008A1CE7" w:rsidP="008A1CE7">
      <w:pPr>
        <w:rPr>
          <w:color w:val="9CC2E5" w:themeColor="accent5" w:themeTint="99"/>
        </w:rPr>
      </w:pPr>
      <w:r w:rsidRPr="00A346C7">
        <w:rPr>
          <w:color w:val="9CC2E5" w:themeColor="accent5" w:themeTint="99"/>
        </w:rPr>
        <w:t>Visualizations</w:t>
      </w:r>
    </w:p>
    <w:p w14:paraId="2839B5F4" w14:textId="0D441512" w:rsidR="0096697D" w:rsidRDefault="0096697D" w:rsidP="008A1CE7">
      <w:pPr>
        <w:rPr>
          <w:color w:val="9CC2E5" w:themeColor="accent5" w:themeTint="99"/>
        </w:rPr>
      </w:pPr>
      <w:r>
        <w:rPr>
          <w:noProof/>
          <w:color w:val="9CC2E5" w:themeColor="accent5" w:themeTint="99"/>
        </w:rPr>
        <w:drawing>
          <wp:inline distT="0" distB="0" distL="0" distR="0" wp14:anchorId="51714022" wp14:editId="760611D6">
            <wp:extent cx="4820478" cy="3209865"/>
            <wp:effectExtent l="0" t="0" r="0" b="0"/>
            <wp:docPr id="1940144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5833" cy="3299995"/>
                    </a:xfrm>
                    <a:prstGeom prst="rect">
                      <a:avLst/>
                    </a:prstGeom>
                    <a:noFill/>
                  </pic:spPr>
                </pic:pic>
              </a:graphicData>
            </a:graphic>
          </wp:inline>
        </w:drawing>
      </w:r>
    </w:p>
    <w:p w14:paraId="3D328F2C" w14:textId="7456C1B9" w:rsidR="0096697D" w:rsidRDefault="0096697D" w:rsidP="008A1CE7">
      <w:pPr>
        <w:rPr>
          <w:color w:val="9CC2E5" w:themeColor="accent5" w:themeTint="99"/>
        </w:rPr>
      </w:pPr>
    </w:p>
    <w:p w14:paraId="01F86F9A" w14:textId="5A285C0C" w:rsidR="0096697D" w:rsidRDefault="0096697D" w:rsidP="008A1CE7">
      <w:pPr>
        <w:rPr>
          <w:color w:val="9CC2E5" w:themeColor="accent5" w:themeTint="99"/>
        </w:rPr>
      </w:pPr>
    </w:p>
    <w:p w14:paraId="4B7115C1" w14:textId="3B25F89F" w:rsidR="0096697D" w:rsidRDefault="0096697D" w:rsidP="008A1CE7">
      <w:pPr>
        <w:rPr>
          <w:color w:val="9CC2E5" w:themeColor="accent5" w:themeTint="99"/>
        </w:rPr>
      </w:pPr>
      <w:r>
        <w:rPr>
          <w:noProof/>
          <w:color w:val="9CC2E5" w:themeColor="accent5" w:themeTint="99"/>
        </w:rPr>
        <w:lastRenderedPageBreak/>
        <w:drawing>
          <wp:inline distT="0" distB="0" distL="0" distR="0" wp14:anchorId="788BD05A" wp14:editId="437358E4">
            <wp:extent cx="4450715" cy="3615055"/>
            <wp:effectExtent l="0" t="0" r="6985" b="4445"/>
            <wp:docPr id="18172580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0715" cy="3615055"/>
                    </a:xfrm>
                    <a:prstGeom prst="rect">
                      <a:avLst/>
                    </a:prstGeom>
                    <a:noFill/>
                  </pic:spPr>
                </pic:pic>
              </a:graphicData>
            </a:graphic>
          </wp:inline>
        </w:drawing>
      </w:r>
    </w:p>
    <w:p w14:paraId="268CCDEA" w14:textId="54FD0D5F" w:rsidR="008A1CE7" w:rsidRPr="0096697D" w:rsidRDefault="008A1CE7" w:rsidP="008A1CE7">
      <w:pPr>
        <w:rPr>
          <w:color w:val="9CC2E5" w:themeColor="accent5" w:themeTint="99"/>
        </w:rPr>
      </w:pPr>
      <w:r w:rsidRPr="0096697D">
        <w:rPr>
          <w:color w:val="9CC2E5" w:themeColor="accent5" w:themeTint="99"/>
        </w:rPr>
        <w:t>Key Findings</w:t>
      </w:r>
    </w:p>
    <w:p w14:paraId="02C44AD3" w14:textId="77777777" w:rsidR="008A1CE7" w:rsidRDefault="008A1CE7" w:rsidP="0096697D">
      <w:pPr>
        <w:pStyle w:val="ListParagraph"/>
        <w:numPr>
          <w:ilvl w:val="0"/>
          <w:numId w:val="8"/>
        </w:numPr>
      </w:pPr>
      <w:r>
        <w:t>The conversion rates of both groups were compared using statistical methods.</w:t>
      </w:r>
    </w:p>
    <w:p w14:paraId="3F7738B3" w14:textId="77777777" w:rsidR="008A1CE7" w:rsidRDefault="008A1CE7" w:rsidP="0096697D">
      <w:pPr>
        <w:pStyle w:val="ListParagraph"/>
        <w:numPr>
          <w:ilvl w:val="0"/>
          <w:numId w:val="8"/>
        </w:numPr>
      </w:pPr>
      <w:r>
        <w:t>Hypothesis testing was conducted using both the Chi-Square Test and the Two-Proportion Z-Test.</w:t>
      </w:r>
    </w:p>
    <w:p w14:paraId="5BC6FFC6" w14:textId="77777777" w:rsidR="008A1CE7" w:rsidRDefault="008A1CE7" w:rsidP="0096697D">
      <w:pPr>
        <w:pStyle w:val="ListParagraph"/>
        <w:numPr>
          <w:ilvl w:val="0"/>
          <w:numId w:val="8"/>
        </w:numPr>
      </w:pPr>
      <w:r>
        <w:t>Confidence intervals were calculated to estimate the precision of the conversion rates.</w:t>
      </w:r>
    </w:p>
    <w:p w14:paraId="7C4F2A1D" w14:textId="77777777" w:rsidR="008A1CE7" w:rsidRDefault="008A1CE7" w:rsidP="0096697D">
      <w:pPr>
        <w:pStyle w:val="ListParagraph"/>
        <w:numPr>
          <w:ilvl w:val="0"/>
          <w:numId w:val="8"/>
        </w:numPr>
      </w:pPr>
      <w:r>
        <w:t>Effect size was measured to determine the practical importance of the observed difference.</w:t>
      </w:r>
    </w:p>
    <w:p w14:paraId="040F9CEA" w14:textId="77777777" w:rsidR="008A1CE7" w:rsidRDefault="008A1CE7" w:rsidP="0096697D">
      <w:pPr>
        <w:pStyle w:val="ListParagraph"/>
        <w:numPr>
          <w:ilvl w:val="0"/>
          <w:numId w:val="8"/>
        </w:numPr>
      </w:pPr>
      <w:r>
        <w:t>Power analysis confirmed whether the available sample size was adequate.</w:t>
      </w:r>
    </w:p>
    <w:p w14:paraId="66037294" w14:textId="77777777" w:rsidR="008A1CE7" w:rsidRPr="0096697D" w:rsidRDefault="008A1CE7" w:rsidP="008A1CE7">
      <w:pPr>
        <w:rPr>
          <w:color w:val="9CC2E5" w:themeColor="accent5" w:themeTint="99"/>
        </w:rPr>
      </w:pPr>
      <w:r w:rsidRPr="0096697D">
        <w:rPr>
          <w:color w:val="9CC2E5" w:themeColor="accent5" w:themeTint="99"/>
        </w:rPr>
        <w:t>Business Recommendation</w:t>
      </w:r>
    </w:p>
    <w:p w14:paraId="2D4F9319" w14:textId="12A866D8" w:rsidR="008A1CE7" w:rsidRDefault="008A1CE7" w:rsidP="008A1CE7">
      <w:r>
        <w:t>If your p-value was greater than 0.05:</w:t>
      </w:r>
    </w:p>
    <w:p w14:paraId="42764C3A" w14:textId="77777777" w:rsidR="0096697D" w:rsidRDefault="0096697D" w:rsidP="008A1CE7"/>
    <w:p w14:paraId="66AC13B3" w14:textId="617E39A5" w:rsidR="008A1CE7" w:rsidRDefault="008A1CE7" w:rsidP="008A1CE7">
      <w:r>
        <w:t>The statistical analysis indicates that there is no significant difference between the conversion rates of the advertisement group and the PSA group. Therefore, there is insufficient evidence to conclude that the PSA campaign performs better than the existing advertisement. The organization should continue using the current advertising strategy or conduct additional experiments with a larger sample size before making any changes.</w:t>
      </w:r>
    </w:p>
    <w:p w14:paraId="727C9643" w14:textId="77777777" w:rsidR="008A1CE7" w:rsidRDefault="008A1CE7" w:rsidP="008A1CE7"/>
    <w:p w14:paraId="309D792F" w14:textId="77777777" w:rsidR="008A1CE7" w:rsidRDefault="008A1CE7" w:rsidP="008A1CE7">
      <w:r>
        <w:t>If your p-value was less than 0.05:</w:t>
      </w:r>
    </w:p>
    <w:p w14:paraId="04A03BF0" w14:textId="77777777" w:rsidR="0096697D" w:rsidRDefault="0096697D" w:rsidP="008A1CE7"/>
    <w:p w14:paraId="17AB552B" w14:textId="6814E4F3" w:rsidR="008A1CE7" w:rsidRDefault="008A1CE7" w:rsidP="008A1CE7">
      <w:r>
        <w:t>The analysis shows a statistically significant difference between the two groups. The version with the higher conversion rate should be adopted as it is likely to improve business performance.</w:t>
      </w:r>
    </w:p>
    <w:p w14:paraId="22EF1888" w14:textId="77777777" w:rsidR="008A1CE7" w:rsidRDefault="008A1CE7" w:rsidP="008A1CE7"/>
    <w:p w14:paraId="498CDEF0" w14:textId="12280AC1" w:rsidR="008A1CE7" w:rsidRPr="0096697D" w:rsidRDefault="008A1CE7" w:rsidP="008A1CE7">
      <w:pPr>
        <w:rPr>
          <w:b/>
          <w:bCs/>
          <w:sz w:val="24"/>
          <w:szCs w:val="24"/>
          <w:u w:val="single"/>
        </w:rPr>
      </w:pPr>
      <w:r w:rsidRPr="0096697D">
        <w:rPr>
          <w:b/>
          <w:bCs/>
          <w:sz w:val="24"/>
          <w:szCs w:val="24"/>
          <w:u w:val="single"/>
        </w:rPr>
        <w:lastRenderedPageBreak/>
        <w:t>Conclusion and Future Scope</w:t>
      </w:r>
    </w:p>
    <w:p w14:paraId="3C518C9B" w14:textId="77777777" w:rsidR="008A1CE7" w:rsidRPr="0096697D" w:rsidRDefault="008A1CE7" w:rsidP="008A1CE7">
      <w:pPr>
        <w:rPr>
          <w:color w:val="F4B083" w:themeColor="accent2" w:themeTint="99"/>
        </w:rPr>
      </w:pPr>
      <w:r w:rsidRPr="0096697D">
        <w:rPr>
          <w:color w:val="F4B083" w:themeColor="accent2" w:themeTint="99"/>
        </w:rPr>
        <w:t>Conclusion</w:t>
      </w:r>
    </w:p>
    <w:p w14:paraId="571B4CE1" w14:textId="77777777" w:rsidR="008A1CE7" w:rsidRDefault="008A1CE7" w:rsidP="008A1CE7">
      <w:r>
        <w:t>This project successfully demonstrated the application of A/B testing using Python. Conversion rates were compared using statistical techniques including the Chi-Square Test and the Two-Proportion Z-Test. Confidence intervals, effect size, and power analysis provided additional evidence for interpreting the results.</w:t>
      </w:r>
    </w:p>
    <w:p w14:paraId="4D614122" w14:textId="77777777" w:rsidR="008A1CE7" w:rsidRDefault="008A1CE7" w:rsidP="008A1CE7"/>
    <w:p w14:paraId="270C96AF" w14:textId="77777777" w:rsidR="008A1CE7" w:rsidRDefault="008A1CE7" w:rsidP="008A1CE7">
      <w:r>
        <w:t>The findings support data-driven decision-making and highlight the importance of statistical testing before implementing business changes.</w:t>
      </w:r>
    </w:p>
    <w:p w14:paraId="28FD8F8B" w14:textId="77777777" w:rsidR="008A1CE7" w:rsidRDefault="008A1CE7" w:rsidP="008A1CE7"/>
    <w:p w14:paraId="2278846A" w14:textId="77777777" w:rsidR="008A1CE7" w:rsidRPr="0096697D" w:rsidRDefault="008A1CE7" w:rsidP="008A1CE7">
      <w:pPr>
        <w:rPr>
          <w:color w:val="F4B083" w:themeColor="accent2" w:themeTint="99"/>
        </w:rPr>
      </w:pPr>
      <w:r w:rsidRPr="0096697D">
        <w:rPr>
          <w:color w:val="F4B083" w:themeColor="accent2" w:themeTint="99"/>
        </w:rPr>
        <w:t>Future Scope</w:t>
      </w:r>
    </w:p>
    <w:p w14:paraId="3CA60D9A" w14:textId="77777777" w:rsidR="008A1CE7" w:rsidRDefault="008A1CE7" w:rsidP="008A1CE7">
      <w:r>
        <w:t>Future improvements may include:</w:t>
      </w:r>
    </w:p>
    <w:p w14:paraId="34F4E37A" w14:textId="77777777" w:rsidR="008A1CE7" w:rsidRDefault="008A1CE7" w:rsidP="0096697D">
      <w:pPr>
        <w:pStyle w:val="ListParagraph"/>
        <w:numPr>
          <w:ilvl w:val="0"/>
          <w:numId w:val="9"/>
        </w:numPr>
      </w:pPr>
      <w:r>
        <w:t>Conducting experiments with larger and more balanced sample sizes.</w:t>
      </w:r>
    </w:p>
    <w:p w14:paraId="31C797BD" w14:textId="77777777" w:rsidR="008A1CE7" w:rsidRDefault="008A1CE7" w:rsidP="0096697D">
      <w:pPr>
        <w:pStyle w:val="ListParagraph"/>
        <w:numPr>
          <w:ilvl w:val="0"/>
          <w:numId w:val="9"/>
        </w:numPr>
      </w:pPr>
      <w:r>
        <w:t>Testing multiple marketing strategies simultaneously.</w:t>
      </w:r>
    </w:p>
    <w:p w14:paraId="5114EE06" w14:textId="77777777" w:rsidR="008A1CE7" w:rsidRDefault="008A1CE7" w:rsidP="0096697D">
      <w:pPr>
        <w:pStyle w:val="ListParagraph"/>
        <w:numPr>
          <w:ilvl w:val="0"/>
          <w:numId w:val="9"/>
        </w:numPr>
      </w:pPr>
      <w:r>
        <w:t>Applying Bayesian A/B testing methods.</w:t>
      </w:r>
    </w:p>
    <w:p w14:paraId="2AFC3725" w14:textId="77777777" w:rsidR="008A1CE7" w:rsidRDefault="008A1CE7" w:rsidP="0096697D">
      <w:pPr>
        <w:pStyle w:val="ListParagraph"/>
        <w:numPr>
          <w:ilvl w:val="0"/>
          <w:numId w:val="9"/>
        </w:numPr>
      </w:pPr>
      <w:r>
        <w:t>Building real-time dashboards using Tableau or Power BI.</w:t>
      </w:r>
    </w:p>
    <w:p w14:paraId="28DC4D8D" w14:textId="77777777" w:rsidR="008A1CE7" w:rsidRDefault="008A1CE7" w:rsidP="0096697D">
      <w:pPr>
        <w:pStyle w:val="ListParagraph"/>
        <w:numPr>
          <w:ilvl w:val="0"/>
          <w:numId w:val="9"/>
        </w:numPr>
      </w:pPr>
      <w:r>
        <w:t>Performing customer-level segmentation before experimentation.</w:t>
      </w:r>
    </w:p>
    <w:p w14:paraId="2697DC29" w14:textId="77777777" w:rsidR="008A1CE7" w:rsidRPr="0096697D" w:rsidRDefault="008A1CE7" w:rsidP="008A1CE7">
      <w:pPr>
        <w:rPr>
          <w:color w:val="F4B083" w:themeColor="accent2" w:themeTint="99"/>
        </w:rPr>
      </w:pPr>
      <w:r w:rsidRPr="0096697D">
        <w:rPr>
          <w:color w:val="F4B083" w:themeColor="accent2" w:themeTint="99"/>
        </w:rPr>
        <w:t>References</w:t>
      </w:r>
    </w:p>
    <w:p w14:paraId="2AE5E4BE" w14:textId="77777777" w:rsidR="008A1CE7" w:rsidRPr="0096697D" w:rsidRDefault="008A1CE7" w:rsidP="0096697D">
      <w:pPr>
        <w:pStyle w:val="ListParagraph"/>
        <w:numPr>
          <w:ilvl w:val="0"/>
          <w:numId w:val="11"/>
        </w:numPr>
        <w:rPr>
          <w:color w:val="000000" w:themeColor="text1"/>
        </w:rPr>
      </w:pPr>
      <w:r w:rsidRPr="0096697D">
        <w:rPr>
          <w:color w:val="000000" w:themeColor="text1"/>
        </w:rPr>
        <w:t>Pandas Documentation</w:t>
      </w:r>
    </w:p>
    <w:p w14:paraId="50850A50" w14:textId="77777777" w:rsidR="008A1CE7" w:rsidRPr="0096697D" w:rsidRDefault="008A1CE7" w:rsidP="0096697D">
      <w:pPr>
        <w:pStyle w:val="ListParagraph"/>
        <w:numPr>
          <w:ilvl w:val="0"/>
          <w:numId w:val="11"/>
        </w:numPr>
        <w:rPr>
          <w:color w:val="000000" w:themeColor="text1"/>
        </w:rPr>
      </w:pPr>
      <w:r w:rsidRPr="0096697D">
        <w:rPr>
          <w:color w:val="000000" w:themeColor="text1"/>
        </w:rPr>
        <w:t>NumPy Documentation</w:t>
      </w:r>
    </w:p>
    <w:p w14:paraId="1AE98F3C" w14:textId="77777777" w:rsidR="008A1CE7" w:rsidRPr="0096697D" w:rsidRDefault="008A1CE7" w:rsidP="0096697D">
      <w:pPr>
        <w:pStyle w:val="ListParagraph"/>
        <w:numPr>
          <w:ilvl w:val="0"/>
          <w:numId w:val="11"/>
        </w:numPr>
        <w:rPr>
          <w:color w:val="000000" w:themeColor="text1"/>
        </w:rPr>
      </w:pPr>
      <w:r w:rsidRPr="0096697D">
        <w:rPr>
          <w:color w:val="000000" w:themeColor="text1"/>
        </w:rPr>
        <w:t>SciPy Documentation</w:t>
      </w:r>
    </w:p>
    <w:p w14:paraId="0D28A10E" w14:textId="77777777" w:rsidR="008A1CE7" w:rsidRPr="0096697D" w:rsidRDefault="008A1CE7" w:rsidP="0096697D">
      <w:pPr>
        <w:pStyle w:val="ListParagraph"/>
        <w:numPr>
          <w:ilvl w:val="0"/>
          <w:numId w:val="11"/>
        </w:numPr>
        <w:rPr>
          <w:color w:val="000000" w:themeColor="text1"/>
        </w:rPr>
      </w:pPr>
      <w:proofErr w:type="spellStart"/>
      <w:r w:rsidRPr="0096697D">
        <w:rPr>
          <w:color w:val="000000" w:themeColor="text1"/>
        </w:rPr>
        <w:t>Statsmodels</w:t>
      </w:r>
      <w:proofErr w:type="spellEnd"/>
      <w:r w:rsidRPr="0096697D">
        <w:rPr>
          <w:color w:val="000000" w:themeColor="text1"/>
        </w:rPr>
        <w:t xml:space="preserve"> Documentation</w:t>
      </w:r>
    </w:p>
    <w:p w14:paraId="6AB748A9" w14:textId="77777777" w:rsidR="008A1CE7" w:rsidRPr="0096697D" w:rsidRDefault="008A1CE7" w:rsidP="0096697D">
      <w:pPr>
        <w:pStyle w:val="ListParagraph"/>
        <w:numPr>
          <w:ilvl w:val="0"/>
          <w:numId w:val="11"/>
        </w:numPr>
        <w:rPr>
          <w:color w:val="000000" w:themeColor="text1"/>
        </w:rPr>
      </w:pPr>
      <w:r w:rsidRPr="0096697D">
        <w:rPr>
          <w:color w:val="000000" w:themeColor="text1"/>
        </w:rPr>
        <w:t>Matplotlib Documentation</w:t>
      </w:r>
    </w:p>
    <w:p w14:paraId="146B6C8A" w14:textId="77777777" w:rsidR="008A1CE7" w:rsidRPr="0096697D" w:rsidRDefault="008A1CE7" w:rsidP="0096697D">
      <w:pPr>
        <w:pStyle w:val="ListParagraph"/>
        <w:numPr>
          <w:ilvl w:val="0"/>
          <w:numId w:val="11"/>
        </w:numPr>
        <w:rPr>
          <w:color w:val="000000" w:themeColor="text1"/>
        </w:rPr>
      </w:pPr>
      <w:r w:rsidRPr="0096697D">
        <w:rPr>
          <w:color w:val="000000" w:themeColor="text1"/>
        </w:rPr>
        <w:t>Seaborn Documentation</w:t>
      </w:r>
    </w:p>
    <w:p w14:paraId="782FA83F" w14:textId="77777777" w:rsidR="008A1CE7" w:rsidRPr="0096697D" w:rsidRDefault="008A1CE7" w:rsidP="0096697D">
      <w:pPr>
        <w:pStyle w:val="ListParagraph"/>
        <w:numPr>
          <w:ilvl w:val="0"/>
          <w:numId w:val="11"/>
        </w:numPr>
        <w:rPr>
          <w:color w:val="000000" w:themeColor="text1"/>
        </w:rPr>
      </w:pPr>
      <w:r w:rsidRPr="0096697D">
        <w:rPr>
          <w:color w:val="000000" w:themeColor="text1"/>
        </w:rPr>
        <w:t>Marketing A/B Testing Dataset (Kaggle)</w:t>
      </w:r>
    </w:p>
    <w:p w14:paraId="29A8CA1B" w14:textId="77777777" w:rsidR="008A1CE7" w:rsidRDefault="008A1CE7" w:rsidP="008A1CE7"/>
    <w:p w14:paraId="22B596B1" w14:textId="2BD05517" w:rsidR="00DC60D8" w:rsidRDefault="00DC60D8" w:rsidP="008A1CE7"/>
    <w:sectPr w:rsidR="00DC6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652"/>
    <w:multiLevelType w:val="hybridMultilevel"/>
    <w:tmpl w:val="3466B7A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7869DF"/>
    <w:multiLevelType w:val="hybridMultilevel"/>
    <w:tmpl w:val="A23E98B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3477B8"/>
    <w:multiLevelType w:val="hybridMultilevel"/>
    <w:tmpl w:val="27A099B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FF7970"/>
    <w:multiLevelType w:val="hybridMultilevel"/>
    <w:tmpl w:val="2408C83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10783D"/>
    <w:multiLevelType w:val="hybridMultilevel"/>
    <w:tmpl w:val="7D50EBD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38B4ECD"/>
    <w:multiLevelType w:val="hybridMultilevel"/>
    <w:tmpl w:val="665680C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7C3CC5"/>
    <w:multiLevelType w:val="hybridMultilevel"/>
    <w:tmpl w:val="36EC6E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DB5D25"/>
    <w:multiLevelType w:val="hybridMultilevel"/>
    <w:tmpl w:val="4494509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EC3FF2"/>
    <w:multiLevelType w:val="hybridMultilevel"/>
    <w:tmpl w:val="C27C86A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4D63D8"/>
    <w:multiLevelType w:val="hybridMultilevel"/>
    <w:tmpl w:val="58A069E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810904"/>
    <w:multiLevelType w:val="hybridMultilevel"/>
    <w:tmpl w:val="31C0DF8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136875">
    <w:abstractNumId w:val="9"/>
  </w:num>
  <w:num w:numId="2" w16cid:durableId="1472669444">
    <w:abstractNumId w:val="6"/>
  </w:num>
  <w:num w:numId="3" w16cid:durableId="212737122">
    <w:abstractNumId w:val="4"/>
  </w:num>
  <w:num w:numId="4" w16cid:durableId="1759445291">
    <w:abstractNumId w:val="7"/>
  </w:num>
  <w:num w:numId="5" w16cid:durableId="1448037650">
    <w:abstractNumId w:val="0"/>
  </w:num>
  <w:num w:numId="6" w16cid:durableId="1752199478">
    <w:abstractNumId w:val="10"/>
  </w:num>
  <w:num w:numId="7" w16cid:durableId="196281304">
    <w:abstractNumId w:val="3"/>
  </w:num>
  <w:num w:numId="8" w16cid:durableId="1747872109">
    <w:abstractNumId w:val="1"/>
  </w:num>
  <w:num w:numId="9" w16cid:durableId="673920646">
    <w:abstractNumId w:val="8"/>
  </w:num>
  <w:num w:numId="10" w16cid:durableId="1263031661">
    <w:abstractNumId w:val="2"/>
  </w:num>
  <w:num w:numId="11" w16cid:durableId="1239903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CE7"/>
    <w:rsid w:val="00301BEE"/>
    <w:rsid w:val="00601F18"/>
    <w:rsid w:val="008A1CE7"/>
    <w:rsid w:val="00920139"/>
    <w:rsid w:val="0096697D"/>
    <w:rsid w:val="00A346C7"/>
    <w:rsid w:val="00CF1F62"/>
    <w:rsid w:val="00DC6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A3644"/>
  <w15:chartTrackingRefBased/>
  <w15:docId w15:val="{68B97C85-89C6-4BEF-90BA-C0A28C985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CE7"/>
    <w:rPr>
      <w:rFonts w:eastAsiaTheme="majorEastAsia" w:cstheme="majorBidi"/>
      <w:color w:val="272727" w:themeColor="text1" w:themeTint="D8"/>
    </w:rPr>
  </w:style>
  <w:style w:type="paragraph" w:styleId="Title">
    <w:name w:val="Title"/>
    <w:basedOn w:val="Normal"/>
    <w:next w:val="Normal"/>
    <w:link w:val="TitleChar"/>
    <w:uiPriority w:val="10"/>
    <w:qFormat/>
    <w:rsid w:val="008A1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CE7"/>
    <w:pPr>
      <w:spacing w:before="160"/>
      <w:jc w:val="center"/>
    </w:pPr>
    <w:rPr>
      <w:i/>
      <w:iCs/>
      <w:color w:val="404040" w:themeColor="text1" w:themeTint="BF"/>
    </w:rPr>
  </w:style>
  <w:style w:type="character" w:customStyle="1" w:styleId="QuoteChar">
    <w:name w:val="Quote Char"/>
    <w:basedOn w:val="DefaultParagraphFont"/>
    <w:link w:val="Quote"/>
    <w:uiPriority w:val="29"/>
    <w:rsid w:val="008A1CE7"/>
    <w:rPr>
      <w:i/>
      <w:iCs/>
      <w:color w:val="404040" w:themeColor="text1" w:themeTint="BF"/>
    </w:rPr>
  </w:style>
  <w:style w:type="paragraph" w:styleId="ListParagraph">
    <w:name w:val="List Paragraph"/>
    <w:basedOn w:val="Normal"/>
    <w:uiPriority w:val="34"/>
    <w:qFormat/>
    <w:rsid w:val="008A1CE7"/>
    <w:pPr>
      <w:ind w:left="720"/>
      <w:contextualSpacing/>
    </w:pPr>
  </w:style>
  <w:style w:type="character" w:styleId="IntenseEmphasis">
    <w:name w:val="Intense Emphasis"/>
    <w:basedOn w:val="DefaultParagraphFont"/>
    <w:uiPriority w:val="21"/>
    <w:qFormat/>
    <w:rsid w:val="008A1CE7"/>
    <w:rPr>
      <w:i/>
      <w:iCs/>
      <w:color w:val="2F5496" w:themeColor="accent1" w:themeShade="BF"/>
    </w:rPr>
  </w:style>
  <w:style w:type="paragraph" w:styleId="IntenseQuote">
    <w:name w:val="Intense Quote"/>
    <w:basedOn w:val="Normal"/>
    <w:next w:val="Normal"/>
    <w:link w:val="IntenseQuoteChar"/>
    <w:uiPriority w:val="30"/>
    <w:qFormat/>
    <w:rsid w:val="008A1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CE7"/>
    <w:rPr>
      <w:i/>
      <w:iCs/>
      <w:color w:val="2F5496" w:themeColor="accent1" w:themeShade="BF"/>
    </w:rPr>
  </w:style>
  <w:style w:type="character" w:styleId="IntenseReference">
    <w:name w:val="Intense Reference"/>
    <w:basedOn w:val="DefaultParagraphFont"/>
    <w:uiPriority w:val="32"/>
    <w:qFormat/>
    <w:rsid w:val="008A1C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kaviskek</dc:creator>
  <cp:keywords/>
  <dc:description/>
  <cp:lastModifiedBy>kaviskek</cp:lastModifiedBy>
  <cp:revision>1</cp:revision>
  <dcterms:created xsi:type="dcterms:W3CDTF">2026-07-02T10:16:00Z</dcterms:created>
  <dcterms:modified xsi:type="dcterms:W3CDTF">2026-07-02T10:53:00Z</dcterms:modified>
</cp:coreProperties>
</file>