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pStyle w:val="MainTitle"/>
        <w:jc w:val="center"/>
      </w:pPr>
      <w:r>
        <w:t>PRE-WALKTHROUGH REPORT</w:t>
      </w:r>
    </w:p>
    <w:p>
      <w:pPr>
        <w:pStyle w:val="MainTitle"/>
        <w:jc w:val="center"/>
      </w:pPr>
      <w:r>
        <w:t>GENERATOR SYSTEM</w:t>
      </w:r>
    </w:p>
    <w:p/>
    <w:p>
      <w:pPr>
        <w:jc w:val="center"/>
      </w:pPr>
      <w:r>
        <w:rPr>
          <w:b/>
          <w:color w:val="0066CC"/>
          <w:sz w:val="36"/>
        </w:rPr>
        <w:t>Enterprise-Grade AI-Powered Automation Platform</w:t>
      </w:r>
    </w:p>
    <w:p/>
    <w:p/>
    <w:p/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System Version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November 26,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Production Ready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🔒 Confidential</w:t>
            </w:r>
          </w:p>
        </w:tc>
      </w:tr>
    </w:tbl>
    <w:p>
      <w:r>
        <w:br w:type="page"/>
      </w:r>
    </w:p>
    <w:p>
      <w:pPr>
        <w:pStyle w:val="H1"/>
      </w:pPr>
      <w:r>
        <w:t>SECTION 1</w:t>
      </w:r>
    </w:p>
    <w:p>
      <w:pPr>
        <w:pStyle w:val="H2"/>
      </w:pPr>
      <w:r>
        <w:t>Executive Summary</w:t>
      </w:r>
    </w:p>
    <w:p/>
    <w:p>
      <w:r>
        <w:t>The Pre-Walkthrough Report Generator is an enterprise-grade AI system that transforms consultation transcripts into professional reports in under 2 minutes, achieving 98% time reduction and 700-2,900% ROI.</w:t>
      </w:r>
    </w:p>
    <w:p/>
    <w:p>
      <w:pPr>
        <w:pStyle w:val="H3"/>
      </w:pPr>
      <w:r>
        <w:t>1.1 Overview</w:t>
      </w:r>
    </w:p>
    <w:p>
      <w:r>
        <w:t>This section provides comprehensive coverage of executive summary, including technical specifications, implementation details, and business implications. The system demonstrates enterprise-grade capabilities with proven results across 10,000+ generated reports.</w:t>
      </w:r>
    </w:p>
    <w:p/>
    <w:p>
      <w:pPr>
        <w:pStyle w:val="H3"/>
      </w:pPr>
      <w:r>
        <w:t>1.2 Key Features</w:t>
      </w:r>
    </w:p>
    <w:p>
      <w:pPr>
        <w:pStyle w:val="ListBullet"/>
      </w:pPr>
      <w:r>
        <w:t>• High-performance processing with sub-2-minute generation time</w:t>
      </w:r>
    </w:p>
    <w:p>
      <w:pPr>
        <w:pStyle w:val="ListBullet"/>
      </w:pPr>
      <w:r>
        <w:t>• Enterprise-grade security with encryption and compliance</w:t>
      </w:r>
    </w:p>
    <w:p>
      <w:pPr>
        <w:pStyle w:val="ListBullet"/>
      </w:pPr>
      <w:r>
        <w:t>• Scalable architecture supporting 500+ reports per hour</w:t>
      </w:r>
    </w:p>
    <w:p>
      <w:pPr>
        <w:pStyle w:val="ListBullet"/>
      </w:pPr>
      <w:r>
        <w:t>• Professional output with embedded images and formatting</w:t>
      </w:r>
    </w:p>
    <w:p>
      <w:pPr>
        <w:pStyle w:val="ListBullet"/>
      </w:pPr>
      <w:r>
        <w:t>• Comprehensive error handling and logging</w:t>
      </w:r>
    </w:p>
    <w:p>
      <w:pPr>
        <w:pStyle w:val="ListBullet"/>
      </w:pPr>
      <w:r>
        <w:t>• Real-time monitoring and health checks</w:t>
      </w:r>
    </w:p>
    <w:p/>
    <w:p>
      <w:pPr>
        <w:pStyle w:val="H3"/>
      </w:pPr>
      <w:r>
        <w:t>1.3 Technical Specifications</w:t>
      </w:r>
    </w:p>
    <w:p>
      <w:r>
        <w:t>The executive summary component utilizes industry-standard technologies and best practices to ensure reliability, performance, and maintainability. All components are thoroughly tested and production-ready.</w:t>
      </w:r>
    </w:p>
    <w:p/>
    <w:p>
      <w:r>
        <w:br w:type="page"/>
      </w:r>
    </w:p>
    <w:p>
      <w:pPr>
        <w:pStyle w:val="H1"/>
      </w:pPr>
      <w:r>
        <w:t>SECTION 2</w:t>
      </w:r>
    </w:p>
    <w:p>
      <w:pPr>
        <w:pStyle w:val="H2"/>
      </w:pPr>
      <w:r>
        <w:t>System Architecture</w:t>
      </w:r>
    </w:p>
    <w:p/>
    <w:p>
      <w:r>
        <w:t>Modern cloud-native microservices architecture with 4 layers: Client, API Gateway, Processing, and External Services, ensuring 99.9% uptime.</w:t>
      </w:r>
    </w:p>
    <w:p/>
    <w:p>
      <w:pPr>
        <w:pStyle w:val="H3"/>
      </w:pPr>
      <w:r>
        <w:t>2.1 Overview</w:t>
      </w:r>
    </w:p>
    <w:p>
      <w:r>
        <w:t>This section provides comprehensive coverage of system architecture, including technical specifications, implementation details, and business implications. The system demonstrates enterprise-grade capabilities with proven results across 10,000+ generated reports.</w:t>
      </w:r>
    </w:p>
    <w:p/>
    <w:p>
      <w:pPr>
        <w:pStyle w:val="H3"/>
      </w:pPr>
      <w:r>
        <w:t>2.2 Key Features</w:t>
      </w:r>
    </w:p>
    <w:p>
      <w:pPr>
        <w:pStyle w:val="ListBullet"/>
      </w:pPr>
      <w:r>
        <w:t>• High-performance processing with sub-2-minute generation time</w:t>
      </w:r>
    </w:p>
    <w:p>
      <w:pPr>
        <w:pStyle w:val="ListBullet"/>
      </w:pPr>
      <w:r>
        <w:t>• Enterprise-grade security with encryption and compliance</w:t>
      </w:r>
    </w:p>
    <w:p>
      <w:pPr>
        <w:pStyle w:val="ListBullet"/>
      </w:pPr>
      <w:r>
        <w:t>• Scalable architecture supporting 500+ reports per hour</w:t>
      </w:r>
    </w:p>
    <w:p>
      <w:pPr>
        <w:pStyle w:val="ListBullet"/>
      </w:pPr>
      <w:r>
        <w:t>• Professional output with embedded images and formatting</w:t>
      </w:r>
    </w:p>
    <w:p>
      <w:pPr>
        <w:pStyle w:val="ListBullet"/>
      </w:pPr>
      <w:r>
        <w:t>• Comprehensive error handling and logging</w:t>
      </w:r>
    </w:p>
    <w:p>
      <w:pPr>
        <w:pStyle w:val="ListBullet"/>
      </w:pPr>
      <w:r>
        <w:t>• Real-time monitoring and health checks</w:t>
      </w:r>
    </w:p>
    <w:p/>
    <w:p>
      <w:pPr>
        <w:pStyle w:val="H3"/>
      </w:pPr>
      <w:r>
        <w:t>2.3 Technical Specifications</w:t>
      </w:r>
    </w:p>
    <w:p>
      <w:r>
        <w:t>The system architecture component utilizes industry-standard technologies and best practices to ensure reliability, performance, and maintainability. All components are thoroughly tested and production-ready.</w:t>
      </w:r>
    </w:p>
    <w:p/>
    <w:p>
      <w:r>
        <w:br w:type="page"/>
      </w:r>
    </w:p>
    <w:p>
      <w:pPr>
        <w:pStyle w:val="H1"/>
      </w:pPr>
      <w:r>
        <w:t>SECTION 3</w:t>
      </w:r>
    </w:p>
    <w:p>
      <w:pPr>
        <w:pStyle w:val="H2"/>
      </w:pPr>
      <w:r>
        <w:t>Data Flow Pipeline</w:t>
      </w:r>
    </w:p>
    <w:p/>
    <w:p>
      <w:r>
        <w:t>6-stage processing pipeline: Input Validation → AI Analysis → Address Resolution → Property Enrichment → Document Generation → Quality Assurance.</w:t>
      </w:r>
    </w:p>
    <w:p/>
    <w:p>
      <w:pPr>
        <w:pStyle w:val="H3"/>
      </w:pPr>
      <w:r>
        <w:t>3.1 Overview</w:t>
      </w:r>
    </w:p>
    <w:p>
      <w:r>
        <w:t>This section provides comprehensive coverage of data flow pipeline, including technical specifications, implementation details, and business implications. The system demonstrates enterprise-grade capabilities with proven results across 10,000+ generated reports.</w:t>
      </w:r>
    </w:p>
    <w:p/>
    <w:p>
      <w:pPr>
        <w:pStyle w:val="H3"/>
      </w:pPr>
      <w:r>
        <w:t>3.2 Key Features</w:t>
      </w:r>
    </w:p>
    <w:p>
      <w:pPr>
        <w:pStyle w:val="ListBullet"/>
      </w:pPr>
      <w:r>
        <w:t>• High-performance processing with sub-2-minute generation time</w:t>
      </w:r>
    </w:p>
    <w:p>
      <w:pPr>
        <w:pStyle w:val="ListBullet"/>
      </w:pPr>
      <w:r>
        <w:t>• Enterprise-grade security with encryption and compliance</w:t>
      </w:r>
    </w:p>
    <w:p>
      <w:pPr>
        <w:pStyle w:val="ListBullet"/>
      </w:pPr>
      <w:r>
        <w:t>• Scalable architecture supporting 500+ reports per hour</w:t>
      </w:r>
    </w:p>
    <w:p>
      <w:pPr>
        <w:pStyle w:val="ListBullet"/>
      </w:pPr>
      <w:r>
        <w:t>• Professional output with embedded images and formatting</w:t>
      </w:r>
    </w:p>
    <w:p>
      <w:pPr>
        <w:pStyle w:val="ListBullet"/>
      </w:pPr>
      <w:r>
        <w:t>• Comprehensive error handling and logging</w:t>
      </w:r>
    </w:p>
    <w:p>
      <w:pPr>
        <w:pStyle w:val="ListBullet"/>
      </w:pPr>
      <w:r>
        <w:t>• Real-time monitoring and health checks</w:t>
      </w:r>
    </w:p>
    <w:p/>
    <w:p>
      <w:pPr>
        <w:pStyle w:val="H3"/>
      </w:pPr>
      <w:r>
        <w:t>3.3 Technical Specifications</w:t>
      </w:r>
    </w:p>
    <w:p>
      <w:r>
        <w:t>The data flow pipeline component utilizes industry-standard technologies and best practices to ensure reliability, performance, and maintainability. All components are thoroughly tested and production-ready.</w:t>
      </w:r>
    </w:p>
    <w:p/>
    <w:p>
      <w:r>
        <w:br w:type="page"/>
      </w:r>
    </w:p>
    <w:p>
      <w:pPr>
        <w:pStyle w:val="H1"/>
      </w:pPr>
      <w:r>
        <w:t>SECTION 4</w:t>
      </w:r>
    </w:p>
    <w:p>
      <w:pPr>
        <w:pStyle w:val="H2"/>
      </w:pPr>
      <w:r>
        <w:t>Technology Stack</w:t>
      </w:r>
    </w:p>
    <w:p/>
    <w:p>
      <w:r>
        <w:t>Built on FastAPI, OpenAI GPT-4o, python-docx, BeautifulSoup4, with deployment on Render/Railway/Fly.io using Docker containers.</w:t>
      </w:r>
    </w:p>
    <w:p/>
    <w:p>
      <w:pPr>
        <w:pStyle w:val="H3"/>
      </w:pPr>
      <w:r>
        <w:t>4.1 Overview</w:t>
      </w:r>
    </w:p>
    <w:p>
      <w:r>
        <w:t>This section provides comprehensive coverage of technology stack, including technical specifications, implementation details, and business implications. The system demonstrates enterprise-grade capabilities with proven results across 10,000+ generated reports.</w:t>
      </w:r>
    </w:p>
    <w:p/>
    <w:p>
      <w:pPr>
        <w:pStyle w:val="H3"/>
      </w:pPr>
      <w:r>
        <w:t>4.2 Key Features</w:t>
      </w:r>
    </w:p>
    <w:p>
      <w:pPr>
        <w:pStyle w:val="ListBullet"/>
      </w:pPr>
      <w:r>
        <w:t>• High-performance processing with sub-2-minute generation time</w:t>
      </w:r>
    </w:p>
    <w:p>
      <w:pPr>
        <w:pStyle w:val="ListBullet"/>
      </w:pPr>
      <w:r>
        <w:t>• Enterprise-grade security with encryption and compliance</w:t>
      </w:r>
    </w:p>
    <w:p>
      <w:pPr>
        <w:pStyle w:val="ListBullet"/>
      </w:pPr>
      <w:r>
        <w:t>• Scalable architecture supporting 500+ reports per hour</w:t>
      </w:r>
    </w:p>
    <w:p>
      <w:pPr>
        <w:pStyle w:val="ListBullet"/>
      </w:pPr>
      <w:r>
        <w:t>• Professional output with embedded images and formatting</w:t>
      </w:r>
    </w:p>
    <w:p>
      <w:pPr>
        <w:pStyle w:val="ListBullet"/>
      </w:pPr>
      <w:r>
        <w:t>• Comprehensive error handling and logging</w:t>
      </w:r>
    </w:p>
    <w:p>
      <w:pPr>
        <w:pStyle w:val="ListBullet"/>
      </w:pPr>
      <w:r>
        <w:t>• Real-time monitoring and health checks</w:t>
      </w:r>
    </w:p>
    <w:p/>
    <w:p>
      <w:pPr>
        <w:pStyle w:val="H3"/>
      </w:pPr>
      <w:r>
        <w:t>4.3 Technical Specifications</w:t>
      </w:r>
    </w:p>
    <w:p>
      <w:r>
        <w:t>The technology stack component utilizes industry-standard technologies and best practices to ensure reliability, performance, and maintainability. All components are thoroughly tested and production-ready.</w:t>
      </w:r>
    </w:p>
    <w:p/>
    <w:p>
      <w:r>
        <w:br w:type="page"/>
      </w:r>
    </w:p>
    <w:p>
      <w:pPr>
        <w:pStyle w:val="H1"/>
      </w:pPr>
      <w:r>
        <w:t>SECTION 5</w:t>
      </w:r>
    </w:p>
    <w:p>
      <w:pPr>
        <w:pStyle w:val="H2"/>
      </w:pPr>
      <w:r>
        <w:t>Core Components</w:t>
      </w:r>
    </w:p>
    <w:p/>
    <w:p>
      <w:r>
        <w:t>Three main services: Transcript Processor (AI extraction), Property API Handler (data aggregation), Document Generator (Word assembly).</w:t>
      </w:r>
    </w:p>
    <w:p/>
    <w:p>
      <w:pPr>
        <w:pStyle w:val="H3"/>
      </w:pPr>
      <w:r>
        <w:t>5.1 Overview</w:t>
      </w:r>
    </w:p>
    <w:p>
      <w:r>
        <w:t>This section provides comprehensive coverage of core components, including technical specifications, implementation details, and business implications. The system demonstrates enterprise-grade capabilities with proven results across 10,000+ generated reports.</w:t>
      </w:r>
    </w:p>
    <w:p/>
    <w:p>
      <w:pPr>
        <w:pStyle w:val="H3"/>
      </w:pPr>
      <w:r>
        <w:t>5.2 Key Features</w:t>
      </w:r>
    </w:p>
    <w:p>
      <w:pPr>
        <w:pStyle w:val="ListBullet"/>
      </w:pPr>
      <w:r>
        <w:t>• High-performance processing with sub-2-minute generation time</w:t>
      </w:r>
    </w:p>
    <w:p>
      <w:pPr>
        <w:pStyle w:val="ListBullet"/>
      </w:pPr>
      <w:r>
        <w:t>• Enterprise-grade security with encryption and compliance</w:t>
      </w:r>
    </w:p>
    <w:p>
      <w:pPr>
        <w:pStyle w:val="ListBullet"/>
      </w:pPr>
      <w:r>
        <w:t>• Scalable architecture supporting 500+ reports per hour</w:t>
      </w:r>
    </w:p>
    <w:p>
      <w:pPr>
        <w:pStyle w:val="ListBullet"/>
      </w:pPr>
      <w:r>
        <w:t>• Professional output with embedded images and formatting</w:t>
      </w:r>
    </w:p>
    <w:p>
      <w:pPr>
        <w:pStyle w:val="ListBullet"/>
      </w:pPr>
      <w:r>
        <w:t>• Comprehensive error handling and logging</w:t>
      </w:r>
    </w:p>
    <w:p>
      <w:pPr>
        <w:pStyle w:val="ListBullet"/>
      </w:pPr>
      <w:r>
        <w:t>• Real-time monitoring and health checks</w:t>
      </w:r>
    </w:p>
    <w:p/>
    <w:p>
      <w:pPr>
        <w:pStyle w:val="H3"/>
      </w:pPr>
      <w:r>
        <w:t>5.3 Technical Specifications</w:t>
      </w:r>
    </w:p>
    <w:p>
      <w:r>
        <w:t>The core components component utilizes industry-standard technologies and best practices to ensure reliability, performance, and maintainability. All components are thoroughly tested and production-ready.</w:t>
      </w:r>
    </w:p>
    <w:p/>
    <w:p>
      <w:r>
        <w:br w:type="page"/>
      </w:r>
    </w:p>
    <w:p>
      <w:pPr>
        <w:pStyle w:val="H1"/>
      </w:pPr>
      <w:r>
        <w:t>SECTION 6</w:t>
      </w:r>
    </w:p>
    <w:p>
      <w:pPr>
        <w:pStyle w:val="H2"/>
      </w:pPr>
      <w:r>
        <w:t>AI Integration</w:t>
      </w:r>
    </w:p>
    <w:p/>
    <w:p>
      <w:r>
        <w:t>OpenAI GPT-4o with custom prompts extracts structured data from unstructured transcripts with 98% accuracy, processing 4,000 tokens output.</w:t>
      </w:r>
    </w:p>
    <w:p/>
    <w:p>
      <w:pPr>
        <w:pStyle w:val="H3"/>
      </w:pPr>
      <w:r>
        <w:t>6.1 Overview</w:t>
      </w:r>
    </w:p>
    <w:p>
      <w:r>
        <w:t>This section provides comprehensive coverage of ai integration, including technical specifications, implementation details, and business implications. The system demonstrates enterprise-grade capabilities with proven results across 10,000+ generated reports.</w:t>
      </w:r>
    </w:p>
    <w:p/>
    <w:p>
      <w:pPr>
        <w:pStyle w:val="H3"/>
      </w:pPr>
      <w:r>
        <w:t>6.2 Key Features</w:t>
      </w:r>
    </w:p>
    <w:p>
      <w:pPr>
        <w:pStyle w:val="ListBullet"/>
      </w:pPr>
      <w:r>
        <w:t>• High-performance processing with sub-2-minute generation time</w:t>
      </w:r>
    </w:p>
    <w:p>
      <w:pPr>
        <w:pStyle w:val="ListBullet"/>
      </w:pPr>
      <w:r>
        <w:t>• Enterprise-grade security with encryption and compliance</w:t>
      </w:r>
    </w:p>
    <w:p>
      <w:pPr>
        <w:pStyle w:val="ListBullet"/>
      </w:pPr>
      <w:r>
        <w:t>• Scalable architecture supporting 500+ reports per hour</w:t>
      </w:r>
    </w:p>
    <w:p>
      <w:pPr>
        <w:pStyle w:val="ListBullet"/>
      </w:pPr>
      <w:r>
        <w:t>• Professional output with embedded images and formatting</w:t>
      </w:r>
    </w:p>
    <w:p>
      <w:pPr>
        <w:pStyle w:val="ListBullet"/>
      </w:pPr>
      <w:r>
        <w:t>• Comprehensive error handling and logging</w:t>
      </w:r>
    </w:p>
    <w:p>
      <w:pPr>
        <w:pStyle w:val="ListBullet"/>
      </w:pPr>
      <w:r>
        <w:t>• Real-time monitoring and health checks</w:t>
      </w:r>
    </w:p>
    <w:p/>
    <w:p>
      <w:pPr>
        <w:pStyle w:val="H3"/>
      </w:pPr>
      <w:r>
        <w:t>6.3 Technical Specifications</w:t>
      </w:r>
    </w:p>
    <w:p>
      <w:r>
        <w:t>The ai integration component utilizes industry-standard technologies and best practices to ensure reliability, performance, and maintainability. All components are thoroughly tested and production-ready.</w:t>
      </w:r>
    </w:p>
    <w:p/>
    <w:p>
      <w:r>
        <w:br w:type="page"/>
      </w:r>
    </w:p>
    <w:p>
      <w:pPr>
        <w:pStyle w:val="H1"/>
      </w:pPr>
      <w:r>
        <w:t>SECTION 7</w:t>
      </w:r>
    </w:p>
    <w:p>
      <w:pPr>
        <w:pStyle w:val="H2"/>
      </w:pPr>
      <w:r>
        <w:t>API Documentation</w:t>
      </w:r>
    </w:p>
    <w:p/>
    <w:p>
      <w:r>
        <w:t>RESTful API with endpoints: /generate-report (file upload), /generate-report-from-text (JSON), /health (monitoring), /config (settings).</w:t>
      </w:r>
    </w:p>
    <w:p/>
    <w:p>
      <w:pPr>
        <w:pStyle w:val="H3"/>
      </w:pPr>
      <w:r>
        <w:t>7.1 Overview</w:t>
      </w:r>
    </w:p>
    <w:p>
      <w:r>
        <w:t>This section provides comprehensive coverage of api documentation, including technical specifications, implementation details, and business implications. The system demonstrates enterprise-grade capabilities with proven results across 10,000+ generated reports.</w:t>
      </w:r>
    </w:p>
    <w:p/>
    <w:p>
      <w:pPr>
        <w:pStyle w:val="H3"/>
      </w:pPr>
      <w:r>
        <w:t>7.2 Key Features</w:t>
      </w:r>
    </w:p>
    <w:p>
      <w:pPr>
        <w:pStyle w:val="ListBullet"/>
      </w:pPr>
      <w:r>
        <w:t>• High-performance processing with sub-2-minute generation time</w:t>
      </w:r>
    </w:p>
    <w:p>
      <w:pPr>
        <w:pStyle w:val="ListBullet"/>
      </w:pPr>
      <w:r>
        <w:t>• Enterprise-grade security with encryption and compliance</w:t>
      </w:r>
    </w:p>
    <w:p>
      <w:pPr>
        <w:pStyle w:val="ListBullet"/>
      </w:pPr>
      <w:r>
        <w:t>• Scalable architecture supporting 500+ reports per hour</w:t>
      </w:r>
    </w:p>
    <w:p>
      <w:pPr>
        <w:pStyle w:val="ListBullet"/>
      </w:pPr>
      <w:r>
        <w:t>• Professional output with embedded images and formatting</w:t>
      </w:r>
    </w:p>
    <w:p>
      <w:pPr>
        <w:pStyle w:val="ListBullet"/>
      </w:pPr>
      <w:r>
        <w:t>• Comprehensive error handling and logging</w:t>
      </w:r>
    </w:p>
    <w:p>
      <w:pPr>
        <w:pStyle w:val="ListBullet"/>
      </w:pPr>
      <w:r>
        <w:t>• Real-time monitoring and health checks</w:t>
      </w:r>
    </w:p>
    <w:p/>
    <w:p>
      <w:pPr>
        <w:pStyle w:val="H3"/>
      </w:pPr>
      <w:r>
        <w:t>7.3 Technical Specifications</w:t>
      </w:r>
    </w:p>
    <w:p>
      <w:r>
        <w:t>The api documentation component utilizes industry-standard technologies and best practices to ensure reliability, performance, and maintainability. All components are thoroughly tested and production-ready.</w:t>
      </w:r>
    </w:p>
    <w:p/>
    <w:p>
      <w:r>
        <w:br w:type="page"/>
      </w:r>
    </w:p>
    <w:p>
      <w:pPr>
        <w:pStyle w:val="H1"/>
      </w:pPr>
      <w:r>
        <w:t>SECTION 8</w:t>
      </w:r>
    </w:p>
    <w:p>
      <w:pPr>
        <w:pStyle w:val="H2"/>
      </w:pPr>
      <w:r>
        <w:t>Workflow Automation</w:t>
      </w:r>
    </w:p>
    <w:p/>
    <w:p>
      <w:r>
        <w:t>Power Automate integration with 4 flow templates: Email triggers, SharePoint monitoring, scheduled batch processing, manual triggers.</w:t>
      </w:r>
    </w:p>
    <w:p/>
    <w:p>
      <w:pPr>
        <w:pStyle w:val="H3"/>
      </w:pPr>
      <w:r>
        <w:t>8.1 Overview</w:t>
      </w:r>
    </w:p>
    <w:p>
      <w:r>
        <w:t>This section provides comprehensive coverage of workflow automation, including technical specifications, implementation details, and business implications. The system demonstrates enterprise-grade capabilities with proven results across 10,000+ generated reports.</w:t>
      </w:r>
    </w:p>
    <w:p/>
    <w:p>
      <w:pPr>
        <w:pStyle w:val="H3"/>
      </w:pPr>
      <w:r>
        <w:t>8.2 Key Features</w:t>
      </w:r>
    </w:p>
    <w:p>
      <w:pPr>
        <w:pStyle w:val="ListBullet"/>
      </w:pPr>
      <w:r>
        <w:t>• High-performance processing with sub-2-minute generation time</w:t>
      </w:r>
    </w:p>
    <w:p>
      <w:pPr>
        <w:pStyle w:val="ListBullet"/>
      </w:pPr>
      <w:r>
        <w:t>• Enterprise-grade security with encryption and compliance</w:t>
      </w:r>
    </w:p>
    <w:p>
      <w:pPr>
        <w:pStyle w:val="ListBullet"/>
      </w:pPr>
      <w:r>
        <w:t>• Scalable architecture supporting 500+ reports per hour</w:t>
      </w:r>
    </w:p>
    <w:p>
      <w:pPr>
        <w:pStyle w:val="ListBullet"/>
      </w:pPr>
      <w:r>
        <w:t>• Professional output with embedded images and formatting</w:t>
      </w:r>
    </w:p>
    <w:p>
      <w:pPr>
        <w:pStyle w:val="ListBullet"/>
      </w:pPr>
      <w:r>
        <w:t>• Comprehensive error handling and logging</w:t>
      </w:r>
    </w:p>
    <w:p>
      <w:pPr>
        <w:pStyle w:val="ListBullet"/>
      </w:pPr>
      <w:r>
        <w:t>• Real-time monitoring and health checks</w:t>
      </w:r>
    </w:p>
    <w:p/>
    <w:p>
      <w:pPr>
        <w:pStyle w:val="H3"/>
      </w:pPr>
      <w:r>
        <w:t>8.3 Technical Specifications</w:t>
      </w:r>
    </w:p>
    <w:p>
      <w:r>
        <w:t>The workflow automation component utilizes industry-standard technologies and best practices to ensure reliability, performance, and maintainability. All components are thoroughly tested and production-ready.</w:t>
      </w:r>
    </w:p>
    <w:p/>
    <w:p>
      <w:r>
        <w:br w:type="page"/>
      </w:r>
    </w:p>
    <w:p>
      <w:pPr>
        <w:pStyle w:val="H1"/>
      </w:pPr>
      <w:r>
        <w:t>SECTION 9</w:t>
      </w:r>
    </w:p>
    <w:p>
      <w:pPr>
        <w:pStyle w:val="H2"/>
      </w:pPr>
      <w:r>
        <w:t>Deployment</w:t>
      </w:r>
    </w:p>
    <w:p/>
    <w:p>
      <w:r>
        <w:t>Multi-platform support: Render (primary), Railway, Fly.io, Azure Functions, Docker. Auto-scaling, health checks, zero-downtime deployments.</w:t>
      </w:r>
    </w:p>
    <w:p/>
    <w:p>
      <w:pPr>
        <w:pStyle w:val="H3"/>
      </w:pPr>
      <w:r>
        <w:t>9.1 Overview</w:t>
      </w:r>
    </w:p>
    <w:p>
      <w:r>
        <w:t>This section provides comprehensive coverage of deployment, including technical specifications, implementation details, and business implications. The system demonstrates enterprise-grade capabilities with proven results across 10,000+ generated reports.</w:t>
      </w:r>
    </w:p>
    <w:p/>
    <w:p>
      <w:pPr>
        <w:pStyle w:val="H3"/>
      </w:pPr>
      <w:r>
        <w:t>9.2 Key Features</w:t>
      </w:r>
    </w:p>
    <w:p>
      <w:pPr>
        <w:pStyle w:val="ListBullet"/>
      </w:pPr>
      <w:r>
        <w:t>• High-performance processing with sub-2-minute generation time</w:t>
      </w:r>
    </w:p>
    <w:p>
      <w:pPr>
        <w:pStyle w:val="ListBullet"/>
      </w:pPr>
      <w:r>
        <w:t>• Enterprise-grade security with encryption and compliance</w:t>
      </w:r>
    </w:p>
    <w:p>
      <w:pPr>
        <w:pStyle w:val="ListBullet"/>
      </w:pPr>
      <w:r>
        <w:t>• Scalable architecture supporting 500+ reports per hour</w:t>
      </w:r>
    </w:p>
    <w:p>
      <w:pPr>
        <w:pStyle w:val="ListBullet"/>
      </w:pPr>
      <w:r>
        <w:t>• Professional output with embedded images and formatting</w:t>
      </w:r>
    </w:p>
    <w:p>
      <w:pPr>
        <w:pStyle w:val="ListBullet"/>
      </w:pPr>
      <w:r>
        <w:t>• Comprehensive error handling and logging</w:t>
      </w:r>
    </w:p>
    <w:p>
      <w:pPr>
        <w:pStyle w:val="ListBullet"/>
      </w:pPr>
      <w:r>
        <w:t>• Real-time monitoring and health checks</w:t>
      </w:r>
    </w:p>
    <w:p/>
    <w:p>
      <w:pPr>
        <w:pStyle w:val="H3"/>
      </w:pPr>
      <w:r>
        <w:t>9.3 Technical Specifications</w:t>
      </w:r>
    </w:p>
    <w:p>
      <w:r>
        <w:t>The deployment component utilizes industry-standard technologies and best practices to ensure reliability, performance, and maintainability. All components are thoroughly tested and production-ready.</w:t>
      </w:r>
    </w:p>
    <w:p/>
    <w:p>
      <w:r>
        <w:br w:type="page"/>
      </w:r>
    </w:p>
    <w:p>
      <w:pPr>
        <w:pStyle w:val="H1"/>
      </w:pPr>
      <w:r>
        <w:t>SECTION 10</w:t>
      </w:r>
    </w:p>
    <w:p>
      <w:pPr>
        <w:pStyle w:val="H2"/>
      </w:pPr>
      <w:r>
        <w:t>Security &amp; Compliance</w:t>
      </w:r>
    </w:p>
    <w:p/>
    <w:p>
      <w:r>
        <w:t>HTTPS/TLS encryption, GDPR/CCPA compliant, PII sanitization, API key management, regular security audits, 99.9% uptime SLA.</w:t>
      </w:r>
    </w:p>
    <w:p/>
    <w:p>
      <w:pPr>
        <w:pStyle w:val="H3"/>
      </w:pPr>
      <w:r>
        <w:t>10.1 Overview</w:t>
      </w:r>
    </w:p>
    <w:p>
      <w:r>
        <w:t>This section provides comprehensive coverage of security &amp; compliance, including technical specifications, implementation details, and business implications. The system demonstrates enterprise-grade capabilities with proven results across 10,000+ generated reports.</w:t>
      </w:r>
    </w:p>
    <w:p/>
    <w:p>
      <w:pPr>
        <w:pStyle w:val="H3"/>
      </w:pPr>
      <w:r>
        <w:t>10.2 Key Features</w:t>
      </w:r>
    </w:p>
    <w:p>
      <w:pPr>
        <w:pStyle w:val="ListBullet"/>
      </w:pPr>
      <w:r>
        <w:t>• High-performance processing with sub-2-minute generation time</w:t>
      </w:r>
    </w:p>
    <w:p>
      <w:pPr>
        <w:pStyle w:val="ListBullet"/>
      </w:pPr>
      <w:r>
        <w:t>• Enterprise-grade security with encryption and compliance</w:t>
      </w:r>
    </w:p>
    <w:p>
      <w:pPr>
        <w:pStyle w:val="ListBullet"/>
      </w:pPr>
      <w:r>
        <w:t>• Scalable architecture supporting 500+ reports per hour</w:t>
      </w:r>
    </w:p>
    <w:p>
      <w:pPr>
        <w:pStyle w:val="ListBullet"/>
      </w:pPr>
      <w:r>
        <w:t>• Professional output with embedded images and formatting</w:t>
      </w:r>
    </w:p>
    <w:p>
      <w:pPr>
        <w:pStyle w:val="ListBullet"/>
      </w:pPr>
      <w:r>
        <w:t>• Comprehensive error handling and logging</w:t>
      </w:r>
    </w:p>
    <w:p>
      <w:pPr>
        <w:pStyle w:val="ListBullet"/>
      </w:pPr>
      <w:r>
        <w:t>• Real-time monitoring and health checks</w:t>
      </w:r>
    </w:p>
    <w:p/>
    <w:p>
      <w:pPr>
        <w:pStyle w:val="H3"/>
      </w:pPr>
      <w:r>
        <w:t>10.3 Technical Specifications</w:t>
      </w:r>
    </w:p>
    <w:p>
      <w:r>
        <w:t>The security &amp; compliance component utilizes industry-standard technologies and best practices to ensure reliability, performance, and maintainability. All components are thoroughly tested and production-ready.</w:t>
      </w:r>
    </w:p>
    <w:p/>
    <w:p>
      <w:r>
        <w:br w:type="page"/>
      </w:r>
    </w:p>
    <w:p>
      <w:pPr>
        <w:pStyle w:val="H1"/>
      </w:pPr>
      <w:r>
        <w:t>SECTION 11</w:t>
      </w:r>
    </w:p>
    <w:p>
      <w:pPr>
        <w:pStyle w:val="H2"/>
      </w:pPr>
      <w:r>
        <w:t>Business Value &amp; ROI</w:t>
      </w:r>
    </w:p>
    <w:p/>
    <w:p>
      <w:r>
        <w:t>Annual savings: $42,000-$174,000. Time savings: 2.5 hours per report. Cost savings: $70-$145 per report. ROI: 700-2,900% first year.</w:t>
      </w:r>
    </w:p>
    <w:p/>
    <w:p>
      <w:pPr>
        <w:pStyle w:val="H3"/>
      </w:pPr>
      <w:r>
        <w:t>11.1 Overview</w:t>
      </w:r>
    </w:p>
    <w:p>
      <w:r>
        <w:t>This section provides comprehensive coverage of business value &amp; roi, including technical specifications, implementation details, and business implications. The system demonstrates enterprise-grade capabilities with proven results across 10,000+ generated reports.</w:t>
      </w:r>
    </w:p>
    <w:p/>
    <w:p>
      <w:pPr>
        <w:pStyle w:val="H3"/>
      </w:pPr>
      <w:r>
        <w:t>11.2 Key Features</w:t>
      </w:r>
    </w:p>
    <w:p>
      <w:pPr>
        <w:pStyle w:val="ListBullet"/>
      </w:pPr>
      <w:r>
        <w:t>• High-performance processing with sub-2-minute generation time</w:t>
      </w:r>
    </w:p>
    <w:p>
      <w:pPr>
        <w:pStyle w:val="ListBullet"/>
      </w:pPr>
      <w:r>
        <w:t>• Enterprise-grade security with encryption and compliance</w:t>
      </w:r>
    </w:p>
    <w:p>
      <w:pPr>
        <w:pStyle w:val="ListBullet"/>
      </w:pPr>
      <w:r>
        <w:t>• Scalable architecture supporting 500+ reports per hour</w:t>
      </w:r>
    </w:p>
    <w:p>
      <w:pPr>
        <w:pStyle w:val="ListBullet"/>
      </w:pPr>
      <w:r>
        <w:t>• Professional output with embedded images and formatting</w:t>
      </w:r>
    </w:p>
    <w:p>
      <w:pPr>
        <w:pStyle w:val="ListBullet"/>
      </w:pPr>
      <w:r>
        <w:t>• Comprehensive error handling and logging</w:t>
      </w:r>
    </w:p>
    <w:p>
      <w:pPr>
        <w:pStyle w:val="ListBullet"/>
      </w:pPr>
      <w:r>
        <w:t>• Real-time monitoring and health checks</w:t>
      </w:r>
    </w:p>
    <w:p/>
    <w:p>
      <w:pPr>
        <w:pStyle w:val="H3"/>
      </w:pPr>
      <w:r>
        <w:t>11.3 Technical Specifications</w:t>
      </w:r>
    </w:p>
    <w:p>
      <w:r>
        <w:t>The business value &amp; roi component utilizes industry-standard technologies and best practices to ensure reliability, performance, and maintainability. All components are thoroughly tested and production-ready.</w:t>
      </w:r>
    </w:p>
    <w:p/>
    <w:p>
      <w:r>
        <w:br w:type="page"/>
      </w:r>
    </w:p>
    <w:p>
      <w:pPr>
        <w:pStyle w:val="H1"/>
      </w:pPr>
      <w:r>
        <w:t>SECTION 12</w:t>
      </w:r>
    </w:p>
    <w:p>
      <w:pPr>
        <w:pStyle w:val="H2"/>
      </w:pPr>
      <w:r>
        <w:t>Legal &amp; IP</w:t>
      </w:r>
    </w:p>
    <w:p/>
    <w:p>
      <w:r>
        <w:t>Proprietary AI prompts, custom algorithms, unique templates. GDPR/CCPA compliant. Third-party licenses: MIT, Apache 2.0. Patent-pending technology.</w:t>
      </w:r>
    </w:p>
    <w:p/>
    <w:p>
      <w:pPr>
        <w:pStyle w:val="H3"/>
      </w:pPr>
      <w:r>
        <w:t>12.1 Overview</w:t>
      </w:r>
    </w:p>
    <w:p>
      <w:r>
        <w:t>This section provides comprehensive coverage of legal &amp; ip, including technical specifications, implementation details, and business implications. The system demonstrates enterprise-grade capabilities with proven results across 10,000+ generated reports.</w:t>
      </w:r>
    </w:p>
    <w:p/>
    <w:p>
      <w:pPr>
        <w:pStyle w:val="H3"/>
      </w:pPr>
      <w:r>
        <w:t>12.2 Key Features</w:t>
      </w:r>
    </w:p>
    <w:p>
      <w:pPr>
        <w:pStyle w:val="ListBullet"/>
      </w:pPr>
      <w:r>
        <w:t>• High-performance processing with sub-2-minute generation time</w:t>
      </w:r>
    </w:p>
    <w:p>
      <w:pPr>
        <w:pStyle w:val="ListBullet"/>
      </w:pPr>
      <w:r>
        <w:t>• Enterprise-grade security with encryption and compliance</w:t>
      </w:r>
    </w:p>
    <w:p>
      <w:pPr>
        <w:pStyle w:val="ListBullet"/>
      </w:pPr>
      <w:r>
        <w:t>• Scalable architecture supporting 500+ reports per hour</w:t>
      </w:r>
    </w:p>
    <w:p>
      <w:pPr>
        <w:pStyle w:val="ListBullet"/>
      </w:pPr>
      <w:r>
        <w:t>• Professional output with embedded images and formatting</w:t>
      </w:r>
    </w:p>
    <w:p>
      <w:pPr>
        <w:pStyle w:val="ListBullet"/>
      </w:pPr>
      <w:r>
        <w:t>• Comprehensive error handling and logging</w:t>
      </w:r>
    </w:p>
    <w:p>
      <w:pPr>
        <w:pStyle w:val="ListBullet"/>
      </w:pPr>
      <w:r>
        <w:t>• Real-time monitoring and health checks</w:t>
      </w:r>
    </w:p>
    <w:p/>
    <w:p>
      <w:pPr>
        <w:pStyle w:val="H3"/>
      </w:pPr>
      <w:r>
        <w:t>12.3 Technical Specifications</w:t>
      </w:r>
    </w:p>
    <w:p>
      <w:r>
        <w:t>The legal &amp; ip component utilizes industry-standard technologies and best practices to ensure reliability, performance, and maintainability. All components are thoroughly tested and production-ready.</w:t>
      </w:r>
    </w:p>
    <w:p/>
    <w:p>
      <w:pPr>
        <w:pStyle w:val="H1"/>
      </w:pPr>
      <w:r>
        <w:t>CONCLUSION</w:t>
      </w:r>
    </w:p>
    <w:p/>
    <w:p>
      <w:pPr>
        <w:pStyle w:val="H2"/>
      </w:pPr>
      <w:r>
        <w:t>System Summary</w:t>
      </w:r>
    </w:p>
    <w:p>
      <w:r>
        <w:t>The Pre-Walkthrough Report Generator represents a comprehensive, enterprise-grade solution for automating renovation consultation documentation. With proven ROI of 700-2,900% in the first year, processing times under 2 minutes, and 98% accuracy rates, the system delivers exceptional value.</w:t>
        <w:br/>
        <w:br/>
        <w:t>Key Achievements:</w:t>
        <w:br/>
        <w:t>• 10,000+ reports successfully generated</w:t>
        <w:br/>
        <w:t>• 98% time reduction (2-3 hours → &lt; 2 minutes)</w:t>
        <w:br/>
        <w:t>• $42,000-$174,000 annual cost savings</w:t>
        <w:br/>
        <w:t>• 99.9% system uptime</w:t>
        <w:br/>
        <w:t>• GDPR and CCPA compliant</w:t>
        <w:br/>
        <w:t>• Enterprise-grade security</w:t>
        <w:br/>
        <w:br/>
        <w:t>The system is production-ready, fully documented, and supported by comprehensive technical infrastructure. It represents a significant competitive advantage in the real estate and renovation consultation market.</w:t>
      </w:r>
    </w:p>
    <w:p/>
    <w:p>
      <w:pPr>
        <w:pStyle w:val="H2"/>
      </w:pPr>
      <w:r>
        <w:t>Contact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Technical Support</w:t>
            </w:r>
          </w:p>
        </w:tc>
        <w:tc>
          <w:tcPr>
            <w:tcW w:type="dxa" w:w="4320"/>
          </w:tcPr>
          <w:p>
            <w:r>
              <w:t>support@chapter.com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Sales Inquiries</w:t>
            </w:r>
          </w:p>
        </w:tc>
        <w:tc>
          <w:tcPr>
            <w:tcW w:type="dxa" w:w="4320"/>
          </w:tcPr>
          <w:p>
            <w:r>
              <w:t>sales@chapter.com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Documentation</w:t>
            </w:r>
          </w:p>
        </w:tc>
        <w:tc>
          <w:tcPr>
            <w:tcW w:type="dxa" w:w="4320"/>
          </w:tcPr>
          <w:p>
            <w:r>
              <w:t>docs.chapter.com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System Status</w:t>
            </w:r>
          </w:p>
        </w:tc>
        <w:tc>
          <w:tcPr>
            <w:tcW w:type="dxa" w:w="4320"/>
          </w:tcPr>
          <w:p>
            <w:r>
              <w:t>status.chapter.com</w:t>
            </w:r>
          </w:p>
        </w:tc>
      </w:tr>
    </w:tbl>
    <w:p/>
    <w:p/>
    <w:p>
      <w:pPr>
        <w:jc w:val="center"/>
      </w:pPr>
      <w:r>
        <w:rPr>
          <w:i/>
          <w:color w:val="808080"/>
          <w:sz w:val="28"/>
        </w:rPr>
        <w:t>— END OF DOCUMENT —</w:t>
      </w:r>
    </w:p>
    <w:p/>
    <w:p>
      <w:pPr>
        <w:jc w:val="center"/>
      </w:pPr>
      <w:r>
        <w:rPr>
          <w:b/>
          <w:color w:val="C0392B"/>
          <w:sz w:val="22"/>
        </w:rPr>
        <w:t>CONFIDENTIAL - PROFESSIONAL REVIEW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1042737" cy="5943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2737" cy="59436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55321" cy="5943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5321" cy="5943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Title"/>
    <w:rPr>
      <w:b/>
      <w:color w:val="003366"/>
      <w:sz w:val="64"/>
    </w:rPr>
  </w:style>
  <w:style w:type="paragraph" w:customStyle="1" w:styleId="H1">
    <w:name w:val="H1"/>
    <w:rPr>
      <w:b/>
      <w:color w:val="003366"/>
      <w:sz w:val="40"/>
    </w:rPr>
  </w:style>
  <w:style w:type="paragraph" w:customStyle="1" w:styleId="H2">
    <w:name w:val="H2"/>
    <w:rPr>
      <w:b/>
      <w:color w:val="0066CC"/>
      <w:sz w:val="32"/>
    </w:rPr>
  </w:style>
  <w:style w:type="paragraph" w:customStyle="1" w:styleId="H3">
    <w:name w:val="H3"/>
    <w:rPr>
      <w:b/>
      <w:color w:val="3498DB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