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032E" w14:textId="420512DD" w:rsidR="00DA5C86" w:rsidRDefault="00DA5C86">
      <w:pPr>
        <w:rPr>
          <w:rFonts w:ascii="Times New Roman" w:hAnsi="Times New Roman" w:cs="Times New Roman"/>
          <w:b/>
          <w:bCs/>
          <w:sz w:val="28"/>
          <w:szCs w:val="28"/>
          <w:lang w:val="en-US"/>
        </w:rPr>
      </w:pPr>
      <w:r w:rsidRPr="00DA5C86">
        <w:rPr>
          <w:rFonts w:ascii="Times New Roman" w:hAnsi="Times New Roman" w:cs="Times New Roman"/>
          <w:b/>
          <w:bCs/>
          <w:sz w:val="28"/>
          <w:szCs w:val="28"/>
          <w:lang w:val="en-US"/>
        </w:rPr>
        <w:t xml:space="preserve">Indigo NSEI </w:t>
      </w:r>
      <w:r w:rsidR="007C0E72">
        <w:rPr>
          <w:rFonts w:ascii="Times New Roman" w:hAnsi="Times New Roman" w:cs="Times New Roman"/>
          <w:b/>
          <w:bCs/>
          <w:sz w:val="28"/>
          <w:szCs w:val="28"/>
          <w:lang w:val="en-US"/>
        </w:rPr>
        <w:t>H</w:t>
      </w:r>
      <w:r w:rsidRPr="00DA5C86">
        <w:rPr>
          <w:rFonts w:ascii="Times New Roman" w:hAnsi="Times New Roman" w:cs="Times New Roman"/>
          <w:b/>
          <w:bCs/>
          <w:sz w:val="28"/>
          <w:szCs w:val="28"/>
          <w:lang w:val="en-US"/>
        </w:rPr>
        <w:t>edge Journal</w:t>
      </w:r>
    </w:p>
    <w:p w14:paraId="79484A7C" w14:textId="6E35521B" w:rsidR="00746C06" w:rsidRPr="00746C06" w:rsidRDefault="00DA5C86" w:rsidP="00746C06">
      <w:r>
        <w:rPr>
          <w:rFonts w:ascii="Times New Roman" w:hAnsi="Times New Roman" w:cs="Times New Roman"/>
          <w:lang w:val="en-US"/>
        </w:rPr>
        <w:t xml:space="preserve">To begin with the </w:t>
      </w:r>
      <w:proofErr w:type="gramStart"/>
      <w:r>
        <w:rPr>
          <w:rFonts w:ascii="Times New Roman" w:hAnsi="Times New Roman" w:cs="Times New Roman"/>
          <w:lang w:val="en-US"/>
        </w:rPr>
        <w:t>project</w:t>
      </w:r>
      <w:proofErr w:type="gramEnd"/>
      <w:r>
        <w:rPr>
          <w:rFonts w:ascii="Times New Roman" w:hAnsi="Times New Roman" w:cs="Times New Roman"/>
          <w:lang w:val="en-US"/>
        </w:rPr>
        <w:t xml:space="preserve"> I had to load several libraries in python such as </w:t>
      </w:r>
      <w:proofErr w:type="spellStart"/>
      <w:r>
        <w:rPr>
          <w:rFonts w:ascii="Times New Roman" w:hAnsi="Times New Roman" w:cs="Times New Roman"/>
          <w:lang w:val="en-US"/>
        </w:rPr>
        <w:t>yfinance</w:t>
      </w:r>
      <w:proofErr w:type="spellEnd"/>
      <w:r>
        <w:rPr>
          <w:rFonts w:ascii="Times New Roman" w:hAnsi="Times New Roman" w:cs="Times New Roman"/>
          <w:lang w:val="en-US"/>
        </w:rPr>
        <w:t xml:space="preserve">, pandas, </w:t>
      </w:r>
      <w:proofErr w:type="spellStart"/>
      <w:r>
        <w:rPr>
          <w:rFonts w:ascii="Times New Roman" w:hAnsi="Times New Roman" w:cs="Times New Roman"/>
          <w:lang w:val="en-US"/>
        </w:rPr>
        <w:t>numpy</w:t>
      </w:r>
      <w:proofErr w:type="spellEnd"/>
      <w:r>
        <w:rPr>
          <w:rFonts w:ascii="Times New Roman" w:hAnsi="Times New Roman" w:cs="Times New Roman"/>
          <w:lang w:val="en-US"/>
        </w:rPr>
        <w:t xml:space="preserve"> and matplotlib. These libraries had different roles to play and </w:t>
      </w:r>
      <w:proofErr w:type="spellStart"/>
      <w:r>
        <w:rPr>
          <w:rFonts w:ascii="Times New Roman" w:hAnsi="Times New Roman" w:cs="Times New Roman"/>
          <w:lang w:val="en-US"/>
        </w:rPr>
        <w:t>layed</w:t>
      </w:r>
      <w:proofErr w:type="spellEnd"/>
      <w:r>
        <w:rPr>
          <w:rFonts w:ascii="Times New Roman" w:hAnsi="Times New Roman" w:cs="Times New Roman"/>
          <w:lang w:val="en-US"/>
        </w:rPr>
        <w:t xml:space="preserve"> foundation for future work. </w:t>
      </w:r>
      <w:r w:rsidRPr="00DA5C86">
        <w:rPr>
          <w:b/>
          <w:bCs/>
        </w:rPr>
        <w:t>Pandas</w:t>
      </w:r>
      <w:r w:rsidRPr="00DA5C86">
        <w:t xml:space="preserve"> is </w:t>
      </w:r>
      <w:r>
        <w:t>the</w:t>
      </w:r>
      <w:r w:rsidRPr="00DA5C86">
        <w:t xml:space="preserve"> </w:t>
      </w:r>
      <w:r w:rsidRPr="00DA5C86">
        <w:rPr>
          <w:b/>
          <w:bCs/>
        </w:rPr>
        <w:t>Excel on steroids</w:t>
      </w:r>
      <w:r w:rsidRPr="00DA5C86">
        <w:t>. In finance, data is almost always tabular (rows and columns). Pandas allows you to handle thousands of rows of stock prices, calculate moving averages, and clean up missing data with just one or two lines of code</w:t>
      </w:r>
      <w:r>
        <w:t xml:space="preserve"> </w:t>
      </w:r>
      <w:r w:rsidRPr="00DA5C86">
        <w:rPr>
          <w:rFonts w:ascii="Times New Roman" w:hAnsi="Times New Roman" w:cs="Times New Roman"/>
        </w:rPr>
        <w:t>(think of it as a single spreadsheet tab).</w:t>
      </w:r>
      <w:r>
        <w:rPr>
          <w:rFonts w:ascii="Times New Roman" w:hAnsi="Times New Roman" w:cs="Times New Roman"/>
        </w:rPr>
        <w:t xml:space="preserve"> </w:t>
      </w:r>
      <w:r w:rsidRPr="00DA5C86">
        <w:rPr>
          <w:rFonts w:ascii="Times New Roman" w:hAnsi="Times New Roman" w:cs="Times New Roman"/>
        </w:rPr>
        <w:t xml:space="preserve">While Pandas handles the tables, </w:t>
      </w:r>
      <w:r w:rsidRPr="00DA5C86">
        <w:rPr>
          <w:rFonts w:ascii="Times New Roman" w:hAnsi="Times New Roman" w:cs="Times New Roman"/>
          <w:b/>
          <w:bCs/>
        </w:rPr>
        <w:t>NumPy</w:t>
      </w:r>
      <w:r w:rsidRPr="00DA5C86">
        <w:rPr>
          <w:rFonts w:ascii="Times New Roman" w:hAnsi="Times New Roman" w:cs="Times New Roman"/>
        </w:rPr>
        <w:t xml:space="preserve"> handles the </w:t>
      </w:r>
      <w:r w:rsidRPr="00DA5C86">
        <w:rPr>
          <w:rFonts w:ascii="Times New Roman" w:hAnsi="Times New Roman" w:cs="Times New Roman"/>
          <w:b/>
          <w:bCs/>
        </w:rPr>
        <w:t>heavy math</w:t>
      </w:r>
      <w:r w:rsidRPr="00DA5C86">
        <w:rPr>
          <w:rFonts w:ascii="Times New Roman" w:hAnsi="Times New Roman" w:cs="Times New Roman"/>
        </w:rPr>
        <w:t>. It is the engine under the hood. It’s used for fast array calculations—like calculating the daily returns or volatility of a portfolio—much faster than standard Python could.</w:t>
      </w:r>
      <w:r>
        <w:rPr>
          <w:rFonts w:ascii="Times New Roman" w:hAnsi="Times New Roman" w:cs="Times New Roman"/>
        </w:rPr>
        <w:t xml:space="preserve"> </w:t>
      </w:r>
      <w:proofErr w:type="spellStart"/>
      <w:r w:rsidR="00746C06" w:rsidRPr="00746C06">
        <w:rPr>
          <w:rFonts w:ascii="Times New Roman" w:hAnsi="Times New Roman" w:cs="Times New Roman"/>
          <w:b/>
          <w:bCs/>
        </w:rPr>
        <w:t>yFinance</w:t>
      </w:r>
      <w:proofErr w:type="spellEnd"/>
      <w:r w:rsidRPr="00DA5C86">
        <w:rPr>
          <w:rFonts w:ascii="Times New Roman" w:hAnsi="Times New Roman" w:cs="Times New Roman"/>
        </w:rPr>
        <w:t xml:space="preserve"> is </w:t>
      </w:r>
      <w:r w:rsidR="00746C06">
        <w:rPr>
          <w:rFonts w:ascii="Times New Roman" w:hAnsi="Times New Roman" w:cs="Times New Roman"/>
        </w:rPr>
        <w:t>the</w:t>
      </w:r>
      <w:r w:rsidRPr="00DA5C86">
        <w:rPr>
          <w:rFonts w:ascii="Times New Roman" w:hAnsi="Times New Roman" w:cs="Times New Roman"/>
        </w:rPr>
        <w:t xml:space="preserve"> </w:t>
      </w:r>
      <w:r w:rsidRPr="00DA5C86">
        <w:rPr>
          <w:rFonts w:ascii="Times New Roman" w:hAnsi="Times New Roman" w:cs="Times New Roman"/>
          <w:b/>
          <w:bCs/>
        </w:rPr>
        <w:t>data tap</w:t>
      </w:r>
      <w:r w:rsidRPr="00DA5C86">
        <w:rPr>
          <w:rFonts w:ascii="Times New Roman" w:hAnsi="Times New Roman" w:cs="Times New Roman"/>
        </w:rPr>
        <w:t xml:space="preserve">. Instead of manually downloading CSV files from Yahoo Finance, this library lets </w:t>
      </w:r>
      <w:proofErr w:type="gramStart"/>
      <w:r w:rsidRPr="00DA5C86">
        <w:rPr>
          <w:rFonts w:ascii="Times New Roman" w:hAnsi="Times New Roman" w:cs="Times New Roman"/>
        </w:rPr>
        <w:t>call</w:t>
      </w:r>
      <w:r w:rsidR="00746C06">
        <w:rPr>
          <w:rFonts w:ascii="Times New Roman" w:hAnsi="Times New Roman" w:cs="Times New Roman"/>
        </w:rPr>
        <w:t xml:space="preserve"> </w:t>
      </w:r>
      <w:r w:rsidRPr="00DA5C86">
        <w:rPr>
          <w:rFonts w:ascii="Times New Roman" w:hAnsi="Times New Roman" w:cs="Times New Roman"/>
        </w:rPr>
        <w:t xml:space="preserve"> their</w:t>
      </w:r>
      <w:proofErr w:type="gramEnd"/>
      <w:r w:rsidRPr="00DA5C86">
        <w:rPr>
          <w:rFonts w:ascii="Times New Roman" w:hAnsi="Times New Roman" w:cs="Times New Roman"/>
        </w:rPr>
        <w:t xml:space="preserve"> API and stream historical stock prices, dividends, and company info directly into your Python script.</w:t>
      </w:r>
      <w:r w:rsidR="00746C06">
        <w:rPr>
          <w:rFonts w:ascii="Times New Roman" w:hAnsi="Times New Roman" w:cs="Times New Roman"/>
        </w:rPr>
        <w:t xml:space="preserve"> </w:t>
      </w:r>
      <w:r w:rsidR="00746C06">
        <w:t>Matplotlib</w:t>
      </w:r>
      <w:r w:rsidR="00746C06" w:rsidRPr="00746C06">
        <w:t xml:space="preserve"> </w:t>
      </w:r>
      <w:r w:rsidR="00746C06" w:rsidRPr="00746C06">
        <w:rPr>
          <w:b/>
          <w:bCs/>
        </w:rPr>
        <w:t>sketchbook</w:t>
      </w:r>
      <w:r w:rsidR="00746C06" w:rsidRPr="00746C06">
        <w:t>. You’ll use this to turn your numbers into line charts (stock price trends), histograms (distribution of returns), or scatter plots.</w:t>
      </w:r>
      <w:r w:rsidR="00746C06">
        <w:t xml:space="preserve"> The library uses </w:t>
      </w:r>
      <w:proofErr w:type="gramStart"/>
      <w:r w:rsidR="00746C06">
        <w:t xml:space="preserve">function </w:t>
      </w:r>
      <w:r w:rsidR="00746C06" w:rsidRPr="00746C06">
        <w:rPr>
          <w:rFonts w:ascii="Times New Roman" w:hAnsi="Times New Roman" w:cs="Times New Roman"/>
        </w:rPr>
        <w:t xml:space="preserve"> </w:t>
      </w:r>
      <w:proofErr w:type="spellStart"/>
      <w:r w:rsidR="00746C06" w:rsidRPr="00746C06">
        <w:rPr>
          <w:rFonts w:ascii="Times New Roman" w:hAnsi="Times New Roman" w:cs="Times New Roman"/>
        </w:rPr>
        <w:t>plt</w:t>
      </w:r>
      <w:proofErr w:type="gramEnd"/>
      <w:r w:rsidR="00746C06" w:rsidRPr="00746C06">
        <w:rPr>
          <w:rFonts w:ascii="Times New Roman" w:hAnsi="Times New Roman" w:cs="Times New Roman"/>
        </w:rPr>
        <w:t>.</w:t>
      </w:r>
      <w:proofErr w:type="gramStart"/>
      <w:r w:rsidR="00746C06" w:rsidRPr="00746C06">
        <w:rPr>
          <w:rFonts w:ascii="Times New Roman" w:hAnsi="Times New Roman" w:cs="Times New Roman"/>
        </w:rPr>
        <w:t>plot</w:t>
      </w:r>
      <w:proofErr w:type="spellEnd"/>
      <w:r w:rsidR="00746C06" w:rsidRPr="00746C06">
        <w:rPr>
          <w:rFonts w:ascii="Times New Roman" w:hAnsi="Times New Roman" w:cs="Times New Roman"/>
        </w:rPr>
        <w:t>(</w:t>
      </w:r>
      <w:proofErr w:type="gramEnd"/>
      <w:r w:rsidR="00746C06" w:rsidRPr="00746C06">
        <w:rPr>
          <w:rFonts w:ascii="Times New Roman" w:hAnsi="Times New Roman" w:cs="Times New Roman"/>
        </w:rPr>
        <w:t>)</w:t>
      </w:r>
      <w:r w:rsidR="00746C06">
        <w:rPr>
          <w:rFonts w:ascii="Times New Roman" w:hAnsi="Times New Roman" w:cs="Times New Roman"/>
        </w:rPr>
        <w:t xml:space="preserve"> </w:t>
      </w:r>
      <w:r w:rsidR="00746C06" w:rsidRPr="00746C06">
        <w:rPr>
          <w:rFonts w:ascii="Times New Roman" w:hAnsi="Times New Roman" w:cs="Times New Roman"/>
        </w:rPr>
        <w:t xml:space="preserve">to visualize </w:t>
      </w:r>
      <w:proofErr w:type="gramStart"/>
      <w:r w:rsidR="00746C06" w:rsidRPr="00746C06">
        <w:rPr>
          <w:rFonts w:ascii="Times New Roman" w:hAnsi="Times New Roman" w:cs="Times New Roman"/>
        </w:rPr>
        <w:t xml:space="preserve">if </w:t>
      </w:r>
      <w:r w:rsidR="00746C06">
        <w:rPr>
          <w:rFonts w:ascii="Times New Roman" w:hAnsi="Times New Roman" w:cs="Times New Roman"/>
        </w:rPr>
        <w:t xml:space="preserve"> </w:t>
      </w:r>
      <w:r w:rsidR="00746C06" w:rsidRPr="00746C06">
        <w:rPr>
          <w:rFonts w:ascii="Times New Roman" w:hAnsi="Times New Roman" w:cs="Times New Roman"/>
        </w:rPr>
        <w:t>ML</w:t>
      </w:r>
      <w:proofErr w:type="gramEnd"/>
      <w:r w:rsidR="00746C06" w:rsidRPr="00746C06">
        <w:rPr>
          <w:rFonts w:ascii="Times New Roman" w:hAnsi="Times New Roman" w:cs="Times New Roman"/>
        </w:rPr>
        <w:t xml:space="preserve"> model's predictions actually align with reality.</w:t>
      </w:r>
      <w:r w:rsidR="00746C06">
        <w:t xml:space="preserve"> </w:t>
      </w:r>
      <w:r w:rsidR="00746C06" w:rsidRPr="00746C06">
        <w:rPr>
          <w:rFonts w:ascii="Times New Roman" w:hAnsi="Times New Roman" w:cs="Times New Roman"/>
          <w:b/>
          <w:bCs/>
        </w:rPr>
        <w:t>Scikit-learn</w:t>
      </w:r>
      <w:r w:rsidR="00746C06" w:rsidRPr="00746C06">
        <w:rPr>
          <w:rFonts w:ascii="Times New Roman" w:hAnsi="Times New Roman" w:cs="Times New Roman"/>
        </w:rPr>
        <w:t xml:space="preserve"> is the </w:t>
      </w:r>
      <w:r w:rsidR="00746C06" w:rsidRPr="00746C06">
        <w:rPr>
          <w:rFonts w:ascii="Times New Roman" w:hAnsi="Times New Roman" w:cs="Times New Roman"/>
          <w:b/>
          <w:bCs/>
        </w:rPr>
        <w:t>brain</w:t>
      </w:r>
      <w:r w:rsidR="00746C06" w:rsidRPr="00746C06">
        <w:rPr>
          <w:rFonts w:ascii="Times New Roman" w:hAnsi="Times New Roman" w:cs="Times New Roman"/>
        </w:rPr>
        <w:t xml:space="preserve">. It contains the actual Machine Learning algorithms. Whether you want to predict a price using </w:t>
      </w:r>
      <w:r w:rsidR="00746C06" w:rsidRPr="00746C06">
        <w:rPr>
          <w:rFonts w:ascii="Times New Roman" w:hAnsi="Times New Roman" w:cs="Times New Roman"/>
          <w:b/>
          <w:bCs/>
        </w:rPr>
        <w:t>Linear Regression</w:t>
      </w:r>
      <w:r w:rsidR="00746C06" w:rsidRPr="00746C06">
        <w:rPr>
          <w:rFonts w:ascii="Times New Roman" w:hAnsi="Times New Roman" w:cs="Times New Roman"/>
        </w:rPr>
        <w:t xml:space="preserve"> or group similar stocks using </w:t>
      </w:r>
      <w:r w:rsidR="00746C06" w:rsidRPr="00746C06">
        <w:rPr>
          <w:rFonts w:ascii="Times New Roman" w:hAnsi="Times New Roman" w:cs="Times New Roman"/>
          <w:b/>
          <w:bCs/>
        </w:rPr>
        <w:t>Clustering</w:t>
      </w:r>
      <w:r w:rsidR="00746C06" w:rsidRPr="00746C06">
        <w:rPr>
          <w:rFonts w:ascii="Times New Roman" w:hAnsi="Times New Roman" w:cs="Times New Roman"/>
        </w:rPr>
        <w:t>, this library provides the pre-built tools to train and test your models.</w:t>
      </w:r>
    </w:p>
    <w:p w14:paraId="014EC848" w14:textId="655E67BD" w:rsidR="00DA5C86" w:rsidRPr="00DA5C86" w:rsidRDefault="00DA5C86" w:rsidP="00DA5C86">
      <w:pPr>
        <w:rPr>
          <w:rFonts w:ascii="Times New Roman" w:hAnsi="Times New Roman" w:cs="Times New Roman"/>
          <w:b/>
          <w:bCs/>
        </w:rPr>
      </w:pPr>
    </w:p>
    <w:p w14:paraId="365A1281" w14:textId="6969752F" w:rsidR="00DA5C86" w:rsidRPr="00485E8A" w:rsidRDefault="00746C06" w:rsidP="00DA5C86">
      <w:pPr>
        <w:rPr>
          <w:rFonts w:ascii="Times New Roman" w:hAnsi="Times New Roman" w:cs="Times New Roman"/>
        </w:rPr>
      </w:pPr>
      <w:r w:rsidRPr="00485E8A">
        <w:rPr>
          <w:rFonts w:ascii="Times New Roman" w:hAnsi="Times New Roman" w:cs="Times New Roman"/>
        </w:rPr>
        <w:t>I assigned spot to the INDIGO.NS</w:t>
      </w:r>
      <w:r w:rsidR="00473186" w:rsidRPr="00485E8A">
        <w:rPr>
          <w:rFonts w:ascii="Times New Roman" w:hAnsi="Times New Roman" w:cs="Times New Roman"/>
        </w:rPr>
        <w:t xml:space="preserve"> returns</w:t>
      </w:r>
      <w:r w:rsidRPr="00485E8A">
        <w:rPr>
          <w:rFonts w:ascii="Times New Roman" w:hAnsi="Times New Roman" w:cs="Times New Roman"/>
        </w:rPr>
        <w:t xml:space="preserve"> from the year Jan 2018 to Jan 2024 and hedge to </w:t>
      </w:r>
      <w:proofErr w:type="gramStart"/>
      <w:r w:rsidRPr="00485E8A">
        <w:rPr>
          <w:rFonts w:ascii="Times New Roman" w:hAnsi="Times New Roman" w:cs="Times New Roman"/>
        </w:rPr>
        <w:t xml:space="preserve">NSEI </w:t>
      </w:r>
      <w:r w:rsidR="00473186" w:rsidRPr="00485E8A">
        <w:rPr>
          <w:rFonts w:ascii="Times New Roman" w:hAnsi="Times New Roman" w:cs="Times New Roman"/>
        </w:rPr>
        <w:t xml:space="preserve"> returns</w:t>
      </w:r>
      <w:proofErr w:type="gramEnd"/>
      <w:r w:rsidR="00473186" w:rsidRPr="00485E8A">
        <w:rPr>
          <w:rFonts w:ascii="Times New Roman" w:hAnsi="Times New Roman" w:cs="Times New Roman"/>
        </w:rPr>
        <w:t xml:space="preserve"> </w:t>
      </w:r>
      <w:r w:rsidRPr="00485E8A">
        <w:rPr>
          <w:rFonts w:ascii="Times New Roman" w:hAnsi="Times New Roman" w:cs="Times New Roman"/>
        </w:rPr>
        <w:t xml:space="preserve">with same timeline as spot. Then I merged the two </w:t>
      </w:r>
      <w:proofErr w:type="gramStart"/>
      <w:r w:rsidRPr="00485E8A">
        <w:rPr>
          <w:rFonts w:ascii="Times New Roman" w:hAnsi="Times New Roman" w:cs="Times New Roman"/>
        </w:rPr>
        <w:t>dataset</w:t>
      </w:r>
      <w:proofErr w:type="gramEnd"/>
      <w:r w:rsidRPr="00485E8A">
        <w:rPr>
          <w:rFonts w:ascii="Times New Roman" w:hAnsi="Times New Roman" w:cs="Times New Roman"/>
        </w:rPr>
        <w:t xml:space="preserve"> just like using joins function in SQL</w:t>
      </w:r>
    </w:p>
    <w:p w14:paraId="577772D6" w14:textId="23026B2D" w:rsidR="00746C06" w:rsidRPr="00485E8A" w:rsidRDefault="00746C06" w:rsidP="00DA5C86">
      <w:pPr>
        <w:rPr>
          <w:rFonts w:ascii="Times New Roman" w:hAnsi="Times New Roman" w:cs="Times New Roman"/>
        </w:rPr>
      </w:pPr>
      <w:r w:rsidRPr="00485E8A">
        <w:rPr>
          <w:rFonts w:ascii="Times New Roman" w:hAnsi="Times New Roman" w:cs="Times New Roman"/>
        </w:rPr>
        <w:drawing>
          <wp:inline distT="0" distB="0" distL="0" distR="0" wp14:anchorId="2ED66C19" wp14:editId="7F37482D">
            <wp:extent cx="5731510" cy="351790"/>
            <wp:effectExtent l="0" t="0" r="2540" b="0"/>
            <wp:docPr id="72123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38894" name=""/>
                    <pic:cNvPicPr/>
                  </pic:nvPicPr>
                  <pic:blipFill>
                    <a:blip r:embed="rId7"/>
                    <a:stretch>
                      <a:fillRect/>
                    </a:stretch>
                  </pic:blipFill>
                  <pic:spPr>
                    <a:xfrm>
                      <a:off x="0" y="0"/>
                      <a:ext cx="5731510" cy="351790"/>
                    </a:xfrm>
                    <a:prstGeom prst="rect">
                      <a:avLst/>
                    </a:prstGeom>
                  </pic:spPr>
                </pic:pic>
              </a:graphicData>
            </a:graphic>
          </wp:inline>
        </w:drawing>
      </w:r>
    </w:p>
    <w:p w14:paraId="3756B35A" w14:textId="36489A85" w:rsidR="00DA5C86" w:rsidRPr="00485E8A" w:rsidRDefault="00746C06" w:rsidP="00746C06">
      <w:pPr>
        <w:tabs>
          <w:tab w:val="left" w:pos="3588"/>
        </w:tabs>
        <w:rPr>
          <w:rFonts w:ascii="Times New Roman" w:hAnsi="Times New Roman" w:cs="Times New Roman"/>
          <w:lang w:val="en-US"/>
        </w:rPr>
      </w:pPr>
      <w:r w:rsidRPr="00485E8A">
        <w:rPr>
          <w:rFonts w:ascii="Times New Roman" w:hAnsi="Times New Roman" w:cs="Times New Roman"/>
          <w:lang w:val="en-US"/>
        </w:rPr>
        <w:t xml:space="preserve">and dropped missing values using </w:t>
      </w:r>
      <w:proofErr w:type="spellStart"/>
      <w:proofErr w:type="gramStart"/>
      <w:r w:rsidRPr="00485E8A">
        <w:rPr>
          <w:rFonts w:ascii="Times New Roman" w:hAnsi="Times New Roman" w:cs="Times New Roman"/>
          <w:lang w:val="en-US"/>
        </w:rPr>
        <w:t>data.dropna</w:t>
      </w:r>
      <w:proofErr w:type="spellEnd"/>
      <w:proofErr w:type="gramEnd"/>
      <w:r w:rsidRPr="00485E8A">
        <w:rPr>
          <w:rFonts w:ascii="Times New Roman" w:hAnsi="Times New Roman" w:cs="Times New Roman"/>
          <w:lang w:val="en-US"/>
        </w:rPr>
        <w:t>()</w:t>
      </w:r>
    </w:p>
    <w:p w14:paraId="5976662C" w14:textId="77777777" w:rsidR="00485E8A" w:rsidRPr="00485E8A" w:rsidRDefault="00485E8A" w:rsidP="00746C06">
      <w:pPr>
        <w:tabs>
          <w:tab w:val="left" w:pos="3588"/>
        </w:tabs>
        <w:rPr>
          <w:rFonts w:ascii="Times New Roman" w:hAnsi="Times New Roman" w:cs="Times New Roman"/>
          <w:lang w:val="en-US"/>
        </w:rPr>
      </w:pPr>
    </w:p>
    <w:p w14:paraId="698081E3" w14:textId="6A8B4094" w:rsidR="00473186" w:rsidRPr="00485E8A" w:rsidRDefault="00746C06" w:rsidP="00746C06">
      <w:pPr>
        <w:tabs>
          <w:tab w:val="left" w:pos="3588"/>
        </w:tabs>
        <w:rPr>
          <w:rFonts w:ascii="Times New Roman" w:hAnsi="Times New Roman" w:cs="Times New Roman"/>
          <w:lang w:val="en-US"/>
        </w:rPr>
      </w:pPr>
      <w:r w:rsidRPr="00485E8A">
        <w:rPr>
          <w:rFonts w:ascii="Times New Roman" w:hAnsi="Times New Roman" w:cs="Times New Roman"/>
          <w:lang w:val="en-US"/>
        </w:rPr>
        <w:t xml:space="preserve">For the next part I calculated log returns for both spot and hedge dataset by log(current/previous). This would essentially give me the ratio of change from yesterday’s </w:t>
      </w:r>
      <w:r w:rsidR="00473186" w:rsidRPr="00485E8A">
        <w:rPr>
          <w:rFonts w:ascii="Times New Roman" w:hAnsi="Times New Roman" w:cs="Times New Roman"/>
          <w:lang w:val="en-US"/>
        </w:rPr>
        <w:t>return to today’s return and so on and so forth.</w:t>
      </w:r>
    </w:p>
    <w:p w14:paraId="68124484" w14:textId="64122168" w:rsidR="00473186" w:rsidRPr="00485E8A" w:rsidRDefault="00473186" w:rsidP="00746C06">
      <w:pPr>
        <w:tabs>
          <w:tab w:val="left" w:pos="3588"/>
        </w:tabs>
        <w:rPr>
          <w:rFonts w:ascii="Times New Roman" w:hAnsi="Times New Roman" w:cs="Times New Roman"/>
          <w:lang w:val="en-US"/>
        </w:rPr>
      </w:pPr>
      <w:r w:rsidRPr="00485E8A">
        <w:rPr>
          <w:rFonts w:ascii="Times New Roman" w:hAnsi="Times New Roman" w:cs="Times New Roman"/>
          <w:lang w:val="en-US"/>
        </w:rPr>
        <w:drawing>
          <wp:inline distT="0" distB="0" distL="0" distR="0" wp14:anchorId="26988892" wp14:editId="3851A441">
            <wp:extent cx="5731510" cy="422275"/>
            <wp:effectExtent l="0" t="0" r="2540" b="0"/>
            <wp:docPr id="192820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08953" name=""/>
                    <pic:cNvPicPr/>
                  </pic:nvPicPr>
                  <pic:blipFill>
                    <a:blip r:embed="rId8"/>
                    <a:stretch>
                      <a:fillRect/>
                    </a:stretch>
                  </pic:blipFill>
                  <pic:spPr>
                    <a:xfrm>
                      <a:off x="0" y="0"/>
                      <a:ext cx="5731510" cy="422275"/>
                    </a:xfrm>
                    <a:prstGeom prst="rect">
                      <a:avLst/>
                    </a:prstGeom>
                  </pic:spPr>
                </pic:pic>
              </a:graphicData>
            </a:graphic>
          </wp:inline>
        </w:drawing>
      </w:r>
    </w:p>
    <w:p w14:paraId="597C6A93" w14:textId="77832524" w:rsidR="00473186" w:rsidRPr="00485E8A" w:rsidRDefault="00473186" w:rsidP="00746C06">
      <w:pPr>
        <w:tabs>
          <w:tab w:val="left" w:pos="3588"/>
        </w:tabs>
        <w:rPr>
          <w:rFonts w:ascii="Times New Roman" w:hAnsi="Times New Roman" w:cs="Times New Roman"/>
          <w:lang w:val="en-US"/>
        </w:rPr>
      </w:pPr>
      <w:r w:rsidRPr="00485E8A">
        <w:rPr>
          <w:rFonts w:ascii="Times New Roman" w:hAnsi="Times New Roman" w:cs="Times New Roman"/>
          <w:lang w:val="en-US"/>
        </w:rPr>
        <w:t xml:space="preserve">Then the natural next step was to visualize the spot vs hedge </w:t>
      </w:r>
      <w:proofErr w:type="gramStart"/>
      <w:r w:rsidRPr="00485E8A">
        <w:rPr>
          <w:rFonts w:ascii="Times New Roman" w:hAnsi="Times New Roman" w:cs="Times New Roman"/>
          <w:lang w:val="en-US"/>
        </w:rPr>
        <w:t>returns  so</w:t>
      </w:r>
      <w:proofErr w:type="gramEnd"/>
      <w:r w:rsidRPr="00485E8A">
        <w:rPr>
          <w:rFonts w:ascii="Times New Roman" w:hAnsi="Times New Roman" w:cs="Times New Roman"/>
          <w:lang w:val="en-US"/>
        </w:rPr>
        <w:t xml:space="preserve"> I used </w:t>
      </w:r>
      <w:proofErr w:type="spellStart"/>
      <w:r w:rsidRPr="00485E8A">
        <w:rPr>
          <w:rFonts w:ascii="Times New Roman" w:hAnsi="Times New Roman" w:cs="Times New Roman"/>
          <w:lang w:val="en-US"/>
        </w:rPr>
        <w:t>matplolib</w:t>
      </w:r>
      <w:proofErr w:type="spellEnd"/>
      <w:r w:rsidRPr="00485E8A">
        <w:rPr>
          <w:rFonts w:ascii="Times New Roman" w:hAnsi="Times New Roman" w:cs="Times New Roman"/>
          <w:lang w:val="en-US"/>
        </w:rPr>
        <w:t xml:space="preserve"> to make a visual image representing the curves of both spot and hedge returns.</w:t>
      </w:r>
    </w:p>
    <w:p w14:paraId="5EAD3B63" w14:textId="6D38C682" w:rsidR="00473186" w:rsidRPr="00485E8A" w:rsidRDefault="00473186" w:rsidP="00746C06">
      <w:pPr>
        <w:tabs>
          <w:tab w:val="left" w:pos="3588"/>
        </w:tabs>
        <w:rPr>
          <w:rFonts w:ascii="Times New Roman" w:hAnsi="Times New Roman" w:cs="Times New Roman"/>
          <w:lang w:val="en-US"/>
        </w:rPr>
      </w:pPr>
      <w:r w:rsidRPr="00485E8A">
        <w:rPr>
          <w:rFonts w:ascii="Times New Roman" w:hAnsi="Times New Roman" w:cs="Times New Roman"/>
          <w:lang w:val="en-US"/>
        </w:rPr>
        <w:drawing>
          <wp:inline distT="0" distB="0" distL="0" distR="0" wp14:anchorId="36244D7B" wp14:editId="61848A79">
            <wp:extent cx="5731510" cy="758190"/>
            <wp:effectExtent l="0" t="0" r="2540" b="3810"/>
            <wp:docPr id="82178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81517" name=""/>
                    <pic:cNvPicPr/>
                  </pic:nvPicPr>
                  <pic:blipFill>
                    <a:blip r:embed="rId9"/>
                    <a:stretch>
                      <a:fillRect/>
                    </a:stretch>
                  </pic:blipFill>
                  <pic:spPr>
                    <a:xfrm>
                      <a:off x="0" y="0"/>
                      <a:ext cx="5731510" cy="758190"/>
                    </a:xfrm>
                    <a:prstGeom prst="rect">
                      <a:avLst/>
                    </a:prstGeom>
                  </pic:spPr>
                </pic:pic>
              </a:graphicData>
            </a:graphic>
          </wp:inline>
        </w:drawing>
      </w:r>
    </w:p>
    <w:p w14:paraId="18A8F80B" w14:textId="2540857B" w:rsidR="00473186" w:rsidRPr="00485E8A" w:rsidRDefault="00473186" w:rsidP="00473186">
      <w:pPr>
        <w:tabs>
          <w:tab w:val="left" w:pos="3588"/>
        </w:tabs>
        <w:rPr>
          <w:rFonts w:ascii="Times New Roman" w:hAnsi="Times New Roman" w:cs="Times New Roman"/>
          <w:noProof/>
        </w:rPr>
      </w:pPr>
      <w:r w:rsidRPr="00485E8A">
        <w:rPr>
          <w:rFonts w:ascii="Times New Roman" w:hAnsi="Times New Roman" w:cs="Times New Roman"/>
          <w:noProof/>
        </w:rPr>
        <w:lastRenderedPageBreak/>
        <w:drawing>
          <wp:inline distT="0" distB="0" distL="0" distR="0" wp14:anchorId="4631FDA7" wp14:editId="0103BB4D">
            <wp:extent cx="5731510" cy="2865755"/>
            <wp:effectExtent l="0" t="0" r="2540" b="0"/>
            <wp:docPr id="104419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2EB6AB0" w14:textId="08184B89" w:rsidR="00473186" w:rsidRPr="00485E8A" w:rsidRDefault="00473186" w:rsidP="00473186">
      <w:pPr>
        <w:rPr>
          <w:rFonts w:ascii="Times New Roman" w:hAnsi="Times New Roman" w:cs="Times New Roman"/>
        </w:rPr>
      </w:pPr>
      <w:r w:rsidRPr="00485E8A">
        <w:rPr>
          <w:rFonts w:ascii="Times New Roman" w:hAnsi="Times New Roman" w:cs="Times New Roman"/>
        </w:rPr>
        <w:t>As we can see from the above image the returns ratio of (t) to (t</w:t>
      </w:r>
      <w:r w:rsidR="00635003" w:rsidRPr="00485E8A">
        <w:rPr>
          <w:rFonts w:ascii="Times New Roman" w:hAnsi="Times New Roman" w:cs="Times New Roman"/>
        </w:rPr>
        <w:t>-1</w:t>
      </w:r>
      <w:r w:rsidRPr="00485E8A">
        <w:rPr>
          <w:rFonts w:ascii="Times New Roman" w:hAnsi="Times New Roman" w:cs="Times New Roman"/>
        </w:rPr>
        <w:t>) ranged from -0.15 to 0.10 through the years 2018 to 2024.</w:t>
      </w:r>
    </w:p>
    <w:p w14:paraId="524DC866" w14:textId="6FAD3CD5" w:rsidR="00473186" w:rsidRPr="00485E8A" w:rsidRDefault="00473186" w:rsidP="00473186">
      <w:pPr>
        <w:rPr>
          <w:rFonts w:ascii="Times New Roman" w:hAnsi="Times New Roman" w:cs="Times New Roman"/>
        </w:rPr>
      </w:pPr>
      <w:r w:rsidRPr="00485E8A">
        <w:rPr>
          <w:rFonts w:ascii="Times New Roman" w:hAnsi="Times New Roman" w:cs="Times New Roman"/>
        </w:rPr>
        <w:t xml:space="preserve">I also went ahead and calculated correlation between spot and hedge returns </w:t>
      </w:r>
      <w:proofErr w:type="gramStart"/>
      <w:r w:rsidRPr="00485E8A">
        <w:rPr>
          <w:rFonts w:ascii="Times New Roman" w:hAnsi="Times New Roman" w:cs="Times New Roman"/>
        </w:rPr>
        <w:t>using .</w:t>
      </w:r>
      <w:proofErr w:type="spellStart"/>
      <w:r w:rsidRPr="00485E8A">
        <w:rPr>
          <w:rFonts w:ascii="Times New Roman" w:hAnsi="Times New Roman" w:cs="Times New Roman"/>
        </w:rPr>
        <w:t>corr</w:t>
      </w:r>
      <w:proofErr w:type="spellEnd"/>
      <w:proofErr w:type="gramEnd"/>
      <w:r w:rsidRPr="00485E8A">
        <w:rPr>
          <w:rFonts w:ascii="Times New Roman" w:hAnsi="Times New Roman" w:cs="Times New Roman"/>
        </w:rPr>
        <w:t xml:space="preserve"> function in </w:t>
      </w:r>
      <w:proofErr w:type="spellStart"/>
      <w:r w:rsidRPr="00485E8A">
        <w:rPr>
          <w:rFonts w:ascii="Times New Roman" w:hAnsi="Times New Roman" w:cs="Times New Roman"/>
        </w:rPr>
        <w:t>numpy</w:t>
      </w:r>
      <w:proofErr w:type="spellEnd"/>
      <w:r w:rsidRPr="00485E8A">
        <w:rPr>
          <w:rFonts w:ascii="Times New Roman" w:hAnsi="Times New Roman" w:cs="Times New Roman"/>
        </w:rPr>
        <w:t xml:space="preserve"> library.</w:t>
      </w:r>
    </w:p>
    <w:p w14:paraId="316C8AD1" w14:textId="42D06443" w:rsidR="00282AB1" w:rsidRPr="00485E8A" w:rsidRDefault="00282AB1" w:rsidP="00473186">
      <w:pPr>
        <w:rPr>
          <w:rFonts w:ascii="Times New Roman" w:hAnsi="Times New Roman" w:cs="Times New Roman"/>
        </w:rPr>
      </w:pPr>
      <w:r w:rsidRPr="00485E8A">
        <w:rPr>
          <w:rFonts w:ascii="Times New Roman" w:hAnsi="Times New Roman" w:cs="Times New Roman"/>
        </w:rPr>
        <w:drawing>
          <wp:inline distT="0" distB="0" distL="0" distR="0" wp14:anchorId="4FA33ACD" wp14:editId="4413A9DB">
            <wp:extent cx="5077534" cy="266737"/>
            <wp:effectExtent l="0" t="0" r="8890" b="0"/>
            <wp:docPr id="187774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47469" name=""/>
                    <pic:cNvPicPr/>
                  </pic:nvPicPr>
                  <pic:blipFill>
                    <a:blip r:embed="rId11"/>
                    <a:stretch>
                      <a:fillRect/>
                    </a:stretch>
                  </pic:blipFill>
                  <pic:spPr>
                    <a:xfrm>
                      <a:off x="0" y="0"/>
                      <a:ext cx="5077534" cy="266737"/>
                    </a:xfrm>
                    <a:prstGeom prst="rect">
                      <a:avLst/>
                    </a:prstGeom>
                  </pic:spPr>
                </pic:pic>
              </a:graphicData>
            </a:graphic>
          </wp:inline>
        </w:drawing>
      </w:r>
    </w:p>
    <w:p w14:paraId="37F7E551" w14:textId="0829CB5C" w:rsidR="00282AB1" w:rsidRPr="00485E8A" w:rsidRDefault="00282AB1" w:rsidP="00282AB1">
      <w:pPr>
        <w:rPr>
          <w:rFonts w:ascii="Times New Roman" w:hAnsi="Times New Roman" w:cs="Times New Roman"/>
          <w:b/>
          <w:bCs/>
        </w:rPr>
      </w:pPr>
      <w:r w:rsidRPr="00485E8A">
        <w:rPr>
          <w:rFonts w:ascii="Times New Roman" w:hAnsi="Times New Roman" w:cs="Times New Roman"/>
        </w:rPr>
        <w:t xml:space="preserve">The correlation between the two as calculated by </w:t>
      </w:r>
      <w:proofErr w:type="spellStart"/>
      <w:r w:rsidRPr="00485E8A">
        <w:rPr>
          <w:rFonts w:ascii="Times New Roman" w:hAnsi="Times New Roman" w:cs="Times New Roman"/>
        </w:rPr>
        <w:t>numpy</w:t>
      </w:r>
      <w:proofErr w:type="spellEnd"/>
      <w:r w:rsidRPr="00485E8A">
        <w:rPr>
          <w:rFonts w:ascii="Times New Roman" w:hAnsi="Times New Roman" w:cs="Times New Roman"/>
        </w:rPr>
        <w:t xml:space="preserve"> library was 39.41 %, which I not a vey high correlation. In </w:t>
      </w:r>
      <w:proofErr w:type="gramStart"/>
      <w:r w:rsidRPr="00485E8A">
        <w:rPr>
          <w:rFonts w:ascii="Times New Roman" w:hAnsi="Times New Roman" w:cs="Times New Roman"/>
        </w:rPr>
        <w:t>fact</w:t>
      </w:r>
      <w:proofErr w:type="gramEnd"/>
      <w:r w:rsidRPr="00485E8A">
        <w:rPr>
          <w:rFonts w:ascii="Times New Roman" w:hAnsi="Times New Roman" w:cs="Times New Roman"/>
        </w:rPr>
        <w:t xml:space="preserve"> it is on a lower side of medium correlation as it is between 30-70%. </w:t>
      </w:r>
      <w:r w:rsidRPr="00485E8A">
        <w:rPr>
          <w:rFonts w:ascii="Times New Roman" w:hAnsi="Times New Roman" w:cs="Times New Roman"/>
        </w:rPr>
        <w:t>T</w:t>
      </w:r>
      <w:r w:rsidRPr="00485E8A">
        <w:rPr>
          <w:rFonts w:ascii="Times New Roman" w:hAnsi="Times New Roman" w:cs="Times New Roman"/>
        </w:rPr>
        <w:t>his mean t</w:t>
      </w:r>
      <w:r w:rsidRPr="00485E8A">
        <w:rPr>
          <w:rFonts w:ascii="Times New Roman" w:hAnsi="Times New Roman" w:cs="Times New Roman"/>
        </w:rPr>
        <w:t xml:space="preserve">here is a positive correlation between hedge and spot returns; however, the hedge only tracks the spot price with a </w:t>
      </w:r>
      <w:r w:rsidRPr="00485E8A">
        <w:rPr>
          <w:rFonts w:ascii="Times New Roman" w:hAnsi="Times New Roman" w:cs="Times New Roman"/>
          <w:b/>
          <w:bCs/>
        </w:rPr>
        <w:t>39% magnitude</w:t>
      </w:r>
      <w:r w:rsidRPr="00485E8A">
        <w:rPr>
          <w:rFonts w:ascii="Times New Roman" w:hAnsi="Times New Roman" w:cs="Times New Roman"/>
          <w:b/>
          <w:bCs/>
        </w:rPr>
        <w:t>.</w:t>
      </w:r>
    </w:p>
    <w:p w14:paraId="1599EF94" w14:textId="78A0EF3F" w:rsidR="00485E8A" w:rsidRPr="00485E8A" w:rsidRDefault="00485E8A" w:rsidP="00282AB1">
      <w:pPr>
        <w:rPr>
          <w:rFonts w:ascii="Times New Roman" w:hAnsi="Times New Roman" w:cs="Times New Roman"/>
          <w:b/>
          <w:bCs/>
          <w:sz w:val="28"/>
          <w:szCs w:val="28"/>
        </w:rPr>
      </w:pPr>
      <w:r w:rsidRPr="00485E8A">
        <w:rPr>
          <w:rFonts w:ascii="Times New Roman" w:hAnsi="Times New Roman" w:cs="Times New Roman"/>
          <w:b/>
          <w:bCs/>
          <w:sz w:val="28"/>
          <w:szCs w:val="28"/>
        </w:rPr>
        <w:t>Static Analysis</w:t>
      </w:r>
    </w:p>
    <w:p w14:paraId="1F9CA820" w14:textId="77777777" w:rsidR="007C0E72" w:rsidRPr="00485E8A" w:rsidRDefault="00282AB1" w:rsidP="00282AB1">
      <w:pPr>
        <w:rPr>
          <w:rFonts w:ascii="Times New Roman" w:hAnsi="Times New Roman" w:cs="Times New Roman"/>
        </w:rPr>
      </w:pPr>
      <w:r w:rsidRPr="00485E8A">
        <w:rPr>
          <w:rFonts w:ascii="Times New Roman" w:hAnsi="Times New Roman" w:cs="Times New Roman"/>
        </w:rPr>
        <w:t>Then I went ahead and calculated beta by first calculating covariance between spot and hedge returns and variance of hedge.</w:t>
      </w:r>
    </w:p>
    <w:p w14:paraId="3719F792" w14:textId="32C6F90F" w:rsidR="007C0E72" w:rsidRPr="00485E8A" w:rsidRDefault="007C0E72" w:rsidP="00282AB1">
      <w:pPr>
        <w:rPr>
          <w:rFonts w:ascii="Times New Roman" w:eastAsiaTheme="minorEastAsia" w:hAnsi="Times New Roman" w:cs="Times New Roman"/>
        </w:rPr>
      </w:pPr>
      <m:oMathPara>
        <m:oMath>
          <m:r>
            <w:rPr>
              <w:rFonts w:ascii="Cambria Math" w:hAnsi="Cambria Math" w:cs="Times New Roman"/>
            </w:rPr>
            <m:t>β=</m:t>
          </m:r>
          <m:f>
            <m:fPr>
              <m:ctrlPr>
                <w:rPr>
                  <w:rFonts w:ascii="Cambria Math" w:hAnsi="Cambria Math" w:cs="Times New Roman"/>
                  <w:i/>
                </w:rPr>
              </m:ctrlPr>
            </m:fPr>
            <m:num>
              <m:r>
                <w:rPr>
                  <w:rFonts w:ascii="Cambria Math" w:hAnsi="Cambria Math" w:cs="Times New Roman"/>
                </w:rPr>
                <m:t>cov</m:t>
              </m:r>
              <m:d>
                <m:dPr>
                  <m:ctrlPr>
                    <w:rPr>
                      <w:rFonts w:ascii="Cambria Math" w:hAnsi="Cambria Math" w:cs="Times New Roman"/>
                      <w:i/>
                    </w:rPr>
                  </m:ctrlPr>
                </m:dPr>
                <m:e>
                  <m:r>
                    <w:rPr>
                      <w:rFonts w:ascii="Cambria Math" w:hAnsi="Cambria Math" w:cs="Times New Roman"/>
                    </w:rPr>
                    <m:t>spot,hedge</m:t>
                  </m:r>
                </m:e>
              </m:d>
            </m:num>
            <m:den>
              <m:r>
                <w:rPr>
                  <w:rFonts w:ascii="Cambria Math" w:hAnsi="Cambria Math" w:cs="Times New Roman"/>
                </w:rPr>
                <m:t>var(hedge)</m:t>
              </m:r>
            </m:den>
          </m:f>
        </m:oMath>
      </m:oMathPara>
    </w:p>
    <w:p w14:paraId="69E70BEF" w14:textId="57EA9EED" w:rsidR="007C0E72" w:rsidRPr="00485E8A" w:rsidRDefault="00282AB1" w:rsidP="00282AB1">
      <w:pPr>
        <w:rPr>
          <w:rFonts w:ascii="Times New Roman" w:hAnsi="Times New Roman" w:cs="Times New Roman"/>
        </w:rPr>
      </w:pPr>
      <w:r w:rsidRPr="00485E8A">
        <w:rPr>
          <w:rFonts w:ascii="Times New Roman" w:hAnsi="Times New Roman" w:cs="Times New Roman"/>
        </w:rPr>
        <w:t>This is particularly derived from the formula given in Hull</w:t>
      </w:r>
    </w:p>
    <w:p w14:paraId="2372FF5D" w14:textId="2609543D" w:rsidR="007C0E72" w:rsidRPr="00485E8A" w:rsidRDefault="007C0E72" w:rsidP="007C0E72">
      <w:pPr>
        <w:jc w:val="center"/>
        <w:rPr>
          <w:rFonts w:ascii="Times New Roman" w:hAnsi="Times New Roman" w:cs="Times New Roman"/>
        </w:rPr>
      </w:pPr>
      <m:oMath>
        <m:r>
          <w:rPr>
            <w:rFonts w:ascii="Cambria Math" w:hAnsi="Cambria Math" w:cs="Times New Roman"/>
          </w:rPr>
          <m:t>β= ρ×</m:t>
        </m:r>
        <m:f>
          <m:fPr>
            <m:ctrlPr>
              <w:rPr>
                <w:rFonts w:ascii="Cambria Math" w:hAnsi="Cambria Math" w:cs="Times New Roman"/>
                <w:i/>
              </w:rPr>
            </m:ctrlPr>
          </m:fPr>
          <m:num>
            <m:r>
              <w:rPr>
                <w:rFonts w:ascii="Cambria Math" w:hAnsi="Cambria Math" w:cs="Times New Roman"/>
              </w:rPr>
              <m:t>σ</m:t>
            </m:r>
            <m:d>
              <m:dPr>
                <m:ctrlPr>
                  <w:rPr>
                    <w:rFonts w:ascii="Cambria Math" w:hAnsi="Cambria Math" w:cs="Times New Roman"/>
                    <w:i/>
                  </w:rPr>
                </m:ctrlPr>
              </m:dPr>
              <m:e>
                <m:r>
                  <w:rPr>
                    <w:rFonts w:ascii="Cambria Math" w:hAnsi="Cambria Math" w:cs="Times New Roman"/>
                  </w:rPr>
                  <m:t>spot</m:t>
                </m:r>
              </m:e>
            </m:d>
          </m:num>
          <m:den>
            <m:r>
              <w:rPr>
                <w:rFonts w:ascii="Cambria Math" w:hAnsi="Cambria Math" w:cs="Times New Roman"/>
              </w:rPr>
              <m:t>σ</m:t>
            </m:r>
            <m:d>
              <m:dPr>
                <m:ctrlPr>
                  <w:rPr>
                    <w:rFonts w:ascii="Cambria Math" w:hAnsi="Cambria Math" w:cs="Times New Roman"/>
                    <w:i/>
                  </w:rPr>
                </m:ctrlPr>
              </m:dPr>
              <m:e>
                <m:r>
                  <w:rPr>
                    <w:rFonts w:ascii="Cambria Math" w:hAnsi="Cambria Math" w:cs="Times New Roman"/>
                  </w:rPr>
                  <m:t>hedge</m:t>
                </m:r>
              </m:e>
            </m:d>
          </m:den>
        </m:f>
      </m:oMath>
      <w:r w:rsidR="00B06A58" w:rsidRPr="00485E8A">
        <w:rPr>
          <w:rFonts w:ascii="Times New Roman" w:hAnsi="Times New Roman" w:cs="Times New Roman"/>
        </w:rPr>
        <w:t>.</w:t>
      </w:r>
    </w:p>
    <w:p w14:paraId="7F435E16" w14:textId="72362D41" w:rsidR="00282AB1" w:rsidRPr="00485E8A" w:rsidRDefault="00B06A58" w:rsidP="00282AB1">
      <w:pPr>
        <w:rPr>
          <w:rFonts w:ascii="Times New Roman" w:hAnsi="Times New Roman" w:cs="Times New Roman"/>
        </w:rPr>
      </w:pPr>
      <w:r w:rsidRPr="00485E8A">
        <w:rPr>
          <w:rFonts w:ascii="Times New Roman" w:hAnsi="Times New Roman" w:cs="Times New Roman"/>
        </w:rPr>
        <w:t xml:space="preserve">What a beta </w:t>
      </w:r>
      <w:r w:rsidR="00F8304A" w:rsidRPr="00485E8A">
        <w:rPr>
          <w:rFonts w:ascii="Times New Roman" w:hAnsi="Times New Roman" w:cs="Times New Roman"/>
        </w:rPr>
        <w:t xml:space="preserve">does essential is that it entails what percent of the total spot can effectively be hedge so </w:t>
      </w:r>
      <w:proofErr w:type="gramStart"/>
      <w:r w:rsidR="00F8304A" w:rsidRPr="00485E8A">
        <w:rPr>
          <w:rFonts w:ascii="Times New Roman" w:hAnsi="Times New Roman" w:cs="Times New Roman"/>
        </w:rPr>
        <w:t>a the</w:t>
      </w:r>
      <w:proofErr w:type="gramEnd"/>
      <w:r w:rsidR="00F8304A" w:rsidRPr="00485E8A">
        <w:rPr>
          <w:rFonts w:ascii="Times New Roman" w:hAnsi="Times New Roman" w:cs="Times New Roman"/>
        </w:rPr>
        <w:t xml:space="preserve"> variance of hedged returns is the minimum. Hence it </w:t>
      </w:r>
      <w:proofErr w:type="gramStart"/>
      <w:r w:rsidR="00F8304A" w:rsidRPr="00485E8A">
        <w:rPr>
          <w:rFonts w:ascii="Times New Roman" w:hAnsi="Times New Roman" w:cs="Times New Roman"/>
        </w:rPr>
        <w:t>depend</w:t>
      </w:r>
      <w:proofErr w:type="gramEnd"/>
      <w:r w:rsidR="00F8304A" w:rsidRPr="00485E8A">
        <w:rPr>
          <w:rFonts w:ascii="Times New Roman" w:hAnsi="Times New Roman" w:cs="Times New Roman"/>
        </w:rPr>
        <w:t xml:space="preserve"> a lot upon the correlation between the 2 datasets. If correlation is high then will also be high and vice versa. The purpose isn’t to maximize the hedge ratio (beta) and hedge all your investment to minimize the variance of the hedged return. Too much hedging leads to domination of hedging </w:t>
      </w:r>
      <w:proofErr w:type="gramStart"/>
      <w:r w:rsidR="00F8304A" w:rsidRPr="00485E8A">
        <w:rPr>
          <w:rFonts w:ascii="Times New Roman" w:hAnsi="Times New Roman" w:cs="Times New Roman"/>
        </w:rPr>
        <w:t>security(</w:t>
      </w:r>
      <w:proofErr w:type="gramEnd"/>
      <w:r w:rsidR="00F8304A" w:rsidRPr="00485E8A">
        <w:rPr>
          <w:rFonts w:ascii="Times New Roman" w:hAnsi="Times New Roman" w:cs="Times New Roman"/>
        </w:rPr>
        <w:t xml:space="preserve">futures contract) to dictate the direction of </w:t>
      </w:r>
      <w:r w:rsidR="00635003" w:rsidRPr="00485E8A">
        <w:rPr>
          <w:rFonts w:ascii="Times New Roman" w:hAnsi="Times New Roman" w:cs="Times New Roman"/>
        </w:rPr>
        <w:t xml:space="preserve">the portfolio and too low of a </w:t>
      </w:r>
      <w:r w:rsidR="00635003" w:rsidRPr="00485E8A">
        <w:rPr>
          <w:rFonts w:ascii="Times New Roman" w:hAnsi="Times New Roman" w:cs="Times New Roman"/>
        </w:rPr>
        <w:lastRenderedPageBreak/>
        <w:t>hedge ratio leads to too much exposure of spot market on the underlying portfolio. Hence the best practice is to minimize hedged variance rather controlling the hedge ratio directly.</w:t>
      </w:r>
    </w:p>
    <w:p w14:paraId="3FE2DE84" w14:textId="2EFB9D1B" w:rsidR="00B06A58" w:rsidRPr="00485E8A" w:rsidRDefault="00B06A58" w:rsidP="00282AB1">
      <w:pPr>
        <w:rPr>
          <w:rFonts w:ascii="Times New Roman" w:hAnsi="Times New Roman" w:cs="Times New Roman"/>
        </w:rPr>
      </w:pPr>
      <w:r w:rsidRPr="00485E8A">
        <w:rPr>
          <w:rFonts w:ascii="Times New Roman" w:hAnsi="Times New Roman" w:cs="Times New Roman"/>
        </w:rPr>
        <w:drawing>
          <wp:inline distT="0" distB="0" distL="0" distR="0" wp14:anchorId="05C6EDD4" wp14:editId="0C37ECB8">
            <wp:extent cx="5731510" cy="1116965"/>
            <wp:effectExtent l="0" t="0" r="2540" b="6985"/>
            <wp:docPr id="113863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31452" name=""/>
                    <pic:cNvPicPr/>
                  </pic:nvPicPr>
                  <pic:blipFill>
                    <a:blip r:embed="rId12"/>
                    <a:stretch>
                      <a:fillRect/>
                    </a:stretch>
                  </pic:blipFill>
                  <pic:spPr>
                    <a:xfrm>
                      <a:off x="0" y="0"/>
                      <a:ext cx="5731510" cy="1116965"/>
                    </a:xfrm>
                    <a:prstGeom prst="rect">
                      <a:avLst/>
                    </a:prstGeom>
                  </pic:spPr>
                </pic:pic>
              </a:graphicData>
            </a:graphic>
          </wp:inline>
        </w:drawing>
      </w:r>
    </w:p>
    <w:p w14:paraId="7E073057" w14:textId="12119C7D" w:rsidR="00B06A58" w:rsidRPr="00485E8A" w:rsidRDefault="00B06A58" w:rsidP="00B06A58">
      <w:pPr>
        <w:tabs>
          <w:tab w:val="left" w:pos="1308"/>
        </w:tabs>
        <w:rPr>
          <w:rFonts w:ascii="Times New Roman" w:hAnsi="Times New Roman" w:cs="Times New Roman"/>
        </w:rPr>
      </w:pPr>
      <w:proofErr w:type="gramStart"/>
      <w:r w:rsidRPr="00485E8A">
        <w:rPr>
          <w:rFonts w:ascii="Times New Roman" w:hAnsi="Times New Roman" w:cs="Times New Roman"/>
        </w:rPr>
        <w:t>.</w:t>
      </w:r>
      <w:proofErr w:type="spellStart"/>
      <w:r w:rsidRPr="00485E8A">
        <w:rPr>
          <w:rFonts w:ascii="Times New Roman" w:hAnsi="Times New Roman" w:cs="Times New Roman"/>
        </w:rPr>
        <w:t>iloc</w:t>
      </w:r>
      <w:proofErr w:type="spellEnd"/>
      <w:proofErr w:type="gramEnd"/>
      <w:r w:rsidRPr="00485E8A">
        <w:rPr>
          <w:rFonts w:ascii="Times New Roman" w:hAnsi="Times New Roman" w:cs="Times New Roman"/>
        </w:rPr>
        <w:t>[0,1</w:t>
      </w:r>
      <w:r w:rsidRPr="00485E8A">
        <w:rPr>
          <w:rFonts w:ascii="Times New Roman" w:hAnsi="Times New Roman" w:cs="Times New Roman"/>
        </w:rPr>
        <w:t xml:space="preserve"> function means</w:t>
      </w:r>
      <w:r w:rsidRPr="00485E8A">
        <w:rPr>
          <w:rFonts w:ascii="Times New Roman" w:hAnsi="Times New Roman" w:cs="Times New Roman"/>
        </w:rPr>
        <w:t xml:space="preserve"> 0 is for spot and 1 is for hedge hence </w:t>
      </w:r>
      <w:proofErr w:type="spellStart"/>
      <w:r w:rsidRPr="00485E8A">
        <w:rPr>
          <w:rFonts w:ascii="Times New Roman" w:hAnsi="Times New Roman" w:cs="Times New Roman"/>
        </w:rPr>
        <w:t>cov</w:t>
      </w:r>
      <w:proofErr w:type="spellEnd"/>
      <w:r w:rsidRPr="00485E8A">
        <w:rPr>
          <w:rFonts w:ascii="Times New Roman" w:hAnsi="Times New Roman" w:cs="Times New Roman"/>
        </w:rPr>
        <w:t xml:space="preserve"> matrix is between spot and hedge</w:t>
      </w:r>
      <w:r w:rsidRPr="00485E8A">
        <w:rPr>
          <w:rFonts w:ascii="Times New Roman" w:hAnsi="Times New Roman" w:cs="Times New Roman"/>
        </w:rPr>
        <w:t>.</w:t>
      </w:r>
    </w:p>
    <w:p w14:paraId="375CE090" w14:textId="152089E3" w:rsidR="00B06A58" w:rsidRPr="00485E8A" w:rsidRDefault="00B06A58" w:rsidP="00B06A58">
      <w:pPr>
        <w:tabs>
          <w:tab w:val="left" w:pos="1308"/>
        </w:tabs>
        <w:rPr>
          <w:rFonts w:ascii="Times New Roman" w:hAnsi="Times New Roman" w:cs="Times New Roman"/>
        </w:rPr>
      </w:pPr>
      <w:r w:rsidRPr="00485E8A">
        <w:rPr>
          <w:rFonts w:ascii="Times New Roman" w:hAnsi="Times New Roman" w:cs="Times New Roman"/>
        </w:rPr>
        <w:t>Then I calculated actual hedged returns using beta that I have just got</w:t>
      </w:r>
      <w:r w:rsidR="00F8304A" w:rsidRPr="00485E8A">
        <w:rPr>
          <w:rFonts w:ascii="Times New Roman" w:hAnsi="Times New Roman" w:cs="Times New Roman"/>
        </w:rPr>
        <w:t xml:space="preserve"> and spot and hedge returns which I earlier calculated in the </w:t>
      </w:r>
      <w:proofErr w:type="gramStart"/>
      <w:r w:rsidR="00F8304A" w:rsidRPr="00485E8A">
        <w:rPr>
          <w:rFonts w:ascii="Times New Roman" w:hAnsi="Times New Roman" w:cs="Times New Roman"/>
        </w:rPr>
        <w:t>beginning .</w:t>
      </w:r>
      <w:proofErr w:type="gramEnd"/>
      <w:r w:rsidR="00635003" w:rsidRPr="00485E8A">
        <w:rPr>
          <w:rFonts w:ascii="Times New Roman" w:hAnsi="Times New Roman" w:cs="Times New Roman"/>
        </w:rPr>
        <w:t xml:space="preserve"> The difference between hedge returns and hedged return is quite important here. Hedge return is the returns that we get daily which is calculated by formula (t)/(t-1). And hedged return is the </w:t>
      </w:r>
      <w:proofErr w:type="spellStart"/>
      <w:r w:rsidR="00635003" w:rsidRPr="00485E8A">
        <w:rPr>
          <w:rFonts w:ascii="Times New Roman" w:hAnsi="Times New Roman" w:cs="Times New Roman"/>
        </w:rPr>
        <w:t>the</w:t>
      </w:r>
      <w:proofErr w:type="spellEnd"/>
      <w:r w:rsidR="00635003" w:rsidRPr="00485E8A">
        <w:rPr>
          <w:rFonts w:ascii="Times New Roman" w:hAnsi="Times New Roman" w:cs="Times New Roman"/>
        </w:rPr>
        <w:t xml:space="preserve"> profit we get after </w:t>
      </w:r>
      <w:proofErr w:type="gramStart"/>
      <w:r w:rsidR="00635003" w:rsidRPr="00485E8A">
        <w:rPr>
          <w:rFonts w:ascii="Times New Roman" w:hAnsi="Times New Roman" w:cs="Times New Roman"/>
        </w:rPr>
        <w:t>hedging  the</w:t>
      </w:r>
      <w:proofErr w:type="gramEnd"/>
      <w:r w:rsidR="00635003" w:rsidRPr="00485E8A">
        <w:rPr>
          <w:rFonts w:ascii="Times New Roman" w:hAnsi="Times New Roman" w:cs="Times New Roman"/>
        </w:rPr>
        <w:t xml:space="preserve"> </w:t>
      </w:r>
      <w:proofErr w:type="gramStart"/>
      <w:r w:rsidR="00635003" w:rsidRPr="00485E8A">
        <w:rPr>
          <w:rFonts w:ascii="Times New Roman" w:hAnsi="Times New Roman" w:cs="Times New Roman"/>
        </w:rPr>
        <w:t>portfolio .</w:t>
      </w:r>
      <w:proofErr w:type="gramEnd"/>
      <w:r w:rsidR="00635003" w:rsidRPr="00485E8A">
        <w:rPr>
          <w:rFonts w:ascii="Times New Roman" w:hAnsi="Times New Roman" w:cs="Times New Roman"/>
        </w:rPr>
        <w:t xml:space="preserve"> it calculated by finding out the difference between the spot returns and hedge </w:t>
      </w:r>
      <w:proofErr w:type="gramStart"/>
      <w:r w:rsidR="00635003" w:rsidRPr="00485E8A">
        <w:rPr>
          <w:rFonts w:ascii="Times New Roman" w:hAnsi="Times New Roman" w:cs="Times New Roman"/>
        </w:rPr>
        <w:t>returns  adjusted</w:t>
      </w:r>
      <w:proofErr w:type="gramEnd"/>
      <w:r w:rsidR="00635003" w:rsidRPr="00485E8A">
        <w:rPr>
          <w:rFonts w:ascii="Times New Roman" w:hAnsi="Times New Roman" w:cs="Times New Roman"/>
        </w:rPr>
        <w:t xml:space="preserve"> for the calculated beta.</w:t>
      </w:r>
    </w:p>
    <w:p w14:paraId="3DF8503B" w14:textId="11E27B02" w:rsidR="00635003" w:rsidRPr="00485E8A" w:rsidRDefault="00635003" w:rsidP="00B06A58">
      <w:pPr>
        <w:tabs>
          <w:tab w:val="left" w:pos="1308"/>
        </w:tabs>
        <w:rPr>
          <w:rFonts w:ascii="Times New Roman" w:hAnsi="Times New Roman" w:cs="Times New Roman"/>
        </w:rPr>
      </w:pPr>
      <w:r w:rsidRPr="00485E8A">
        <w:rPr>
          <w:rFonts w:ascii="Times New Roman" w:hAnsi="Times New Roman" w:cs="Times New Roman"/>
        </w:rPr>
        <w:t xml:space="preserve">Now to finish off static analysis I calculated last metric i.e., </w:t>
      </w:r>
      <w:r w:rsidR="00900214" w:rsidRPr="00485E8A">
        <w:rPr>
          <w:rFonts w:ascii="Times New Roman" w:hAnsi="Times New Roman" w:cs="Times New Roman"/>
        </w:rPr>
        <w:t>hedge effectiveness or R^2. It is done by first calculating variance of spot return and variance of hedged return and then using the following formula</w:t>
      </w:r>
    </w:p>
    <w:p w14:paraId="531BA6FB" w14:textId="7CBE8E59" w:rsidR="00B06A58" w:rsidRPr="00485E8A" w:rsidRDefault="00900214" w:rsidP="00B06A58">
      <w:pPr>
        <w:tabs>
          <w:tab w:val="left" w:pos="1308"/>
        </w:tabs>
        <w:rPr>
          <w:rFonts w:ascii="Times New Roman" w:eastAsiaTheme="minorEastAsia" w:hAnsi="Times New Roman" w:cs="Times New Roman"/>
        </w:rPr>
      </w:pPr>
      <m:oMathPara>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hedge</m:t>
              </m:r>
              <m:sSub>
                <m:sSubPr>
                  <m:ctrlPr>
                    <w:rPr>
                      <w:rFonts w:ascii="Cambria Math" w:hAnsi="Cambria Math" w:cs="Times New Roman"/>
                      <w:i/>
                    </w:rPr>
                  </m:ctrlPr>
                </m:sSubPr>
                <m:e>
                  <m:r>
                    <w:rPr>
                      <w:rFonts w:ascii="Cambria Math" w:hAnsi="Cambria Math" w:cs="Times New Roman"/>
                    </w:rPr>
                    <m:t>d</m:t>
                  </m:r>
                  <m:r>
                    <w:rPr>
                      <w:rFonts w:ascii="Cambria Math" w:hAnsi="Cambria Math" w:cs="Times New Roman"/>
                    </w:rPr>
                    <m:t xml:space="preserve"> return</m:t>
                  </m:r>
                </m:e>
                <m:sub>
                  <m:r>
                    <w:rPr>
                      <w:rFonts w:ascii="Cambria Math" w:hAnsi="Cambria Math" w:cs="Times New Roman"/>
                    </w:rPr>
                    <m:t>var</m:t>
                  </m:r>
                </m:sub>
              </m:sSub>
            </m:num>
            <m:den>
              <m:r>
                <w:rPr>
                  <w:rFonts w:ascii="Cambria Math" w:hAnsi="Cambria Math" w:cs="Times New Roman"/>
                </w:rPr>
                <m:t>spot/</m:t>
              </m:r>
              <m:sSub>
                <m:sSubPr>
                  <m:ctrlPr>
                    <w:rPr>
                      <w:rFonts w:ascii="Cambria Math" w:hAnsi="Cambria Math" w:cs="Times New Roman"/>
                      <w:i/>
                    </w:rPr>
                  </m:ctrlPr>
                </m:sSubPr>
                <m:e>
                  <m:r>
                    <w:rPr>
                      <w:rFonts w:ascii="Cambria Math" w:hAnsi="Cambria Math" w:cs="Times New Roman"/>
                    </w:rPr>
                    <m:t>unhedged</m:t>
                  </m:r>
                  <m:r>
                    <w:rPr>
                      <w:rFonts w:ascii="Cambria Math" w:hAnsi="Cambria Math" w:cs="Times New Roman"/>
                    </w:rPr>
                    <m:t xml:space="preserve"> return</m:t>
                  </m:r>
                </m:e>
                <m:sub>
                  <m:r>
                    <w:rPr>
                      <w:rFonts w:ascii="Cambria Math" w:hAnsi="Cambria Math" w:cs="Times New Roman"/>
                    </w:rPr>
                    <m:t>var</m:t>
                  </m:r>
                </m:sub>
              </m:sSub>
            </m:den>
          </m:f>
        </m:oMath>
      </m:oMathPara>
    </w:p>
    <w:p w14:paraId="4B2AE0C3" w14:textId="4B5843FD" w:rsidR="00900214" w:rsidRPr="00485E8A" w:rsidRDefault="00900214" w:rsidP="00B06A58">
      <w:pPr>
        <w:tabs>
          <w:tab w:val="left" w:pos="1308"/>
        </w:tabs>
        <w:rPr>
          <w:rFonts w:ascii="Times New Roman" w:hAnsi="Times New Roman" w:cs="Times New Roman"/>
        </w:rPr>
      </w:pPr>
      <w:r w:rsidRPr="00485E8A">
        <w:rPr>
          <w:rFonts w:ascii="Times New Roman" w:hAnsi="Times New Roman" w:cs="Times New Roman"/>
        </w:rPr>
        <w:drawing>
          <wp:inline distT="0" distB="0" distL="0" distR="0" wp14:anchorId="14352DEF" wp14:editId="66EDA0CD">
            <wp:extent cx="5731510" cy="1668780"/>
            <wp:effectExtent l="0" t="0" r="2540" b="7620"/>
            <wp:docPr id="42687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74689" name=""/>
                    <pic:cNvPicPr/>
                  </pic:nvPicPr>
                  <pic:blipFill>
                    <a:blip r:embed="rId13"/>
                    <a:stretch>
                      <a:fillRect/>
                    </a:stretch>
                  </pic:blipFill>
                  <pic:spPr>
                    <a:xfrm>
                      <a:off x="0" y="0"/>
                      <a:ext cx="5731510" cy="1668780"/>
                    </a:xfrm>
                    <a:prstGeom prst="rect">
                      <a:avLst/>
                    </a:prstGeom>
                  </pic:spPr>
                </pic:pic>
              </a:graphicData>
            </a:graphic>
          </wp:inline>
        </w:drawing>
      </w:r>
    </w:p>
    <w:p w14:paraId="5C294E44" w14:textId="2EF4CDDC" w:rsidR="00900214" w:rsidRPr="00485E8A" w:rsidRDefault="00900214" w:rsidP="00900214">
      <w:pPr>
        <w:tabs>
          <w:tab w:val="left" w:pos="1560"/>
        </w:tabs>
        <w:rPr>
          <w:rFonts w:ascii="Times New Roman" w:hAnsi="Times New Roman" w:cs="Times New Roman"/>
        </w:rPr>
      </w:pPr>
      <w:r w:rsidRPr="00485E8A">
        <w:rPr>
          <w:rFonts w:ascii="Times New Roman" w:hAnsi="Times New Roman" w:cs="Times New Roman"/>
        </w:rPr>
        <w:t xml:space="preserve">Now as the correlation is moderate between spot and hedge returns, the hedge effectiveness(R^2) is also moderate to low. </w:t>
      </w:r>
      <w:proofErr w:type="gramStart"/>
      <w:r w:rsidRPr="00485E8A">
        <w:rPr>
          <w:rFonts w:ascii="Times New Roman" w:hAnsi="Times New Roman" w:cs="Times New Roman"/>
        </w:rPr>
        <w:t>Also</w:t>
      </w:r>
      <w:proofErr w:type="gramEnd"/>
      <w:r w:rsidRPr="00485E8A">
        <w:rPr>
          <w:rFonts w:ascii="Times New Roman" w:hAnsi="Times New Roman" w:cs="Times New Roman"/>
        </w:rPr>
        <w:t xml:space="preserve"> there isn’t just systematic risk but also unsystematic </w:t>
      </w:r>
      <w:proofErr w:type="gramStart"/>
      <w:r w:rsidRPr="00485E8A">
        <w:rPr>
          <w:rFonts w:ascii="Times New Roman" w:hAnsi="Times New Roman" w:cs="Times New Roman"/>
        </w:rPr>
        <w:t>risk(firm  specific</w:t>
      </w:r>
      <w:proofErr w:type="gramEnd"/>
      <w:r w:rsidRPr="00485E8A">
        <w:rPr>
          <w:rFonts w:ascii="Times New Roman" w:hAnsi="Times New Roman" w:cs="Times New Roman"/>
        </w:rPr>
        <w:t xml:space="preserve"> risk) present which cannot be captured by beta as it only takes into account systematic(market) risk. The final calculated hedge effectiveness under static analysis is 15</w:t>
      </w:r>
      <w:proofErr w:type="gramStart"/>
      <w:r w:rsidRPr="00485E8A">
        <w:rPr>
          <w:rFonts w:ascii="Times New Roman" w:hAnsi="Times New Roman" w:cs="Times New Roman"/>
        </w:rPr>
        <w:t xml:space="preserve">%  </w:t>
      </w:r>
      <w:r w:rsidRPr="00485E8A">
        <w:rPr>
          <w:rFonts w:ascii="Times New Roman" w:hAnsi="Times New Roman" w:cs="Times New Roman"/>
        </w:rPr>
        <w:t>which</w:t>
      </w:r>
      <w:proofErr w:type="gramEnd"/>
      <w:r w:rsidRPr="00485E8A">
        <w:rPr>
          <w:rFonts w:ascii="Times New Roman" w:hAnsi="Times New Roman" w:cs="Times New Roman"/>
        </w:rPr>
        <w:t xml:space="preserve"> is not very high </w:t>
      </w:r>
      <w:r w:rsidR="007C0E72" w:rsidRPr="00485E8A">
        <w:rPr>
          <w:rFonts w:ascii="Times New Roman" w:hAnsi="Times New Roman" w:cs="Times New Roman"/>
        </w:rPr>
        <w:t>and it</w:t>
      </w:r>
      <w:r w:rsidRPr="00485E8A">
        <w:rPr>
          <w:rFonts w:ascii="Times New Roman" w:hAnsi="Times New Roman" w:cs="Times New Roman"/>
        </w:rPr>
        <w:t xml:space="preserve"> is quite normal in finance hence a medium effective hedge</w:t>
      </w:r>
      <w:r w:rsidR="007C0E72" w:rsidRPr="00485E8A">
        <w:rPr>
          <w:rFonts w:ascii="Times New Roman" w:hAnsi="Times New Roman" w:cs="Times New Roman"/>
        </w:rPr>
        <w:t>.</w:t>
      </w:r>
    </w:p>
    <w:p w14:paraId="05EDCFC4" w14:textId="1922E9F7" w:rsidR="00485E8A" w:rsidRDefault="00485E8A" w:rsidP="00900214">
      <w:pPr>
        <w:tabs>
          <w:tab w:val="left" w:pos="1560"/>
        </w:tabs>
        <w:rPr>
          <w:rFonts w:ascii="Times New Roman" w:hAnsi="Times New Roman" w:cs="Times New Roman"/>
        </w:rPr>
      </w:pPr>
    </w:p>
    <w:p w14:paraId="2989605C" w14:textId="77777777" w:rsidR="00485E8A" w:rsidRPr="00485E8A" w:rsidRDefault="00485E8A" w:rsidP="00900214">
      <w:pPr>
        <w:tabs>
          <w:tab w:val="left" w:pos="1560"/>
        </w:tabs>
        <w:rPr>
          <w:rFonts w:ascii="Times New Roman" w:hAnsi="Times New Roman" w:cs="Times New Roman"/>
        </w:rPr>
      </w:pPr>
    </w:p>
    <w:p w14:paraId="0F50E2EC" w14:textId="77777777" w:rsidR="00485E8A" w:rsidRDefault="00485E8A" w:rsidP="00900214">
      <w:pPr>
        <w:tabs>
          <w:tab w:val="left" w:pos="1560"/>
        </w:tabs>
        <w:rPr>
          <w:rFonts w:ascii="Times New Roman" w:hAnsi="Times New Roman" w:cs="Times New Roman"/>
        </w:rPr>
      </w:pPr>
    </w:p>
    <w:p w14:paraId="7A949AF7" w14:textId="71178D9D" w:rsidR="00485E8A" w:rsidRPr="00485E8A" w:rsidRDefault="00485E8A" w:rsidP="00900214">
      <w:pPr>
        <w:tabs>
          <w:tab w:val="left" w:pos="1560"/>
        </w:tabs>
        <w:rPr>
          <w:rFonts w:ascii="Times New Roman" w:hAnsi="Times New Roman" w:cs="Times New Roman"/>
          <w:b/>
          <w:bCs/>
          <w:sz w:val="28"/>
          <w:szCs w:val="28"/>
        </w:rPr>
      </w:pPr>
      <w:r w:rsidRPr="00485E8A">
        <w:rPr>
          <w:rFonts w:ascii="Times New Roman" w:hAnsi="Times New Roman" w:cs="Times New Roman"/>
          <w:b/>
          <w:bCs/>
          <w:sz w:val="28"/>
          <w:szCs w:val="28"/>
        </w:rPr>
        <w:lastRenderedPageBreak/>
        <w:t>Dynamic Analysis</w:t>
      </w:r>
    </w:p>
    <w:p w14:paraId="3A2EA739" w14:textId="5103FF7A" w:rsidR="00485E8A" w:rsidRDefault="00485E8A" w:rsidP="00900214">
      <w:pPr>
        <w:tabs>
          <w:tab w:val="left" w:pos="1560"/>
        </w:tabs>
        <w:rPr>
          <w:rFonts w:ascii="Times New Roman" w:hAnsi="Times New Roman" w:cs="Times New Roman"/>
        </w:rPr>
      </w:pPr>
      <w:r w:rsidRPr="00485E8A">
        <w:rPr>
          <w:rFonts w:ascii="Times New Roman" w:hAnsi="Times New Roman" w:cs="Times New Roman"/>
        </w:rPr>
        <w:t xml:space="preserve">Now it’s time to shift the pace of this analysis. If u look at the </w:t>
      </w:r>
      <w:proofErr w:type="gramStart"/>
      <w:r w:rsidRPr="00485E8A">
        <w:rPr>
          <w:rFonts w:ascii="Times New Roman" w:hAnsi="Times New Roman" w:cs="Times New Roman"/>
        </w:rPr>
        <w:t>dataset</w:t>
      </w:r>
      <w:proofErr w:type="gramEnd"/>
      <w:r w:rsidRPr="00485E8A">
        <w:rPr>
          <w:rFonts w:ascii="Times New Roman" w:hAnsi="Times New Roman" w:cs="Times New Roman"/>
        </w:rPr>
        <w:t xml:space="preserve"> then you’ll realise that the data we are working with is actually a time series data and static analysis might not be t</w:t>
      </w:r>
      <w:r>
        <w:rPr>
          <w:rFonts w:ascii="Times New Roman" w:hAnsi="Times New Roman" w:cs="Times New Roman"/>
        </w:rPr>
        <w:t xml:space="preserve">he best approach to go about calculating the several underlying metrics. </w:t>
      </w:r>
    </w:p>
    <w:p w14:paraId="31E8E5D0" w14:textId="542C69E6" w:rsidR="00B1297A" w:rsidRDefault="00B1297A" w:rsidP="00900214">
      <w:pPr>
        <w:tabs>
          <w:tab w:val="left" w:pos="1560"/>
        </w:tabs>
        <w:rPr>
          <w:rFonts w:ascii="Times New Roman" w:hAnsi="Times New Roman" w:cs="Times New Roman"/>
        </w:rPr>
      </w:pPr>
      <w:r>
        <w:rPr>
          <w:rFonts w:ascii="Times New Roman" w:hAnsi="Times New Roman" w:cs="Times New Roman"/>
        </w:rPr>
        <w:t>First, we can obtain rolling betas, which can be found making a window of some days. Here I have taken a window of 60 days so for first 60 days we have one beta and for 61</w:t>
      </w:r>
      <w:r w:rsidRPr="00B1297A">
        <w:rPr>
          <w:rFonts w:ascii="Times New Roman" w:hAnsi="Times New Roman" w:cs="Times New Roman"/>
          <w:vertAlign w:val="superscript"/>
        </w:rPr>
        <w:t>st</w:t>
      </w:r>
      <w:r>
        <w:rPr>
          <w:rFonts w:ascii="Times New Roman" w:hAnsi="Times New Roman" w:cs="Times New Roman"/>
        </w:rPr>
        <w:t xml:space="preserve"> </w:t>
      </w:r>
      <w:proofErr w:type="gramStart"/>
      <w:r>
        <w:rPr>
          <w:rFonts w:ascii="Times New Roman" w:hAnsi="Times New Roman" w:cs="Times New Roman"/>
        </w:rPr>
        <w:t>day(</w:t>
      </w:r>
      <w:proofErr w:type="gramEnd"/>
      <w:r>
        <w:rPr>
          <w:rFonts w:ascii="Times New Roman" w:hAnsi="Times New Roman" w:cs="Times New Roman"/>
        </w:rPr>
        <w:t>day 2 to day 61) we have another beta and for 62</w:t>
      </w:r>
      <w:r w:rsidRPr="00B1297A">
        <w:rPr>
          <w:rFonts w:ascii="Times New Roman" w:hAnsi="Times New Roman" w:cs="Times New Roman"/>
          <w:vertAlign w:val="superscript"/>
        </w:rPr>
        <w:t>nd</w:t>
      </w:r>
      <w:r>
        <w:rPr>
          <w:rFonts w:ascii="Times New Roman" w:hAnsi="Times New Roman" w:cs="Times New Roman"/>
        </w:rPr>
        <w:t xml:space="preserve"> </w:t>
      </w:r>
      <w:proofErr w:type="gramStart"/>
      <w:r>
        <w:rPr>
          <w:rFonts w:ascii="Times New Roman" w:hAnsi="Times New Roman" w:cs="Times New Roman"/>
        </w:rPr>
        <w:t>day(</w:t>
      </w:r>
      <w:proofErr w:type="gramEnd"/>
      <w:r>
        <w:rPr>
          <w:rFonts w:ascii="Times New Roman" w:hAnsi="Times New Roman" w:cs="Times New Roman"/>
        </w:rPr>
        <w:t xml:space="preserve">day 3 to day 63) we have another and so on and so forth. This way </w:t>
      </w:r>
      <w:proofErr w:type="gramStart"/>
      <w:r>
        <w:rPr>
          <w:rFonts w:ascii="Times New Roman" w:hAnsi="Times New Roman" w:cs="Times New Roman"/>
        </w:rPr>
        <w:t>don’t</w:t>
      </w:r>
      <w:proofErr w:type="gramEnd"/>
      <w:r>
        <w:rPr>
          <w:rFonts w:ascii="Times New Roman" w:hAnsi="Times New Roman" w:cs="Times New Roman"/>
        </w:rPr>
        <w:t xml:space="preserve"> jus get one beta but multiple betas for the multiple windows that we have created. </w:t>
      </w:r>
    </w:p>
    <w:p w14:paraId="3B6D7311" w14:textId="4E5D532F" w:rsidR="00B1297A" w:rsidRPr="002F015C" w:rsidRDefault="002F015C" w:rsidP="00900214">
      <w:pPr>
        <w:tabs>
          <w:tab w:val="left" w:pos="1560"/>
        </w:tabs>
        <w:rPr>
          <w:rFonts w:ascii="Times New Roman" w:eastAsiaTheme="minorEastAsia" w:hAnsi="Times New Roman" w:cs="Times New Roman"/>
        </w:rPr>
      </w:pPr>
      <m:oMathPara>
        <m:oMath>
          <m:r>
            <w:rPr>
              <w:rFonts w:ascii="Cambria Math" w:hAnsi="Cambria Math" w:cs="Times New Roman"/>
            </w:rPr>
            <m:t>Rolling β=</m:t>
          </m:r>
          <m:f>
            <m:fPr>
              <m:ctrlPr>
                <w:rPr>
                  <w:rFonts w:ascii="Cambria Math" w:hAnsi="Cambria Math" w:cs="Times New Roman"/>
                  <w:i/>
                </w:rPr>
              </m:ctrlPr>
            </m:fPr>
            <m:num>
              <m:r>
                <w:rPr>
                  <w:rFonts w:ascii="Cambria Math" w:hAnsi="Cambria Math" w:cs="Times New Roman"/>
                </w:rPr>
                <m:t>Rolling window cov</m:t>
              </m:r>
              <m:d>
                <m:dPr>
                  <m:ctrlPr>
                    <w:rPr>
                      <w:rFonts w:ascii="Cambria Math" w:hAnsi="Cambria Math" w:cs="Times New Roman"/>
                      <w:i/>
                    </w:rPr>
                  </m:ctrlPr>
                </m:dPr>
                <m:e>
                  <m:r>
                    <w:rPr>
                      <w:rFonts w:ascii="Cambria Math" w:hAnsi="Cambria Math" w:cs="Times New Roman"/>
                    </w:rPr>
                    <m:t>spot,hedge</m:t>
                  </m:r>
                </m:e>
              </m:d>
            </m:num>
            <m:den>
              <m:r>
                <w:rPr>
                  <w:rFonts w:ascii="Cambria Math" w:hAnsi="Cambria Math" w:cs="Times New Roman"/>
                </w:rPr>
                <m:t>Rolling window var(hedge)</m:t>
              </m:r>
            </m:den>
          </m:f>
        </m:oMath>
      </m:oMathPara>
    </w:p>
    <w:p w14:paraId="6330F257" w14:textId="33AC70DE" w:rsidR="00900214" w:rsidRDefault="002F015C" w:rsidP="002F015C">
      <w:pPr>
        <w:tabs>
          <w:tab w:val="left" w:pos="1560"/>
        </w:tabs>
      </w:pPr>
      <w:r w:rsidRPr="002F015C">
        <w:drawing>
          <wp:inline distT="0" distB="0" distL="0" distR="0" wp14:anchorId="7972C9C4" wp14:editId="39A4E916">
            <wp:extent cx="6428561" cy="647700"/>
            <wp:effectExtent l="0" t="0" r="0" b="0"/>
            <wp:docPr id="9959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5016" name=""/>
                    <pic:cNvPicPr/>
                  </pic:nvPicPr>
                  <pic:blipFill>
                    <a:blip r:embed="rId14"/>
                    <a:stretch>
                      <a:fillRect/>
                    </a:stretch>
                  </pic:blipFill>
                  <pic:spPr>
                    <a:xfrm>
                      <a:off x="0" y="0"/>
                      <a:ext cx="6429683" cy="647813"/>
                    </a:xfrm>
                    <a:prstGeom prst="rect">
                      <a:avLst/>
                    </a:prstGeom>
                  </pic:spPr>
                </pic:pic>
              </a:graphicData>
            </a:graphic>
          </wp:inline>
        </w:drawing>
      </w:r>
    </w:p>
    <w:p w14:paraId="0F15396E" w14:textId="75F72E70" w:rsidR="009B6555" w:rsidRPr="000C26F9" w:rsidRDefault="000C26F9" w:rsidP="009B6555">
      <w:pPr>
        <w:tabs>
          <w:tab w:val="left" w:pos="3336"/>
        </w:tabs>
        <w:rPr>
          <w:rFonts w:ascii="Times New Roman" w:hAnsi="Times New Roman" w:cs="Times New Roman"/>
        </w:rPr>
      </w:pPr>
      <w:r w:rsidRPr="000C26F9">
        <w:rPr>
          <w:rFonts w:ascii="Times New Roman" w:hAnsi="Times New Roman" w:cs="Times New Roman"/>
        </w:rPr>
        <w:t xml:space="preserve">Then I went ahead and visualised the </w:t>
      </w:r>
      <w:proofErr w:type="gramStart"/>
      <w:r w:rsidRPr="000C26F9">
        <w:rPr>
          <w:rFonts w:ascii="Times New Roman" w:hAnsi="Times New Roman" w:cs="Times New Roman"/>
        </w:rPr>
        <w:t>rolling  beta</w:t>
      </w:r>
      <w:proofErr w:type="gramEnd"/>
      <w:r w:rsidRPr="000C26F9">
        <w:rPr>
          <w:rFonts w:ascii="Times New Roman" w:hAnsi="Times New Roman" w:cs="Times New Roman"/>
        </w:rPr>
        <w:t xml:space="preserve"> to see the trend of multiple betas over the years 2018 to 2024</w:t>
      </w:r>
    </w:p>
    <w:p w14:paraId="3F7D73AD" w14:textId="4D9A3661" w:rsidR="000C26F9" w:rsidRDefault="000C26F9" w:rsidP="000C26F9">
      <w:pPr>
        <w:tabs>
          <w:tab w:val="left" w:pos="3336"/>
        </w:tabs>
        <w:rPr>
          <w:noProof/>
        </w:rPr>
      </w:pPr>
      <w:r>
        <w:rPr>
          <w:noProof/>
        </w:rPr>
        <w:drawing>
          <wp:inline distT="0" distB="0" distL="0" distR="0" wp14:anchorId="3728F93C" wp14:editId="4B9827FF">
            <wp:extent cx="5731510" cy="2865755"/>
            <wp:effectExtent l="0" t="0" r="2540" b="0"/>
            <wp:docPr id="336981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7DD0A05" w14:textId="77777777" w:rsidR="000C26F9" w:rsidRDefault="000C26F9" w:rsidP="000C26F9">
      <w:pPr>
        <w:rPr>
          <w:rFonts w:ascii="Times New Roman" w:hAnsi="Times New Roman" w:cs="Times New Roman"/>
        </w:rPr>
      </w:pPr>
      <w:r>
        <w:rPr>
          <w:rFonts w:ascii="Times New Roman" w:hAnsi="Times New Roman" w:cs="Times New Roman"/>
        </w:rPr>
        <w:t xml:space="preserve">As evident from the image the rolling betas of window 60 ranged from0 to 2 through the period 2018 to 2024. </w:t>
      </w:r>
    </w:p>
    <w:p w14:paraId="379D218A" w14:textId="277CBFF6" w:rsidR="000C26F9" w:rsidRDefault="000C26F9" w:rsidP="000C26F9">
      <w:pPr>
        <w:ind w:left="720"/>
        <w:rPr>
          <w:rFonts w:ascii="Times New Roman" w:hAnsi="Times New Roman" w:cs="Times New Roman"/>
        </w:rPr>
      </w:pPr>
      <w:r w:rsidRPr="000C26F9">
        <w:rPr>
          <w:rFonts w:ascii="Times New Roman" w:hAnsi="Times New Roman" w:cs="Times New Roman"/>
        </w:rPr>
        <w:drawing>
          <wp:inline distT="0" distB="0" distL="0" distR="0" wp14:anchorId="09B82AC4" wp14:editId="794D59D9">
            <wp:extent cx="4829849" cy="819264"/>
            <wp:effectExtent l="0" t="0" r="8890" b="0"/>
            <wp:docPr id="182357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73363" name=""/>
                    <pic:cNvPicPr/>
                  </pic:nvPicPr>
                  <pic:blipFill>
                    <a:blip r:embed="rId16"/>
                    <a:stretch>
                      <a:fillRect/>
                    </a:stretch>
                  </pic:blipFill>
                  <pic:spPr>
                    <a:xfrm>
                      <a:off x="0" y="0"/>
                      <a:ext cx="4829849" cy="819264"/>
                    </a:xfrm>
                    <a:prstGeom prst="rect">
                      <a:avLst/>
                    </a:prstGeom>
                  </pic:spPr>
                </pic:pic>
              </a:graphicData>
            </a:graphic>
          </wp:inline>
        </w:drawing>
      </w:r>
    </w:p>
    <w:p w14:paraId="6EB7588C" w14:textId="094686D1" w:rsidR="000C26F9" w:rsidRDefault="000C26F9" w:rsidP="000C26F9">
      <w:pPr>
        <w:tabs>
          <w:tab w:val="left" w:pos="936"/>
        </w:tabs>
        <w:rPr>
          <w:rFonts w:ascii="Times New Roman" w:hAnsi="Times New Roman" w:cs="Times New Roman"/>
        </w:rPr>
      </w:pPr>
      <w:r>
        <w:rPr>
          <w:rFonts w:ascii="Times New Roman" w:hAnsi="Times New Roman" w:cs="Times New Roman"/>
        </w:rPr>
        <w:lastRenderedPageBreak/>
        <w:t>Now it is time to calculate the hedged return which is the profit we get from hedging the portfolio. It is essentially the difference between the spot returns and hedge return adjusted for rolling betas.</w:t>
      </w:r>
    </w:p>
    <w:p w14:paraId="5710FD7C" w14:textId="62BCFB84" w:rsidR="000C26F9" w:rsidRDefault="000C26F9" w:rsidP="000C26F9">
      <w:pPr>
        <w:tabs>
          <w:tab w:val="left" w:pos="936"/>
        </w:tabs>
        <w:rPr>
          <w:rFonts w:ascii="Times New Roman" w:hAnsi="Times New Roman" w:cs="Times New Roman"/>
        </w:rPr>
      </w:pPr>
      <w:r w:rsidRPr="000C26F9">
        <w:rPr>
          <w:rFonts w:ascii="Times New Roman" w:hAnsi="Times New Roman" w:cs="Times New Roman"/>
        </w:rPr>
        <w:drawing>
          <wp:inline distT="0" distB="0" distL="0" distR="0" wp14:anchorId="0709E267" wp14:editId="01A0BFF5">
            <wp:extent cx="5731510" cy="318770"/>
            <wp:effectExtent l="0" t="0" r="2540" b="5080"/>
            <wp:docPr id="159535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54997" name=""/>
                    <pic:cNvPicPr/>
                  </pic:nvPicPr>
                  <pic:blipFill>
                    <a:blip r:embed="rId17"/>
                    <a:stretch>
                      <a:fillRect/>
                    </a:stretch>
                  </pic:blipFill>
                  <pic:spPr>
                    <a:xfrm>
                      <a:off x="0" y="0"/>
                      <a:ext cx="5731510" cy="318770"/>
                    </a:xfrm>
                    <a:prstGeom prst="rect">
                      <a:avLst/>
                    </a:prstGeom>
                  </pic:spPr>
                </pic:pic>
              </a:graphicData>
            </a:graphic>
          </wp:inline>
        </w:drawing>
      </w:r>
    </w:p>
    <w:p w14:paraId="45138FDC" w14:textId="703B5801" w:rsidR="000C26F9" w:rsidRDefault="000C26F9" w:rsidP="000C26F9">
      <w:pPr>
        <w:tabs>
          <w:tab w:val="left" w:pos="936"/>
        </w:tabs>
        <w:rPr>
          <w:rFonts w:ascii="Times New Roman" w:hAnsi="Times New Roman" w:cs="Times New Roman"/>
        </w:rPr>
      </w:pPr>
      <w:r>
        <w:rPr>
          <w:rFonts w:ascii="Times New Roman" w:hAnsi="Times New Roman" w:cs="Times New Roman"/>
        </w:rPr>
        <w:t>Now we have everything to finally calculate our hedge effectiveness which can be done by calculating R^2</w:t>
      </w:r>
    </w:p>
    <w:p w14:paraId="7688502A" w14:textId="290DFBCF" w:rsidR="000C26F9" w:rsidRPr="000C26F9" w:rsidRDefault="000C26F9" w:rsidP="000C26F9">
      <w:pPr>
        <w:tabs>
          <w:tab w:val="left" w:pos="936"/>
        </w:tabs>
        <w:rPr>
          <w:rFonts w:ascii="Times New Roman" w:eastAsiaTheme="minorEastAsia" w:hAnsi="Times New Roman" w:cs="Times New Roman"/>
        </w:rPr>
      </w:pPr>
      <m:oMathPara>
        <m:oMath>
          <m:r>
            <w:rPr>
              <w:rFonts w:ascii="Cambria Math" w:hAnsi="Cambria Math" w:cs="Times New Roman"/>
            </w:rPr>
            <m:t>Rolling hedge effectiveness=1-</m:t>
          </m:r>
          <m:f>
            <m:fPr>
              <m:ctrlPr>
                <w:rPr>
                  <w:rFonts w:ascii="Cambria Math" w:hAnsi="Cambria Math" w:cs="Times New Roman"/>
                  <w:i/>
                </w:rPr>
              </m:ctrlPr>
            </m:fPr>
            <m:num>
              <m:r>
                <w:rPr>
                  <w:rFonts w:ascii="Cambria Math" w:hAnsi="Cambria Math" w:cs="Times New Roman"/>
                </w:rPr>
                <m:t>rolling</m:t>
              </m:r>
              <m:r>
                <w:rPr>
                  <w:rFonts w:ascii="Cambria Math" w:hAnsi="Cambria Math" w:cs="Times New Roman"/>
                </w:rPr>
                <m:t xml:space="preserve"> </m:t>
              </m:r>
              <m:r>
                <w:rPr>
                  <w:rFonts w:ascii="Cambria Math" w:hAnsi="Cambria Math" w:cs="Times New Roman"/>
                </w:rPr>
                <m:t>hedged</m:t>
              </m:r>
              <m:sSub>
                <m:sSubPr>
                  <m:ctrlPr>
                    <w:rPr>
                      <w:rFonts w:ascii="Cambria Math" w:hAnsi="Cambria Math" w:cs="Times New Roman"/>
                      <w:i/>
                    </w:rPr>
                  </m:ctrlPr>
                </m:sSubPr>
                <m:e>
                  <m:r>
                    <w:rPr>
                      <w:rFonts w:ascii="Cambria Math" w:hAnsi="Cambria Math" w:cs="Times New Roman"/>
                    </w:rPr>
                    <m:t xml:space="preserve"> return</m:t>
                  </m:r>
                </m:e>
                <m:sub>
                  <m:r>
                    <w:rPr>
                      <w:rFonts w:ascii="Cambria Math" w:hAnsi="Cambria Math" w:cs="Times New Roman"/>
                    </w:rPr>
                    <m:t>var</m:t>
                  </m:r>
                </m:sub>
              </m:sSub>
            </m:num>
            <m:den>
              <m:r>
                <w:rPr>
                  <w:rFonts w:ascii="Cambria Math" w:hAnsi="Cambria Math" w:cs="Times New Roman"/>
                </w:rPr>
                <m:t xml:space="preserve">rolling spot/unhedged </m:t>
              </m:r>
              <m:sSub>
                <m:sSubPr>
                  <m:ctrlPr>
                    <w:rPr>
                      <w:rFonts w:ascii="Cambria Math" w:hAnsi="Cambria Math" w:cs="Times New Roman"/>
                      <w:i/>
                    </w:rPr>
                  </m:ctrlPr>
                </m:sSubPr>
                <m:e>
                  <m:r>
                    <w:rPr>
                      <w:rFonts w:ascii="Cambria Math" w:hAnsi="Cambria Math" w:cs="Times New Roman"/>
                    </w:rPr>
                    <m:t>return</m:t>
                  </m:r>
                </m:e>
                <m:sub>
                  <m:r>
                    <w:rPr>
                      <w:rFonts w:ascii="Cambria Math" w:hAnsi="Cambria Math" w:cs="Times New Roman"/>
                    </w:rPr>
                    <m:t>var</m:t>
                  </m:r>
                </m:sub>
              </m:sSub>
            </m:den>
          </m:f>
        </m:oMath>
      </m:oMathPara>
    </w:p>
    <w:p w14:paraId="7A711D63" w14:textId="68F9B587" w:rsidR="000C26F9" w:rsidRDefault="000C26F9" w:rsidP="000C26F9">
      <w:pPr>
        <w:tabs>
          <w:tab w:val="left" w:pos="936"/>
        </w:tabs>
        <w:rPr>
          <w:rFonts w:ascii="Times New Roman" w:eastAsiaTheme="minorEastAsia" w:hAnsi="Times New Roman" w:cs="Times New Roman"/>
        </w:rPr>
      </w:pPr>
      <w:r>
        <w:rPr>
          <w:rFonts w:ascii="Times New Roman" w:eastAsiaTheme="minorEastAsia" w:hAnsi="Times New Roman" w:cs="Times New Roman"/>
        </w:rPr>
        <w:t xml:space="preserve">The hedge effectiveness we get by using rolling betas is R^2 = 19%. It is observable from comparing the two R squares is that the hedge effectiveness takes </w:t>
      </w:r>
      <w:proofErr w:type="spellStart"/>
      <w:r>
        <w:rPr>
          <w:rFonts w:ascii="Times New Roman" w:eastAsiaTheme="minorEastAsia" w:hAnsi="Times New Roman" w:cs="Times New Roman"/>
        </w:rPr>
        <w:t>a</w:t>
      </w:r>
      <w:proofErr w:type="spellEnd"/>
      <w:r>
        <w:rPr>
          <w:rFonts w:ascii="Times New Roman" w:eastAsiaTheme="minorEastAsia" w:hAnsi="Times New Roman" w:cs="Times New Roman"/>
        </w:rPr>
        <w:t xml:space="preserve"> jump of around 400 basis points as </w:t>
      </w:r>
      <w:proofErr w:type="gramStart"/>
      <w:r>
        <w:rPr>
          <w:rFonts w:ascii="Times New Roman" w:eastAsiaTheme="minorEastAsia" w:hAnsi="Times New Roman" w:cs="Times New Roman"/>
        </w:rPr>
        <w:t>compared  to</w:t>
      </w:r>
      <w:proofErr w:type="gramEnd"/>
      <w:r>
        <w:rPr>
          <w:rFonts w:ascii="Times New Roman" w:eastAsiaTheme="minorEastAsia" w:hAnsi="Times New Roman" w:cs="Times New Roman"/>
        </w:rPr>
        <w:t xml:space="preserve"> hedge effectiveness in static analysis where R^2 value is 15%</w:t>
      </w:r>
    </w:p>
    <w:p w14:paraId="6A50C7E5" w14:textId="774D78C8" w:rsidR="00081B20" w:rsidRDefault="00081B20" w:rsidP="000C26F9">
      <w:pPr>
        <w:tabs>
          <w:tab w:val="left" w:pos="936"/>
        </w:tabs>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ML Analysis</w:t>
      </w:r>
    </w:p>
    <w:p w14:paraId="3DE8B1FB" w14:textId="522B3D67" w:rsidR="00081B20" w:rsidRPr="00BE43C3" w:rsidRDefault="00BE43C3" w:rsidP="000C26F9">
      <w:pPr>
        <w:tabs>
          <w:tab w:val="left" w:pos="936"/>
        </w:tabs>
        <w:rPr>
          <w:rFonts w:ascii="Times New Roman" w:eastAsiaTheme="minorEastAsia" w:hAnsi="Times New Roman" w:cs="Times New Roman"/>
        </w:rPr>
      </w:pPr>
      <w:r>
        <w:rPr>
          <w:rFonts w:ascii="Times New Roman" w:eastAsiaTheme="minorEastAsia" w:hAnsi="Times New Roman" w:cs="Times New Roman"/>
        </w:rPr>
        <w:t xml:space="preserve">For ML analysis I have to predict beta using several metrics. These metrics will act as inputs which will further predict beta instead of using OLS. The reason of using ML is mainly in order to check whether there is any </w:t>
      </w:r>
      <w:proofErr w:type="spellStart"/>
      <w:proofErr w:type="gramStart"/>
      <w:r>
        <w:rPr>
          <w:rFonts w:ascii="Times New Roman" w:eastAsiaTheme="minorEastAsia" w:hAnsi="Times New Roman" w:cs="Times New Roman"/>
        </w:rPr>
        <w:t>non linear</w:t>
      </w:r>
      <w:proofErr w:type="spellEnd"/>
      <w:proofErr w:type="gramEnd"/>
      <w:r>
        <w:rPr>
          <w:rFonts w:ascii="Times New Roman" w:eastAsiaTheme="minorEastAsia" w:hAnsi="Times New Roman" w:cs="Times New Roman"/>
        </w:rPr>
        <w:t xml:space="preserve"> relationship between spot and hedged returns which cannot be captures by simple old. </w:t>
      </w:r>
      <w:proofErr w:type="spellStart"/>
      <w:r>
        <w:rPr>
          <w:rFonts w:ascii="Times New Roman" w:eastAsiaTheme="minorEastAsia" w:hAnsi="Times New Roman" w:cs="Times New Roman"/>
        </w:rPr>
        <w:t>Ol</w:t>
      </w:r>
      <w:r w:rsidR="004B2E29">
        <w:rPr>
          <w:rFonts w:ascii="Times New Roman" w:eastAsiaTheme="minorEastAsia" w:hAnsi="Times New Roman" w:cs="Times New Roman"/>
        </w:rPr>
        <w:t>S</w:t>
      </w:r>
      <w:proofErr w:type="spellEnd"/>
      <w:r>
        <w:rPr>
          <w:rFonts w:ascii="Times New Roman" w:eastAsiaTheme="minorEastAsia" w:hAnsi="Times New Roman" w:cs="Times New Roman"/>
        </w:rPr>
        <w:t xml:space="preserve"> beta will only capture the linear relationship as it uses covariance and variance between the two datasets</w:t>
      </w:r>
      <w:r w:rsidR="004B2E29">
        <w:rPr>
          <w:rFonts w:ascii="Times New Roman" w:eastAsiaTheme="minorEastAsia" w:hAnsi="Times New Roman" w:cs="Times New Roman"/>
        </w:rPr>
        <w:t xml:space="preserve"> to predict beta. In ML, we have used rolling </w:t>
      </w:r>
      <w:proofErr w:type="gramStart"/>
      <w:r w:rsidR="004B2E29">
        <w:rPr>
          <w:rFonts w:ascii="Times New Roman" w:eastAsiaTheme="minorEastAsia" w:hAnsi="Times New Roman" w:cs="Times New Roman"/>
        </w:rPr>
        <w:t>volatility(</w:t>
      </w:r>
      <w:proofErr w:type="gramEnd"/>
      <w:r w:rsidR="004B2E29">
        <w:rPr>
          <w:rFonts w:ascii="Times New Roman" w:eastAsiaTheme="minorEastAsia" w:hAnsi="Times New Roman" w:cs="Times New Roman"/>
        </w:rPr>
        <w:t xml:space="preserve">standard deviation), </w:t>
      </w:r>
      <w:proofErr w:type="gramStart"/>
      <w:r w:rsidR="004B2E29">
        <w:rPr>
          <w:rFonts w:ascii="Times New Roman" w:eastAsiaTheme="minorEastAsia" w:hAnsi="Times New Roman" w:cs="Times New Roman"/>
        </w:rPr>
        <w:t>lagged  returns</w:t>
      </w:r>
      <w:proofErr w:type="gramEnd"/>
      <w:r w:rsidR="004B2E29">
        <w:rPr>
          <w:rFonts w:ascii="Times New Roman" w:eastAsiaTheme="minorEastAsia" w:hAnsi="Times New Roman" w:cs="Times New Roman"/>
        </w:rPr>
        <w:t>, volatility ratio, and basis risk,</w:t>
      </w:r>
    </w:p>
    <w:p w14:paraId="28CED0DA" w14:textId="69F46C4D" w:rsidR="00D71FE6" w:rsidRDefault="004B2E29" w:rsidP="000C26F9">
      <w:pPr>
        <w:tabs>
          <w:tab w:val="left" w:pos="936"/>
        </w:tabs>
        <w:rPr>
          <w:rFonts w:ascii="Times New Roman" w:eastAsiaTheme="minorEastAsia" w:hAnsi="Times New Roman" w:cs="Times New Roman"/>
        </w:rPr>
      </w:pPr>
      <w:r w:rsidRPr="004B2E29">
        <w:rPr>
          <w:rFonts w:ascii="Times New Roman" w:eastAsiaTheme="minorEastAsia" w:hAnsi="Times New Roman" w:cs="Times New Roman"/>
        </w:rPr>
        <w:drawing>
          <wp:inline distT="0" distB="0" distL="0" distR="0" wp14:anchorId="60EBBCCF" wp14:editId="02D2CD5D">
            <wp:extent cx="5731510" cy="2531110"/>
            <wp:effectExtent l="0" t="0" r="2540" b="2540"/>
            <wp:docPr id="97030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02628" name=""/>
                    <pic:cNvPicPr/>
                  </pic:nvPicPr>
                  <pic:blipFill>
                    <a:blip r:embed="rId18"/>
                    <a:stretch>
                      <a:fillRect/>
                    </a:stretch>
                  </pic:blipFill>
                  <pic:spPr>
                    <a:xfrm>
                      <a:off x="0" y="0"/>
                      <a:ext cx="5731510" cy="2531110"/>
                    </a:xfrm>
                    <a:prstGeom prst="rect">
                      <a:avLst/>
                    </a:prstGeom>
                  </pic:spPr>
                </pic:pic>
              </a:graphicData>
            </a:graphic>
          </wp:inline>
        </w:drawing>
      </w:r>
    </w:p>
    <w:p w14:paraId="455A718C" w14:textId="58489EDE" w:rsidR="00A732F9" w:rsidRPr="004B2E29" w:rsidRDefault="004B2E29" w:rsidP="00A732F9">
      <w:pPr>
        <w:tabs>
          <w:tab w:val="left" w:pos="936"/>
        </w:tabs>
        <w:rPr>
          <w:rFonts w:eastAsiaTheme="minorEastAsia"/>
        </w:rPr>
      </w:pPr>
      <w:r>
        <w:rPr>
          <w:rFonts w:ascii="Times New Roman" w:eastAsiaTheme="minorEastAsia" w:hAnsi="Times New Roman" w:cs="Times New Roman"/>
        </w:rPr>
        <w:t xml:space="preserve">This is the benchmark and our ML model will be based on this. I assigned X to all the metrics above and is essentially the inputs which will go in my model. Then for the target/dependent variable I used future beta which is nothing but rolling beta </w:t>
      </w:r>
      <w:proofErr w:type="gramStart"/>
      <w:r>
        <w:rPr>
          <w:rFonts w:ascii="Times New Roman" w:eastAsiaTheme="minorEastAsia" w:hAnsi="Times New Roman" w:cs="Times New Roman"/>
        </w:rPr>
        <w:t>shift(</w:t>
      </w:r>
      <w:proofErr w:type="gramEnd"/>
      <w:r>
        <w:rPr>
          <w:rFonts w:ascii="Times New Roman" w:eastAsiaTheme="minorEastAsia" w:hAnsi="Times New Roman" w:cs="Times New Roman"/>
        </w:rPr>
        <w:t>-1) which means</w:t>
      </w:r>
      <w:r w:rsidR="00A732F9">
        <w:rPr>
          <w:rFonts w:ascii="Times New Roman" w:eastAsiaTheme="minorEastAsia" w:hAnsi="Times New Roman" w:cs="Times New Roman"/>
        </w:rPr>
        <w:t xml:space="preserve"> it moves data up and</w:t>
      </w:r>
      <w:r>
        <w:rPr>
          <w:rFonts w:ascii="Times New Roman" w:eastAsiaTheme="minorEastAsia" w:hAnsi="Times New Roman" w:cs="Times New Roman"/>
        </w:rPr>
        <w:t xml:space="preserve"> </w:t>
      </w:r>
      <w:r w:rsidR="00A732F9" w:rsidRPr="004B2E29">
        <w:rPr>
          <w:rFonts w:ascii="Times New Roman" w:eastAsiaTheme="minorEastAsia" w:hAnsi="Times New Roman" w:cs="Times New Roman"/>
        </w:rPr>
        <w:t xml:space="preserve">takes the value from </w:t>
      </w:r>
      <w:r w:rsidR="00A732F9" w:rsidRPr="004B2E29">
        <w:rPr>
          <w:rFonts w:ascii="Times New Roman" w:eastAsiaTheme="minorEastAsia" w:hAnsi="Times New Roman" w:cs="Times New Roman"/>
          <w:b/>
          <w:bCs/>
        </w:rPr>
        <w:t>tomorrow</w:t>
      </w:r>
      <w:r w:rsidR="00A732F9">
        <w:rPr>
          <w:rFonts w:ascii="Times New Roman" w:eastAsiaTheme="minorEastAsia" w:hAnsi="Times New Roman" w:cs="Times New Roman"/>
          <w:b/>
          <w:bCs/>
        </w:rPr>
        <w:t xml:space="preserve"> </w:t>
      </w:r>
      <w:r w:rsidR="00A732F9" w:rsidRPr="004B2E29">
        <w:rPr>
          <w:rFonts w:ascii="Times New Roman" w:eastAsiaTheme="minorEastAsia" w:hAnsi="Times New Roman" w:cs="Times New Roman"/>
        </w:rPr>
        <w:t xml:space="preserve">and places it in </w:t>
      </w:r>
      <w:r w:rsidR="00A732F9" w:rsidRPr="004B2E29">
        <w:rPr>
          <w:rFonts w:ascii="Times New Roman" w:eastAsiaTheme="minorEastAsia" w:hAnsi="Times New Roman" w:cs="Times New Roman"/>
          <w:b/>
          <w:bCs/>
        </w:rPr>
        <w:t>today's</w:t>
      </w:r>
      <w:r w:rsidR="00A732F9" w:rsidRPr="004B2E29">
        <w:rPr>
          <w:rFonts w:ascii="Times New Roman" w:eastAsiaTheme="minorEastAsia" w:hAnsi="Times New Roman" w:cs="Times New Roman"/>
        </w:rPr>
        <w:t xml:space="preserve"> row.</w:t>
      </w:r>
    </w:p>
    <w:p w14:paraId="344AC295" w14:textId="387F7066" w:rsidR="004B2E29" w:rsidRPr="004B2E29" w:rsidRDefault="00A732F9" w:rsidP="00D71FE6">
      <w:pPr>
        <w:tabs>
          <w:tab w:val="left" w:pos="936"/>
        </w:tabs>
        <w:rPr>
          <w:rFonts w:ascii="Times New Roman" w:eastAsiaTheme="minorEastAsia" w:hAnsi="Times New Roman" w:cs="Times New Roman"/>
        </w:rPr>
      </w:pPr>
      <w:r w:rsidRPr="00A732F9">
        <w:rPr>
          <w:rFonts w:ascii="Times New Roman" w:eastAsiaTheme="minorEastAsia" w:hAnsi="Times New Roman" w:cs="Times New Roman"/>
        </w:rPr>
        <w:lastRenderedPageBreak/>
        <w:drawing>
          <wp:inline distT="0" distB="0" distL="0" distR="0" wp14:anchorId="0C07C110" wp14:editId="6D0E2B46">
            <wp:extent cx="5731510" cy="3062605"/>
            <wp:effectExtent l="0" t="0" r="2540" b="4445"/>
            <wp:docPr id="34365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53584" name=""/>
                    <pic:cNvPicPr/>
                  </pic:nvPicPr>
                  <pic:blipFill>
                    <a:blip r:embed="rId19"/>
                    <a:stretch>
                      <a:fillRect/>
                    </a:stretch>
                  </pic:blipFill>
                  <pic:spPr>
                    <a:xfrm>
                      <a:off x="0" y="0"/>
                      <a:ext cx="5731510" cy="3062605"/>
                    </a:xfrm>
                    <a:prstGeom prst="rect">
                      <a:avLst/>
                    </a:prstGeom>
                  </pic:spPr>
                </pic:pic>
              </a:graphicData>
            </a:graphic>
          </wp:inline>
        </w:drawing>
      </w:r>
    </w:p>
    <w:p w14:paraId="6F89FE16" w14:textId="3087D68A" w:rsidR="00A732F9" w:rsidRDefault="00A732F9" w:rsidP="00A732F9">
      <w:pPr>
        <w:tabs>
          <w:tab w:val="left" w:pos="936"/>
        </w:tabs>
        <w:rPr>
          <w:rFonts w:ascii="Times New Roman" w:eastAsiaTheme="minorEastAsia" w:hAnsi="Times New Roman" w:cs="Times New Roman"/>
        </w:rPr>
      </w:pPr>
      <w:r>
        <w:rPr>
          <w:rFonts w:ascii="Times New Roman" w:eastAsiaTheme="minorEastAsia" w:hAnsi="Times New Roman" w:cs="Times New Roman"/>
        </w:rPr>
        <w:t>Now it was time for train-test split where is trained 80% of the data and test on rest 20% of the data. N</w:t>
      </w:r>
      <w:r w:rsidRPr="00A732F9">
        <w:rPr>
          <w:rFonts w:ascii="Times New Roman" w:eastAsiaTheme="minorEastAsia" w:hAnsi="Times New Roman" w:cs="Times New Roman"/>
        </w:rPr>
        <w:t xml:space="preserve">ormal train test split in python looks like </w:t>
      </w:r>
      <w:proofErr w:type="spellStart"/>
      <w:r w:rsidRPr="00A732F9">
        <w:rPr>
          <w:rFonts w:ascii="Times New Roman" w:eastAsiaTheme="minorEastAsia" w:hAnsi="Times New Roman" w:cs="Times New Roman"/>
        </w:rPr>
        <w:t>train</w:t>
      </w:r>
      <w:r>
        <w:rPr>
          <w:rFonts w:ascii="Times New Roman" w:eastAsiaTheme="minorEastAsia" w:hAnsi="Times New Roman" w:cs="Times New Roman"/>
        </w:rPr>
        <w:t>_</w:t>
      </w:r>
      <w:r w:rsidRPr="00A732F9">
        <w:rPr>
          <w:rFonts w:ascii="Times New Roman" w:eastAsiaTheme="minorEastAsia" w:hAnsi="Times New Roman" w:cs="Times New Roman"/>
        </w:rPr>
        <w:t>test</w:t>
      </w:r>
      <w:r>
        <w:rPr>
          <w:rFonts w:ascii="Times New Roman" w:eastAsiaTheme="minorEastAsia" w:hAnsi="Times New Roman" w:cs="Times New Roman"/>
        </w:rPr>
        <w:t>_</w:t>
      </w:r>
      <w:proofErr w:type="gramStart"/>
      <w:r w:rsidRPr="00A732F9">
        <w:rPr>
          <w:rFonts w:ascii="Times New Roman" w:eastAsiaTheme="minorEastAsia" w:hAnsi="Times New Roman" w:cs="Times New Roman"/>
        </w:rPr>
        <w:t>split</w:t>
      </w:r>
      <w:proofErr w:type="spellEnd"/>
      <w:r w:rsidRPr="00A732F9">
        <w:rPr>
          <w:rFonts w:ascii="Times New Roman" w:eastAsiaTheme="minorEastAsia" w:hAnsi="Times New Roman" w:cs="Times New Roman"/>
        </w:rPr>
        <w:t>(</w:t>
      </w:r>
      <w:proofErr w:type="gramEnd"/>
      <w:r w:rsidRPr="00A732F9">
        <w:rPr>
          <w:rFonts w:ascii="Times New Roman" w:eastAsiaTheme="minorEastAsia" w:hAnsi="Times New Roman" w:cs="Times New Roman"/>
        </w:rPr>
        <w:t xml:space="preserve">X, </w:t>
      </w:r>
      <w:r>
        <w:rPr>
          <w:rFonts w:ascii="Times New Roman" w:eastAsiaTheme="minorEastAsia" w:hAnsi="Times New Roman" w:cs="Times New Roman"/>
        </w:rPr>
        <w:t>Y</w:t>
      </w:r>
      <w:r w:rsidRPr="00A732F9">
        <w:rPr>
          <w:rFonts w:ascii="Times New Roman" w:eastAsiaTheme="minorEastAsia" w:hAnsi="Times New Roman" w:cs="Times New Roman"/>
        </w:rPr>
        <w:t xml:space="preserve">, shuffle=True). But as </w:t>
      </w:r>
      <w:proofErr w:type="spellStart"/>
      <w:r w:rsidRPr="00A732F9">
        <w:rPr>
          <w:rFonts w:ascii="Times New Roman" w:eastAsiaTheme="minorEastAsia" w:hAnsi="Times New Roman" w:cs="Times New Roman"/>
        </w:rPr>
        <w:t>i</w:t>
      </w:r>
      <w:proofErr w:type="spellEnd"/>
      <w:r w:rsidRPr="00A732F9">
        <w:rPr>
          <w:rFonts w:ascii="Times New Roman" w:eastAsiaTheme="minorEastAsia" w:hAnsi="Times New Roman" w:cs="Times New Roman"/>
        </w:rPr>
        <w:t xml:space="preserve"> have time series financial data this would completely be wrong</w:t>
      </w:r>
      <w:r>
        <w:rPr>
          <w:rFonts w:ascii="Times New Roman" w:eastAsiaTheme="minorEastAsia" w:hAnsi="Times New Roman" w:cs="Times New Roman"/>
        </w:rPr>
        <w:t xml:space="preserve"> b</w:t>
      </w:r>
      <w:r w:rsidRPr="00A732F9">
        <w:rPr>
          <w:rFonts w:ascii="Times New Roman" w:eastAsiaTheme="minorEastAsia" w:hAnsi="Times New Roman" w:cs="Times New Roman"/>
        </w:rPr>
        <w:t xml:space="preserve">ecause </w:t>
      </w:r>
      <w:r>
        <w:rPr>
          <w:rFonts w:ascii="Times New Roman" w:eastAsiaTheme="minorEastAsia" w:hAnsi="Times New Roman" w:cs="Times New Roman"/>
        </w:rPr>
        <w:t xml:space="preserve">I’ll be </w:t>
      </w:r>
      <w:r w:rsidRPr="00A732F9">
        <w:rPr>
          <w:rFonts w:ascii="Times New Roman" w:eastAsiaTheme="minorEastAsia" w:hAnsi="Times New Roman" w:cs="Times New Roman"/>
        </w:rPr>
        <w:t>using future data to predict past</w:t>
      </w:r>
      <w:r>
        <w:rPr>
          <w:rFonts w:ascii="Times New Roman" w:eastAsiaTheme="minorEastAsia" w:hAnsi="Times New Roman" w:cs="Times New Roman"/>
        </w:rPr>
        <w:t xml:space="preserve"> which lead to </w:t>
      </w:r>
      <w:r w:rsidR="004E4CDF">
        <w:rPr>
          <w:rFonts w:ascii="Times New Roman" w:eastAsiaTheme="minorEastAsia" w:hAnsi="Times New Roman" w:cs="Times New Roman"/>
        </w:rPr>
        <w:t>look ahead bias/future leakage as it can train future data and test on past data</w:t>
      </w:r>
      <w:r w:rsidR="00480D77">
        <w:rPr>
          <w:rFonts w:ascii="Times New Roman" w:eastAsiaTheme="minorEastAsia" w:hAnsi="Times New Roman" w:cs="Times New Roman"/>
        </w:rPr>
        <w:t>.</w:t>
      </w:r>
    </w:p>
    <w:p w14:paraId="7B96CF94" w14:textId="1A69A44E" w:rsidR="00480D77" w:rsidRPr="00A732F9" w:rsidRDefault="00480D77" w:rsidP="00480D77">
      <w:pPr>
        <w:tabs>
          <w:tab w:val="left" w:pos="936"/>
        </w:tabs>
        <w:jc w:val="center"/>
        <w:rPr>
          <w:rFonts w:ascii="Times New Roman" w:eastAsiaTheme="minorEastAsia" w:hAnsi="Times New Roman" w:cs="Times New Roman"/>
        </w:rPr>
      </w:pPr>
      <w:r w:rsidRPr="00480D77">
        <w:rPr>
          <w:rFonts w:ascii="Times New Roman" w:eastAsiaTheme="minorEastAsia" w:hAnsi="Times New Roman" w:cs="Times New Roman"/>
        </w:rPr>
        <w:drawing>
          <wp:inline distT="0" distB="0" distL="0" distR="0" wp14:anchorId="61D1012D" wp14:editId="2A270812">
            <wp:extent cx="3067478" cy="1190791"/>
            <wp:effectExtent l="0" t="0" r="0" b="9525"/>
            <wp:docPr id="98723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36768" name=""/>
                    <pic:cNvPicPr/>
                  </pic:nvPicPr>
                  <pic:blipFill>
                    <a:blip r:embed="rId20"/>
                    <a:stretch>
                      <a:fillRect/>
                    </a:stretch>
                  </pic:blipFill>
                  <pic:spPr>
                    <a:xfrm>
                      <a:off x="0" y="0"/>
                      <a:ext cx="3067478" cy="1190791"/>
                    </a:xfrm>
                    <a:prstGeom prst="rect">
                      <a:avLst/>
                    </a:prstGeom>
                  </pic:spPr>
                </pic:pic>
              </a:graphicData>
            </a:graphic>
          </wp:inline>
        </w:drawing>
      </w:r>
    </w:p>
    <w:p w14:paraId="03AD973D" w14:textId="77777777" w:rsidR="00A732F9" w:rsidRDefault="00A732F9" w:rsidP="00D71FE6">
      <w:pPr>
        <w:tabs>
          <w:tab w:val="left" w:pos="936"/>
        </w:tabs>
        <w:rPr>
          <w:rFonts w:ascii="Times New Roman" w:eastAsiaTheme="minorEastAsia" w:hAnsi="Times New Roman" w:cs="Times New Roman"/>
          <w:b/>
          <w:bCs/>
        </w:rPr>
      </w:pPr>
    </w:p>
    <w:p w14:paraId="65F59B2D" w14:textId="77777777" w:rsidR="00A732F9" w:rsidRDefault="00A732F9" w:rsidP="00D71FE6">
      <w:pPr>
        <w:tabs>
          <w:tab w:val="left" w:pos="936"/>
        </w:tabs>
        <w:rPr>
          <w:rFonts w:ascii="Times New Roman" w:eastAsiaTheme="minorEastAsia" w:hAnsi="Times New Roman" w:cs="Times New Roman"/>
          <w:b/>
          <w:bCs/>
        </w:rPr>
      </w:pPr>
    </w:p>
    <w:p w14:paraId="2BBF5A27" w14:textId="358FBA94" w:rsidR="00D71FE6" w:rsidRPr="00D71FE6" w:rsidRDefault="00D71FE6" w:rsidP="00D71FE6">
      <w:pPr>
        <w:tabs>
          <w:tab w:val="left" w:pos="936"/>
        </w:tabs>
        <w:rPr>
          <w:rFonts w:ascii="Times New Roman" w:eastAsiaTheme="minorEastAsia" w:hAnsi="Times New Roman" w:cs="Times New Roman"/>
          <w:b/>
          <w:bCs/>
        </w:rPr>
      </w:pPr>
      <w:r w:rsidRPr="00D71FE6">
        <w:rPr>
          <w:rFonts w:ascii="Times New Roman" w:eastAsiaTheme="minorEastAsia" w:hAnsi="Times New Roman" w:cs="Times New Roman"/>
          <w:b/>
          <w:bCs/>
        </w:rPr>
        <w:t>That’s a fair question. I didn’t apply ML blindly—I used it as a robustness check.</w:t>
      </w:r>
    </w:p>
    <w:p w14:paraId="66F253D2" w14:textId="77777777" w:rsidR="00D71FE6" w:rsidRPr="00D71FE6" w:rsidRDefault="00D71FE6" w:rsidP="00D71FE6">
      <w:pPr>
        <w:tabs>
          <w:tab w:val="left" w:pos="936"/>
        </w:tabs>
        <w:rPr>
          <w:rFonts w:ascii="Times New Roman" w:eastAsiaTheme="minorEastAsia" w:hAnsi="Times New Roman" w:cs="Times New Roman"/>
          <w:b/>
          <w:bCs/>
        </w:rPr>
      </w:pPr>
      <w:r w:rsidRPr="00D71FE6">
        <w:rPr>
          <w:rFonts w:ascii="Times New Roman" w:eastAsiaTheme="minorEastAsia" w:hAnsi="Times New Roman" w:cs="Times New Roman"/>
          <w:b/>
          <w:bCs/>
        </w:rPr>
        <w:t>My starting point was the theoretical hedge ratio derived from OLS, which is optimal under linear assumptions.</w:t>
      </w:r>
    </w:p>
    <w:p w14:paraId="79868E54" w14:textId="2F0EC991" w:rsidR="00D71FE6" w:rsidRPr="00D71FE6" w:rsidRDefault="00D71FE6" w:rsidP="00D71FE6">
      <w:pPr>
        <w:tabs>
          <w:tab w:val="left" w:pos="936"/>
        </w:tabs>
        <w:rPr>
          <w:rFonts w:ascii="Times New Roman" w:eastAsiaTheme="minorEastAsia" w:hAnsi="Times New Roman" w:cs="Times New Roman"/>
          <w:b/>
          <w:bCs/>
        </w:rPr>
      </w:pPr>
      <w:r w:rsidRPr="00D71FE6">
        <w:rPr>
          <w:rFonts w:ascii="Times New Roman" w:eastAsiaTheme="minorEastAsia" w:hAnsi="Times New Roman" w:cs="Times New Roman"/>
          <w:b/>
          <w:bCs/>
        </w:rPr>
        <w:t>I then tested whether there are any non-linear patterns or additional signals in the data using Random Forest</w:t>
      </w:r>
      <w:r w:rsidR="00480D77">
        <w:rPr>
          <w:rFonts w:ascii="Times New Roman" w:eastAsiaTheme="minorEastAsia" w:hAnsi="Times New Roman" w:cs="Times New Roman"/>
          <w:b/>
          <w:bCs/>
        </w:rPr>
        <w:t xml:space="preserve"> </w:t>
      </w:r>
      <w:r w:rsidR="00480D77" w:rsidRPr="00D71FE6">
        <w:rPr>
          <w:rFonts w:ascii="Times New Roman" w:eastAsiaTheme="minorEastAsia" w:hAnsi="Times New Roman" w:cs="Times New Roman"/>
          <w:b/>
          <w:bCs/>
        </w:rPr>
        <w:t>model</w:t>
      </w:r>
      <w:r w:rsidR="00480D77">
        <w:rPr>
          <w:rFonts w:ascii="Times New Roman" w:eastAsiaTheme="minorEastAsia" w:hAnsi="Times New Roman" w:cs="Times New Roman"/>
          <w:b/>
          <w:bCs/>
        </w:rPr>
        <w:t>,</w:t>
      </w:r>
    </w:p>
    <w:p w14:paraId="3A0F3410" w14:textId="77777777" w:rsidR="00D71FE6" w:rsidRPr="00D71FE6" w:rsidRDefault="00D71FE6" w:rsidP="00D71FE6">
      <w:pPr>
        <w:tabs>
          <w:tab w:val="left" w:pos="936"/>
        </w:tabs>
        <w:rPr>
          <w:rFonts w:ascii="Times New Roman" w:eastAsiaTheme="minorEastAsia" w:hAnsi="Times New Roman" w:cs="Times New Roman"/>
          <w:b/>
          <w:bCs/>
        </w:rPr>
      </w:pPr>
      <w:r w:rsidRPr="00D71FE6">
        <w:rPr>
          <w:rFonts w:ascii="Times New Roman" w:eastAsiaTheme="minorEastAsia" w:hAnsi="Times New Roman" w:cs="Times New Roman"/>
          <w:b/>
          <w:bCs/>
        </w:rPr>
        <w:t>The fact that ML underperformed actually reinforced the conclusion that the hedge relationship is primarily linear and well-captured by classical methods.</w:t>
      </w:r>
    </w:p>
    <w:p w14:paraId="744D13EA" w14:textId="77777777" w:rsidR="00D71FE6" w:rsidRPr="00D71FE6" w:rsidRDefault="00D71FE6" w:rsidP="00D71FE6">
      <w:pPr>
        <w:tabs>
          <w:tab w:val="left" w:pos="936"/>
        </w:tabs>
        <w:rPr>
          <w:rFonts w:ascii="Times New Roman" w:eastAsiaTheme="minorEastAsia" w:hAnsi="Times New Roman" w:cs="Times New Roman"/>
          <w:b/>
          <w:bCs/>
        </w:rPr>
      </w:pPr>
      <w:proofErr w:type="gramStart"/>
      <w:r w:rsidRPr="00D71FE6">
        <w:rPr>
          <w:rFonts w:ascii="Times New Roman" w:eastAsiaTheme="minorEastAsia" w:hAnsi="Times New Roman" w:cs="Times New Roman"/>
          <w:b/>
          <w:bCs/>
        </w:rPr>
        <w:t>So</w:t>
      </w:r>
      <w:proofErr w:type="gramEnd"/>
      <w:r w:rsidRPr="00D71FE6">
        <w:rPr>
          <w:rFonts w:ascii="Times New Roman" w:eastAsiaTheme="minorEastAsia" w:hAnsi="Times New Roman" w:cs="Times New Roman"/>
          <w:b/>
          <w:bCs/>
        </w:rPr>
        <w:t xml:space="preserve"> the goal wasn’t to replace OLS, but to validate whether a more complex model adds value—and in this case, it didn’t.</w:t>
      </w:r>
    </w:p>
    <w:p w14:paraId="243023FF" w14:textId="77777777" w:rsidR="00D71FE6" w:rsidRPr="00D71FE6" w:rsidRDefault="00D71FE6" w:rsidP="000C26F9">
      <w:pPr>
        <w:tabs>
          <w:tab w:val="left" w:pos="936"/>
        </w:tabs>
        <w:rPr>
          <w:rFonts w:ascii="Times New Roman" w:eastAsiaTheme="minorEastAsia" w:hAnsi="Times New Roman" w:cs="Times New Roman"/>
          <w:b/>
          <w:bCs/>
        </w:rPr>
      </w:pPr>
    </w:p>
    <w:sectPr w:rsidR="00D71FE6" w:rsidRPr="00D71FE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C2BEA" w14:textId="77777777" w:rsidR="00BC0851" w:rsidRDefault="00BC0851" w:rsidP="000C26F9">
      <w:pPr>
        <w:spacing w:after="0" w:line="240" w:lineRule="auto"/>
      </w:pPr>
      <w:r>
        <w:separator/>
      </w:r>
    </w:p>
  </w:endnote>
  <w:endnote w:type="continuationSeparator" w:id="0">
    <w:p w14:paraId="3E3B2CFB" w14:textId="77777777" w:rsidR="00BC0851" w:rsidRDefault="00BC0851" w:rsidP="000C2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C4189" w14:textId="77777777" w:rsidR="00BC0851" w:rsidRDefault="00BC0851" w:rsidP="000C26F9">
      <w:pPr>
        <w:spacing w:after="0" w:line="240" w:lineRule="auto"/>
      </w:pPr>
      <w:r>
        <w:separator/>
      </w:r>
    </w:p>
  </w:footnote>
  <w:footnote w:type="continuationSeparator" w:id="0">
    <w:p w14:paraId="2AE3E958" w14:textId="77777777" w:rsidR="00BC0851" w:rsidRDefault="00BC0851" w:rsidP="000C26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23B8"/>
    <w:multiLevelType w:val="multilevel"/>
    <w:tmpl w:val="E5C4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9432A"/>
    <w:multiLevelType w:val="multilevel"/>
    <w:tmpl w:val="B19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5E7E28"/>
    <w:multiLevelType w:val="multilevel"/>
    <w:tmpl w:val="216A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7924">
    <w:abstractNumId w:val="2"/>
  </w:num>
  <w:num w:numId="2" w16cid:durableId="1628126814">
    <w:abstractNumId w:val="1"/>
  </w:num>
  <w:num w:numId="3" w16cid:durableId="5015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C86"/>
    <w:rsid w:val="00081B20"/>
    <w:rsid w:val="000C26F9"/>
    <w:rsid w:val="00177CFE"/>
    <w:rsid w:val="00282AB1"/>
    <w:rsid w:val="002F015C"/>
    <w:rsid w:val="00473186"/>
    <w:rsid w:val="00480D77"/>
    <w:rsid w:val="00485E8A"/>
    <w:rsid w:val="004B2E29"/>
    <w:rsid w:val="004E4CDF"/>
    <w:rsid w:val="00635003"/>
    <w:rsid w:val="00746C06"/>
    <w:rsid w:val="0075671B"/>
    <w:rsid w:val="007C0E72"/>
    <w:rsid w:val="007C2719"/>
    <w:rsid w:val="00900214"/>
    <w:rsid w:val="009B6555"/>
    <w:rsid w:val="00A732F9"/>
    <w:rsid w:val="00B06A58"/>
    <w:rsid w:val="00B1297A"/>
    <w:rsid w:val="00BC0851"/>
    <w:rsid w:val="00BE43C3"/>
    <w:rsid w:val="00D71FE6"/>
    <w:rsid w:val="00DA5C86"/>
    <w:rsid w:val="00F83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CEFB5"/>
  <w15:chartTrackingRefBased/>
  <w15:docId w15:val="{4CA154A4-3C25-4BB0-9868-253D3BB85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2F9"/>
  </w:style>
  <w:style w:type="paragraph" w:styleId="Heading1">
    <w:name w:val="heading 1"/>
    <w:basedOn w:val="Normal"/>
    <w:next w:val="Normal"/>
    <w:link w:val="Heading1Char"/>
    <w:uiPriority w:val="9"/>
    <w:qFormat/>
    <w:rsid w:val="00DA5C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C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C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C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C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C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C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C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C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C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C86"/>
    <w:rPr>
      <w:rFonts w:eastAsiaTheme="majorEastAsia" w:cstheme="majorBidi"/>
      <w:color w:val="272727" w:themeColor="text1" w:themeTint="D8"/>
    </w:rPr>
  </w:style>
  <w:style w:type="paragraph" w:styleId="Title">
    <w:name w:val="Title"/>
    <w:basedOn w:val="Normal"/>
    <w:next w:val="Normal"/>
    <w:link w:val="TitleChar"/>
    <w:uiPriority w:val="10"/>
    <w:qFormat/>
    <w:rsid w:val="00DA5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C86"/>
    <w:pPr>
      <w:spacing w:before="160"/>
      <w:jc w:val="center"/>
    </w:pPr>
    <w:rPr>
      <w:i/>
      <w:iCs/>
      <w:color w:val="404040" w:themeColor="text1" w:themeTint="BF"/>
    </w:rPr>
  </w:style>
  <w:style w:type="character" w:customStyle="1" w:styleId="QuoteChar">
    <w:name w:val="Quote Char"/>
    <w:basedOn w:val="DefaultParagraphFont"/>
    <w:link w:val="Quote"/>
    <w:uiPriority w:val="29"/>
    <w:rsid w:val="00DA5C86"/>
    <w:rPr>
      <w:i/>
      <w:iCs/>
      <w:color w:val="404040" w:themeColor="text1" w:themeTint="BF"/>
    </w:rPr>
  </w:style>
  <w:style w:type="paragraph" w:styleId="ListParagraph">
    <w:name w:val="List Paragraph"/>
    <w:basedOn w:val="Normal"/>
    <w:uiPriority w:val="34"/>
    <w:qFormat/>
    <w:rsid w:val="00DA5C86"/>
    <w:pPr>
      <w:ind w:left="720"/>
      <w:contextualSpacing/>
    </w:pPr>
  </w:style>
  <w:style w:type="character" w:styleId="IntenseEmphasis">
    <w:name w:val="Intense Emphasis"/>
    <w:basedOn w:val="DefaultParagraphFont"/>
    <w:uiPriority w:val="21"/>
    <w:qFormat/>
    <w:rsid w:val="00DA5C86"/>
    <w:rPr>
      <w:i/>
      <w:iCs/>
      <w:color w:val="2F5496" w:themeColor="accent1" w:themeShade="BF"/>
    </w:rPr>
  </w:style>
  <w:style w:type="paragraph" w:styleId="IntenseQuote">
    <w:name w:val="Intense Quote"/>
    <w:basedOn w:val="Normal"/>
    <w:next w:val="Normal"/>
    <w:link w:val="IntenseQuoteChar"/>
    <w:uiPriority w:val="30"/>
    <w:qFormat/>
    <w:rsid w:val="00DA5C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C86"/>
    <w:rPr>
      <w:i/>
      <w:iCs/>
      <w:color w:val="2F5496" w:themeColor="accent1" w:themeShade="BF"/>
    </w:rPr>
  </w:style>
  <w:style w:type="character" w:styleId="IntenseReference">
    <w:name w:val="Intense Reference"/>
    <w:basedOn w:val="DefaultParagraphFont"/>
    <w:uiPriority w:val="32"/>
    <w:qFormat/>
    <w:rsid w:val="00DA5C86"/>
    <w:rPr>
      <w:b/>
      <w:bCs/>
      <w:smallCaps/>
      <w:color w:val="2F5496" w:themeColor="accent1" w:themeShade="BF"/>
      <w:spacing w:val="5"/>
    </w:rPr>
  </w:style>
  <w:style w:type="paragraph" w:styleId="NormalWeb">
    <w:name w:val="Normal (Web)"/>
    <w:basedOn w:val="Normal"/>
    <w:uiPriority w:val="99"/>
    <w:semiHidden/>
    <w:unhideWhenUsed/>
    <w:rsid w:val="00DA5C86"/>
    <w:rPr>
      <w:rFonts w:ascii="Times New Roman" w:hAnsi="Times New Roman" w:cs="Times New Roman"/>
    </w:rPr>
  </w:style>
  <w:style w:type="character" w:styleId="PlaceholderText">
    <w:name w:val="Placeholder Text"/>
    <w:basedOn w:val="DefaultParagraphFont"/>
    <w:uiPriority w:val="99"/>
    <w:semiHidden/>
    <w:rsid w:val="00900214"/>
    <w:rPr>
      <w:color w:val="666666"/>
    </w:rPr>
  </w:style>
  <w:style w:type="paragraph" w:styleId="Header">
    <w:name w:val="header"/>
    <w:basedOn w:val="Normal"/>
    <w:link w:val="HeaderChar"/>
    <w:uiPriority w:val="99"/>
    <w:unhideWhenUsed/>
    <w:rsid w:val="000C26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26F9"/>
  </w:style>
  <w:style w:type="paragraph" w:styleId="Footer">
    <w:name w:val="footer"/>
    <w:basedOn w:val="Normal"/>
    <w:link w:val="FooterChar"/>
    <w:uiPriority w:val="99"/>
    <w:unhideWhenUsed/>
    <w:rsid w:val="000C26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2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6</Pages>
  <Words>1313</Words>
  <Characters>7489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bhalla</dc:creator>
  <cp:keywords/>
  <dc:description/>
  <cp:lastModifiedBy>shivam bhalla</cp:lastModifiedBy>
  <cp:revision>2</cp:revision>
  <dcterms:created xsi:type="dcterms:W3CDTF">2026-05-06T10:40:00Z</dcterms:created>
  <dcterms:modified xsi:type="dcterms:W3CDTF">2026-05-06T10:40:00Z</dcterms:modified>
</cp:coreProperties>
</file>