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End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AD02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F29DD">
                                      <w:rPr>
                                        <w:color w:val="5B9BD5" w:themeColor="accent1"/>
                                        <w:sz w:val="26"/>
                                        <w:szCs w:val="26"/>
                                      </w:rPr>
                                      <w:t>Hampl</w:t>
                                    </w:r>
                                    <w:proofErr w:type="spellEnd"/>
                                    <w:r w:rsidR="008F29DD">
                                      <w:rPr>
                                        <w:color w:val="5B9BD5" w:themeColor="accent1"/>
                                        <w:sz w:val="26"/>
                                        <w:szCs w:val="26"/>
                                      </w:rPr>
                                      <w:t xml:space="preserve"> &amp; Kritzl</w:t>
                                    </w:r>
                                  </w:sdtContent>
                                </w:sdt>
                              </w:p>
                              <w:p w:rsidR="008F29DD" w:rsidRDefault="00AD02C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F29DD" w:rsidRDefault="00AD02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F29DD">
                                <w:rPr>
                                  <w:color w:val="5B9BD5" w:themeColor="accent1"/>
                                  <w:sz w:val="26"/>
                                  <w:szCs w:val="26"/>
                                </w:rPr>
                                <w:t>Hampl</w:t>
                              </w:r>
                              <w:proofErr w:type="spellEnd"/>
                              <w:r w:rsidR="008F29DD">
                                <w:rPr>
                                  <w:color w:val="5B9BD5" w:themeColor="accent1"/>
                                  <w:sz w:val="26"/>
                                  <w:szCs w:val="26"/>
                                </w:rPr>
                                <w:t xml:space="preserve"> &amp; Kritzl</w:t>
                              </w:r>
                            </w:sdtContent>
                          </w:sdt>
                        </w:p>
                        <w:p w:rsidR="008F29DD" w:rsidRDefault="00AD02C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AD02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AD02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 xml:space="preserve">A05 - </w:t>
                                    </w:r>
                                    <w:proofErr w:type="spellStart"/>
                                    <w:r w:rsidR="008F29DD">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8F29DD" w:rsidRDefault="00AD02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AD02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 xml:space="preserve">A05 - </w:t>
                              </w:r>
                              <w:proofErr w:type="spellStart"/>
                              <w:r w:rsidR="008F29DD">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A64895" w:rsidRDefault="00D51F7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0645580" w:history="1">
            <w:r w:rsidR="00A64895" w:rsidRPr="00B73029">
              <w:rPr>
                <w:rStyle w:val="Hyperlink"/>
                <w:noProof/>
              </w:rPr>
              <w:t>1. Angabe</w:t>
            </w:r>
            <w:r w:rsidR="00A64895">
              <w:rPr>
                <w:noProof/>
                <w:webHidden/>
              </w:rPr>
              <w:tab/>
            </w:r>
            <w:r w:rsidR="00A64895">
              <w:rPr>
                <w:noProof/>
                <w:webHidden/>
              </w:rPr>
              <w:fldChar w:fldCharType="begin"/>
            </w:r>
            <w:r w:rsidR="00A64895">
              <w:rPr>
                <w:noProof/>
                <w:webHidden/>
              </w:rPr>
              <w:instrText xml:space="preserve"> PAGEREF _Toc410645580 \h </w:instrText>
            </w:r>
            <w:r w:rsidR="00A64895">
              <w:rPr>
                <w:noProof/>
                <w:webHidden/>
              </w:rPr>
            </w:r>
            <w:r w:rsidR="00A64895">
              <w:rPr>
                <w:noProof/>
                <w:webHidden/>
              </w:rPr>
              <w:fldChar w:fldCharType="separate"/>
            </w:r>
            <w:r w:rsidR="00A64895">
              <w:rPr>
                <w:noProof/>
                <w:webHidden/>
              </w:rPr>
              <w:t>2</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581" w:history="1">
            <w:r w:rsidR="00A64895" w:rsidRPr="00B73029">
              <w:rPr>
                <w:rStyle w:val="Hyperlink"/>
                <w:noProof/>
              </w:rPr>
              <w:t xml:space="preserve">2. </w:t>
            </w:r>
            <w:r w:rsidR="00A64895" w:rsidRPr="00B73029">
              <w:rPr>
                <w:rStyle w:val="Hyperlink"/>
                <w:noProof/>
                <w:shd w:val="clear" w:color="auto" w:fill="FFFFFF"/>
              </w:rPr>
              <w:t>detaillierte Arbeitsaufteilung mit Aufwandsabschätzung</w:t>
            </w:r>
            <w:r w:rsidR="00A64895">
              <w:rPr>
                <w:noProof/>
                <w:webHidden/>
              </w:rPr>
              <w:tab/>
            </w:r>
            <w:r w:rsidR="00A64895">
              <w:rPr>
                <w:noProof/>
                <w:webHidden/>
              </w:rPr>
              <w:fldChar w:fldCharType="begin"/>
            </w:r>
            <w:r w:rsidR="00A64895">
              <w:rPr>
                <w:noProof/>
                <w:webHidden/>
              </w:rPr>
              <w:instrText xml:space="preserve"> PAGEREF _Toc410645581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2" w:history="1">
            <w:r w:rsidR="00A64895" w:rsidRPr="00B73029">
              <w:rPr>
                <w:rStyle w:val="Hyperlink"/>
                <w:noProof/>
                <w:shd w:val="clear" w:color="auto" w:fill="FFFFFF"/>
              </w:rPr>
              <w:t>2.1 Funktionale Anforderungen</w:t>
            </w:r>
            <w:r w:rsidR="00A64895">
              <w:rPr>
                <w:noProof/>
                <w:webHidden/>
              </w:rPr>
              <w:tab/>
            </w:r>
            <w:r w:rsidR="00A64895">
              <w:rPr>
                <w:noProof/>
                <w:webHidden/>
              </w:rPr>
              <w:fldChar w:fldCharType="begin"/>
            </w:r>
            <w:r w:rsidR="00A64895">
              <w:rPr>
                <w:noProof/>
                <w:webHidden/>
              </w:rPr>
              <w:instrText xml:space="preserve"> PAGEREF _Toc410645582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3" w:history="1">
            <w:r w:rsidR="00A64895" w:rsidRPr="00B73029">
              <w:rPr>
                <w:rStyle w:val="Hyperlink"/>
                <w:noProof/>
              </w:rPr>
              <w:t>2.2 Nicht funktionale Anforderungen</w:t>
            </w:r>
            <w:r w:rsidR="00A64895">
              <w:rPr>
                <w:noProof/>
                <w:webHidden/>
              </w:rPr>
              <w:tab/>
            </w:r>
            <w:r w:rsidR="00A64895">
              <w:rPr>
                <w:noProof/>
                <w:webHidden/>
              </w:rPr>
              <w:fldChar w:fldCharType="begin"/>
            </w:r>
            <w:r w:rsidR="00A64895">
              <w:rPr>
                <w:noProof/>
                <w:webHidden/>
              </w:rPr>
              <w:instrText xml:space="preserve"> PAGEREF _Toc410645583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4" w:history="1">
            <w:r w:rsidR="00A64895" w:rsidRPr="00B73029">
              <w:rPr>
                <w:rStyle w:val="Hyperlink"/>
                <w:noProof/>
              </w:rPr>
              <w:t>2.3 Organisatorische Anforderungen</w:t>
            </w:r>
            <w:r w:rsidR="00A64895">
              <w:rPr>
                <w:noProof/>
                <w:webHidden/>
              </w:rPr>
              <w:tab/>
            </w:r>
            <w:r w:rsidR="00A64895">
              <w:rPr>
                <w:noProof/>
                <w:webHidden/>
              </w:rPr>
              <w:fldChar w:fldCharType="begin"/>
            </w:r>
            <w:r w:rsidR="00A64895">
              <w:rPr>
                <w:noProof/>
                <w:webHidden/>
              </w:rPr>
              <w:instrText xml:space="preserve"> PAGEREF _Toc410645584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5" w:history="1">
            <w:r w:rsidR="00A64895" w:rsidRPr="00B73029">
              <w:rPr>
                <w:rStyle w:val="Hyperlink"/>
                <w:noProof/>
              </w:rPr>
              <w:t>3.3 Gesamtsumme</w:t>
            </w:r>
            <w:r w:rsidR="00A64895">
              <w:rPr>
                <w:noProof/>
                <w:webHidden/>
              </w:rPr>
              <w:tab/>
            </w:r>
            <w:r w:rsidR="00A64895">
              <w:rPr>
                <w:noProof/>
                <w:webHidden/>
              </w:rPr>
              <w:fldChar w:fldCharType="begin"/>
            </w:r>
            <w:r w:rsidR="00A64895">
              <w:rPr>
                <w:noProof/>
                <w:webHidden/>
              </w:rPr>
              <w:instrText xml:space="preserve"> PAGEREF _Toc410645585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586" w:history="1">
            <w:r w:rsidR="00A64895" w:rsidRPr="00B73029">
              <w:rPr>
                <w:rStyle w:val="Hyperlink"/>
                <w:noProof/>
              </w:rPr>
              <w:t>4. Designüberlegung</w:t>
            </w:r>
            <w:r w:rsidR="00A64895">
              <w:rPr>
                <w:noProof/>
                <w:webHidden/>
              </w:rPr>
              <w:tab/>
            </w:r>
            <w:r w:rsidR="00A64895">
              <w:rPr>
                <w:noProof/>
                <w:webHidden/>
              </w:rPr>
              <w:fldChar w:fldCharType="begin"/>
            </w:r>
            <w:r w:rsidR="00A64895">
              <w:rPr>
                <w:noProof/>
                <w:webHidden/>
              </w:rPr>
              <w:instrText xml:space="preserve"> PAGEREF _Toc410645586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7" w:history="1">
            <w:r w:rsidR="00A64895" w:rsidRPr="00B73029">
              <w:rPr>
                <w:rStyle w:val="Hyperlink"/>
                <w:noProof/>
              </w:rPr>
              <w:t>4.1 Abbildung</w:t>
            </w:r>
            <w:r w:rsidR="00A64895">
              <w:rPr>
                <w:noProof/>
                <w:webHidden/>
              </w:rPr>
              <w:tab/>
            </w:r>
            <w:r w:rsidR="00A64895">
              <w:rPr>
                <w:noProof/>
                <w:webHidden/>
              </w:rPr>
              <w:fldChar w:fldCharType="begin"/>
            </w:r>
            <w:r w:rsidR="00A64895">
              <w:rPr>
                <w:noProof/>
                <w:webHidden/>
              </w:rPr>
              <w:instrText xml:space="preserve"> PAGEREF _Toc410645587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88" w:history="1">
            <w:r w:rsidR="00A64895" w:rsidRPr="00B73029">
              <w:rPr>
                <w:rStyle w:val="Hyperlink"/>
                <w:noProof/>
              </w:rPr>
              <w:t>4.2 Überlegungen zur Struktur</w:t>
            </w:r>
            <w:r w:rsidR="00A64895">
              <w:rPr>
                <w:noProof/>
                <w:webHidden/>
              </w:rPr>
              <w:tab/>
            </w:r>
            <w:r w:rsidR="00A64895">
              <w:rPr>
                <w:noProof/>
                <w:webHidden/>
              </w:rPr>
              <w:fldChar w:fldCharType="begin"/>
            </w:r>
            <w:r w:rsidR="00A64895">
              <w:rPr>
                <w:noProof/>
                <w:webHidden/>
              </w:rPr>
              <w:instrText xml:space="preserve"> PAGEREF _Toc410645588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589" w:history="1">
            <w:r w:rsidR="00A64895" w:rsidRPr="00B73029">
              <w:rPr>
                <w:rStyle w:val="Hyperlink"/>
                <w:noProof/>
              </w:rPr>
              <w:t>5. Arbeitsdurchführung</w:t>
            </w:r>
            <w:r w:rsidR="00A64895">
              <w:rPr>
                <w:noProof/>
                <w:webHidden/>
              </w:rPr>
              <w:tab/>
            </w:r>
            <w:r w:rsidR="00A64895">
              <w:rPr>
                <w:noProof/>
                <w:webHidden/>
              </w:rPr>
              <w:fldChar w:fldCharType="begin"/>
            </w:r>
            <w:r w:rsidR="00A64895">
              <w:rPr>
                <w:noProof/>
                <w:webHidden/>
              </w:rPr>
              <w:instrText xml:space="preserve"> PAGEREF _Toc410645589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590" w:history="1">
            <w:r w:rsidR="00A64895" w:rsidRPr="00B73029">
              <w:rPr>
                <w:rStyle w:val="Hyperlink"/>
                <w:noProof/>
              </w:rPr>
              <w:t>6. Testfälle</w:t>
            </w:r>
            <w:r w:rsidR="00A64895">
              <w:rPr>
                <w:noProof/>
                <w:webHidden/>
              </w:rPr>
              <w:tab/>
            </w:r>
            <w:r w:rsidR="00A64895">
              <w:rPr>
                <w:noProof/>
                <w:webHidden/>
              </w:rPr>
              <w:fldChar w:fldCharType="begin"/>
            </w:r>
            <w:r w:rsidR="00A64895">
              <w:rPr>
                <w:noProof/>
                <w:webHidden/>
              </w:rPr>
              <w:instrText xml:space="preserve"> PAGEREF _Toc410645590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1" w:history="1">
            <w:r w:rsidR="00A64895" w:rsidRPr="00B73029">
              <w:rPr>
                <w:rStyle w:val="Hyperlink"/>
                <w:noProof/>
              </w:rPr>
              <w:t>6.1 Starten des Programms</w:t>
            </w:r>
            <w:r w:rsidR="00A64895">
              <w:rPr>
                <w:noProof/>
                <w:webHidden/>
              </w:rPr>
              <w:tab/>
            </w:r>
            <w:r w:rsidR="00A64895">
              <w:rPr>
                <w:noProof/>
                <w:webHidden/>
              </w:rPr>
              <w:fldChar w:fldCharType="begin"/>
            </w:r>
            <w:r w:rsidR="00A64895">
              <w:rPr>
                <w:noProof/>
                <w:webHidden/>
              </w:rPr>
              <w:instrText xml:space="preserve"> PAGEREF _Toc410645591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2" w:history="1">
            <w:r w:rsidR="00A64895" w:rsidRPr="00B73029">
              <w:rPr>
                <w:rStyle w:val="Hyperlink"/>
                <w:noProof/>
              </w:rPr>
              <w:t>6.2 Befehl „HELP“</w:t>
            </w:r>
            <w:r w:rsidR="00A64895">
              <w:rPr>
                <w:noProof/>
                <w:webHidden/>
              </w:rPr>
              <w:tab/>
            </w:r>
            <w:r w:rsidR="00A64895">
              <w:rPr>
                <w:noProof/>
                <w:webHidden/>
              </w:rPr>
              <w:fldChar w:fldCharType="begin"/>
            </w:r>
            <w:r w:rsidR="00A64895">
              <w:rPr>
                <w:noProof/>
                <w:webHidden/>
              </w:rPr>
              <w:instrText xml:space="preserve"> PAGEREF _Toc410645592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3" w:history="1">
            <w:r w:rsidR="00A64895" w:rsidRPr="00B73029">
              <w:rPr>
                <w:rStyle w:val="Hyperlink"/>
                <w:noProof/>
              </w:rPr>
              <w:t>6.3 Fehlermeldung</w:t>
            </w:r>
            <w:r w:rsidR="00A64895">
              <w:rPr>
                <w:noProof/>
                <w:webHidden/>
              </w:rPr>
              <w:tab/>
            </w:r>
            <w:r w:rsidR="00A64895">
              <w:rPr>
                <w:noProof/>
                <w:webHidden/>
              </w:rPr>
              <w:fldChar w:fldCharType="begin"/>
            </w:r>
            <w:r w:rsidR="00A64895">
              <w:rPr>
                <w:noProof/>
                <w:webHidden/>
              </w:rPr>
              <w:instrText xml:space="preserve"> PAGEREF _Toc410645593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4" w:history="1">
            <w:r w:rsidR="00A64895" w:rsidRPr="00B73029">
              <w:rPr>
                <w:rStyle w:val="Hyperlink"/>
                <w:noProof/>
              </w:rPr>
              <w:t>6.4 Programm beenden</w:t>
            </w:r>
            <w:r w:rsidR="00A64895">
              <w:rPr>
                <w:noProof/>
                <w:webHidden/>
              </w:rPr>
              <w:tab/>
            </w:r>
            <w:r w:rsidR="00A64895">
              <w:rPr>
                <w:noProof/>
                <w:webHidden/>
              </w:rPr>
              <w:fldChar w:fldCharType="begin"/>
            </w:r>
            <w:r w:rsidR="00A64895">
              <w:rPr>
                <w:noProof/>
                <w:webHidden/>
              </w:rPr>
              <w:instrText xml:space="preserve"> PAGEREF _Toc410645594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5" w:history="1">
            <w:r w:rsidR="00A64895" w:rsidRPr="00B73029">
              <w:rPr>
                <w:rStyle w:val="Hyperlink"/>
                <w:noProof/>
              </w:rPr>
              <w:t>6.5 Einloggen</w:t>
            </w:r>
            <w:r w:rsidR="00A64895">
              <w:rPr>
                <w:noProof/>
                <w:webHidden/>
              </w:rPr>
              <w:tab/>
            </w:r>
            <w:r w:rsidR="00A64895">
              <w:rPr>
                <w:noProof/>
                <w:webHidden/>
              </w:rPr>
              <w:fldChar w:fldCharType="begin"/>
            </w:r>
            <w:r w:rsidR="00A64895">
              <w:rPr>
                <w:noProof/>
                <w:webHidden/>
              </w:rPr>
              <w:instrText xml:space="preserve"> PAGEREF _Toc410645595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6" w:history="1">
            <w:r w:rsidR="00A64895" w:rsidRPr="00B73029">
              <w:rPr>
                <w:rStyle w:val="Hyperlink"/>
                <w:noProof/>
              </w:rPr>
              <w:t>6.6 Beitreten eines Chatraums</w:t>
            </w:r>
            <w:r w:rsidR="00A64895">
              <w:rPr>
                <w:noProof/>
                <w:webHidden/>
              </w:rPr>
              <w:tab/>
            </w:r>
            <w:r w:rsidR="00A64895">
              <w:rPr>
                <w:noProof/>
                <w:webHidden/>
              </w:rPr>
              <w:fldChar w:fldCharType="begin"/>
            </w:r>
            <w:r w:rsidR="00A64895">
              <w:rPr>
                <w:noProof/>
                <w:webHidden/>
              </w:rPr>
              <w:instrText xml:space="preserve"> PAGEREF _Toc410645596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7" w:history="1">
            <w:r w:rsidR="00A64895" w:rsidRPr="00B73029">
              <w:rPr>
                <w:rStyle w:val="Hyperlink"/>
                <w:noProof/>
              </w:rPr>
              <w:t>6.7 Senden und Empfangen von persönlichen Nachrichten</w:t>
            </w:r>
            <w:r w:rsidR="00A64895">
              <w:rPr>
                <w:noProof/>
                <w:webHidden/>
              </w:rPr>
              <w:tab/>
            </w:r>
            <w:r w:rsidR="00A64895">
              <w:rPr>
                <w:noProof/>
                <w:webHidden/>
              </w:rPr>
              <w:fldChar w:fldCharType="begin"/>
            </w:r>
            <w:r w:rsidR="00A64895">
              <w:rPr>
                <w:noProof/>
                <w:webHidden/>
              </w:rPr>
              <w:instrText xml:space="preserve"> PAGEREF _Toc410645597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AD02C6">
          <w:pPr>
            <w:pStyle w:val="Verzeichnis2"/>
            <w:tabs>
              <w:tab w:val="right" w:leader="dot" w:pos="9062"/>
            </w:tabs>
            <w:rPr>
              <w:rFonts w:eastAsiaTheme="minorEastAsia"/>
              <w:noProof/>
              <w:lang w:eastAsia="de-AT"/>
            </w:rPr>
          </w:pPr>
          <w:hyperlink w:anchor="_Toc410645598" w:history="1">
            <w:r w:rsidR="00A64895" w:rsidRPr="00B73029">
              <w:rPr>
                <w:rStyle w:val="Hyperlink"/>
                <w:noProof/>
              </w:rPr>
              <w:t>6.8 Benutzer wechseln</w:t>
            </w:r>
            <w:r w:rsidR="00A64895">
              <w:rPr>
                <w:noProof/>
                <w:webHidden/>
              </w:rPr>
              <w:tab/>
            </w:r>
            <w:r w:rsidR="00A64895">
              <w:rPr>
                <w:noProof/>
                <w:webHidden/>
              </w:rPr>
              <w:fldChar w:fldCharType="begin"/>
            </w:r>
            <w:r w:rsidR="00A64895">
              <w:rPr>
                <w:noProof/>
                <w:webHidden/>
              </w:rPr>
              <w:instrText xml:space="preserve"> PAGEREF _Toc410645598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599" w:history="1">
            <w:r w:rsidR="00A64895" w:rsidRPr="00B73029">
              <w:rPr>
                <w:rStyle w:val="Hyperlink"/>
                <w:noProof/>
              </w:rPr>
              <w:t>7. Lessons learned</w:t>
            </w:r>
            <w:r w:rsidR="00A64895">
              <w:rPr>
                <w:noProof/>
                <w:webHidden/>
              </w:rPr>
              <w:tab/>
            </w:r>
            <w:r w:rsidR="00A64895">
              <w:rPr>
                <w:noProof/>
                <w:webHidden/>
              </w:rPr>
              <w:fldChar w:fldCharType="begin"/>
            </w:r>
            <w:r w:rsidR="00A64895">
              <w:rPr>
                <w:noProof/>
                <w:webHidden/>
              </w:rPr>
              <w:instrText xml:space="preserve"> PAGEREF _Toc410645599 \h </w:instrText>
            </w:r>
            <w:r w:rsidR="00A64895">
              <w:rPr>
                <w:noProof/>
                <w:webHidden/>
              </w:rPr>
            </w:r>
            <w:r w:rsidR="00A64895">
              <w:rPr>
                <w:noProof/>
                <w:webHidden/>
              </w:rPr>
              <w:fldChar w:fldCharType="separate"/>
            </w:r>
            <w:r w:rsidR="00A64895">
              <w:rPr>
                <w:noProof/>
                <w:webHidden/>
              </w:rPr>
              <w:t>10</w:t>
            </w:r>
            <w:r w:rsidR="00A64895">
              <w:rPr>
                <w:noProof/>
                <w:webHidden/>
              </w:rPr>
              <w:fldChar w:fldCharType="end"/>
            </w:r>
          </w:hyperlink>
        </w:p>
        <w:p w:rsidR="00A64895" w:rsidRDefault="00AD02C6">
          <w:pPr>
            <w:pStyle w:val="Verzeichnis1"/>
            <w:tabs>
              <w:tab w:val="right" w:leader="dot" w:pos="9062"/>
            </w:tabs>
            <w:rPr>
              <w:rFonts w:eastAsiaTheme="minorEastAsia"/>
              <w:noProof/>
              <w:lang w:eastAsia="de-AT"/>
            </w:rPr>
          </w:pPr>
          <w:hyperlink w:anchor="_Toc410645600" w:history="1">
            <w:r w:rsidR="00A64895" w:rsidRPr="00B73029">
              <w:rPr>
                <w:rStyle w:val="Hyperlink"/>
                <w:noProof/>
                <w:lang w:val="en-US"/>
              </w:rPr>
              <w:t>8. Quellenangaben</w:t>
            </w:r>
            <w:r w:rsidR="00A64895">
              <w:rPr>
                <w:noProof/>
                <w:webHidden/>
              </w:rPr>
              <w:tab/>
            </w:r>
            <w:r w:rsidR="00A64895">
              <w:rPr>
                <w:noProof/>
                <w:webHidden/>
              </w:rPr>
              <w:fldChar w:fldCharType="begin"/>
            </w:r>
            <w:r w:rsidR="00A64895">
              <w:rPr>
                <w:noProof/>
                <w:webHidden/>
              </w:rPr>
              <w:instrText xml:space="preserve"> PAGEREF _Toc410645600 \h </w:instrText>
            </w:r>
            <w:r w:rsidR="00A64895">
              <w:rPr>
                <w:noProof/>
                <w:webHidden/>
              </w:rPr>
            </w:r>
            <w:r w:rsidR="00A64895">
              <w:rPr>
                <w:noProof/>
                <w:webHidden/>
              </w:rPr>
              <w:fldChar w:fldCharType="separate"/>
            </w:r>
            <w:r w:rsidR="00A64895">
              <w:rPr>
                <w:noProof/>
                <w:webHidden/>
              </w:rPr>
              <w:t>11</w:t>
            </w:r>
            <w:r w:rsidR="00A64895">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10645580"/>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r>
        <w:br w:type="page"/>
      </w:r>
    </w:p>
    <w:p w:rsidR="00D51F76" w:rsidRDefault="00D51F76" w:rsidP="00D51F76">
      <w:pPr>
        <w:pStyle w:val="berschrift1"/>
        <w:rPr>
          <w:shd w:val="clear" w:color="auto" w:fill="FFFFFF"/>
        </w:rPr>
      </w:pPr>
      <w:bookmarkStart w:id="2" w:name="_Toc410645581"/>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bookmarkStart w:id="3" w:name="_Toc410645582"/>
      <w:r>
        <w:rPr>
          <w:shd w:val="clear" w:color="auto" w:fill="FFFFFF"/>
        </w:rPr>
        <w:t>2.1 Funktionale Anforderungen</w:t>
      </w:r>
      <w:bookmarkEnd w:id="3"/>
    </w:p>
    <w:p w:rsidR="00D51F76" w:rsidRDefault="00D51F76" w:rsidP="00D51F76">
      <w:pPr>
        <w:pStyle w:val="KeinLeerraum"/>
        <w:rPr>
          <w:sz w:val="24"/>
          <w:szCs w:val="24"/>
        </w:rPr>
      </w:pPr>
    </w:p>
    <w:tbl>
      <w:tblPr>
        <w:tblStyle w:val="Tabellenraster"/>
        <w:tblW w:w="8916" w:type="dxa"/>
        <w:tblLayout w:type="fixed"/>
        <w:tblLook w:val="04A0" w:firstRow="1" w:lastRow="0" w:firstColumn="1" w:lastColumn="0" w:noHBand="0" w:noVBand="1"/>
      </w:tblPr>
      <w:tblGrid>
        <w:gridCol w:w="2447"/>
        <w:gridCol w:w="963"/>
        <w:gridCol w:w="1728"/>
        <w:gridCol w:w="1378"/>
        <w:gridCol w:w="1276"/>
        <w:gridCol w:w="1124"/>
      </w:tblGrid>
      <w:tr w:rsidR="00183A24" w:rsidTr="001C6D7D">
        <w:trPr>
          <w:trHeight w:val="221"/>
        </w:trPr>
        <w:tc>
          <w:tcPr>
            <w:tcW w:w="2447"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963"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728"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378"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276" w:type="dxa"/>
            <w:shd w:val="clear" w:color="auto" w:fill="00B0F0"/>
          </w:tcPr>
          <w:p w:rsidR="00183A24" w:rsidRDefault="00183A24" w:rsidP="00827620">
            <w:pPr>
              <w:pStyle w:val="KeinLeerraum"/>
              <w:jc w:val="center"/>
              <w:rPr>
                <w:sz w:val="24"/>
                <w:szCs w:val="24"/>
              </w:rPr>
            </w:pPr>
            <w:r>
              <w:rPr>
                <w:sz w:val="24"/>
                <w:szCs w:val="24"/>
              </w:rPr>
              <w:t>Erledigt</w:t>
            </w:r>
          </w:p>
        </w:tc>
        <w:tc>
          <w:tcPr>
            <w:tcW w:w="1124"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Usereingabe</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Parsen</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Überprüfen</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10</w:t>
            </w:r>
          </w:p>
        </w:tc>
        <w:tc>
          <w:tcPr>
            <w:tcW w:w="1378" w:type="dxa"/>
          </w:tcPr>
          <w:p w:rsidR="00183A24" w:rsidRDefault="00183A24" w:rsidP="00827620">
            <w:pPr>
              <w:pStyle w:val="KeinLeerraum"/>
              <w:jc w:val="center"/>
              <w:rPr>
                <w:sz w:val="24"/>
                <w:szCs w:val="24"/>
              </w:rPr>
            </w:pPr>
            <w:r>
              <w:rPr>
                <w:sz w:val="24"/>
                <w:szCs w:val="24"/>
              </w:rPr>
              <w:t>5</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Hilfe</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20</w:t>
            </w:r>
          </w:p>
        </w:tc>
        <w:tc>
          <w:tcPr>
            <w:tcW w:w="1378" w:type="dxa"/>
          </w:tcPr>
          <w:p w:rsidR="00183A24" w:rsidRDefault="008F29DD" w:rsidP="00827620">
            <w:pPr>
              <w:pStyle w:val="KeinLeerraum"/>
              <w:jc w:val="center"/>
              <w:rPr>
                <w:sz w:val="24"/>
                <w:szCs w:val="24"/>
              </w:rPr>
            </w:pPr>
            <w:r>
              <w:rPr>
                <w:sz w:val="24"/>
                <w:szCs w:val="24"/>
              </w:rPr>
              <w:t>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A64895" w:rsidP="00827620">
            <w:pPr>
              <w:pStyle w:val="KeinLeerraum"/>
              <w:jc w:val="center"/>
              <w:rPr>
                <w:sz w:val="24"/>
                <w:szCs w:val="24"/>
              </w:rPr>
            </w:pPr>
            <w:r>
              <w:rPr>
                <w:sz w:val="24"/>
                <w:szCs w:val="24"/>
              </w:rPr>
              <w:t>x</w:t>
            </w:r>
          </w:p>
        </w:tc>
      </w:tr>
      <w:tr w:rsidR="00183A24" w:rsidTr="001C6D7D">
        <w:trPr>
          <w:trHeight w:val="217"/>
        </w:trPr>
        <w:tc>
          <w:tcPr>
            <w:tcW w:w="2447"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RPr="000A07C1" w:rsidTr="001C6D7D">
        <w:trPr>
          <w:trHeight w:val="217"/>
        </w:trPr>
        <w:tc>
          <w:tcPr>
            <w:tcW w:w="2447" w:type="dxa"/>
          </w:tcPr>
          <w:p w:rsidR="00183A24" w:rsidRPr="000A07C1" w:rsidRDefault="00183A24" w:rsidP="00827620">
            <w:pPr>
              <w:pStyle w:val="KeinLeerraum"/>
              <w:jc w:val="center"/>
              <w:rPr>
                <w:sz w:val="24"/>
                <w:szCs w:val="24"/>
              </w:rPr>
            </w:pPr>
            <w:r>
              <w:rPr>
                <w:sz w:val="24"/>
                <w:szCs w:val="24"/>
              </w:rPr>
              <w:t>MySQL</w:t>
            </w:r>
          </w:p>
        </w:tc>
        <w:tc>
          <w:tcPr>
            <w:tcW w:w="963" w:type="dxa"/>
          </w:tcPr>
          <w:p w:rsidR="00183A24" w:rsidRPr="000A07C1" w:rsidRDefault="00183A24" w:rsidP="00827620">
            <w:pPr>
              <w:pStyle w:val="KeinLeerraum"/>
              <w:jc w:val="center"/>
              <w:rPr>
                <w:sz w:val="24"/>
                <w:szCs w:val="24"/>
              </w:rPr>
            </w:pPr>
            <w:r>
              <w:rPr>
                <w:sz w:val="24"/>
                <w:szCs w:val="24"/>
              </w:rPr>
              <w:t>Kritzl</w:t>
            </w:r>
          </w:p>
        </w:tc>
        <w:tc>
          <w:tcPr>
            <w:tcW w:w="1728" w:type="dxa"/>
          </w:tcPr>
          <w:p w:rsidR="00183A24" w:rsidRPr="000A07C1" w:rsidRDefault="00183A24" w:rsidP="00827620">
            <w:pPr>
              <w:pStyle w:val="KeinLeerraum"/>
              <w:jc w:val="center"/>
              <w:rPr>
                <w:sz w:val="24"/>
                <w:szCs w:val="24"/>
              </w:rPr>
            </w:pPr>
            <w:r>
              <w:rPr>
                <w:sz w:val="24"/>
                <w:szCs w:val="24"/>
              </w:rPr>
              <w:t>30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Pr="000A07C1"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963" w:type="dxa"/>
          </w:tcPr>
          <w:p w:rsidR="00183A24" w:rsidRPr="00183A24" w:rsidRDefault="00183A24" w:rsidP="00827620">
            <w:pPr>
              <w:pStyle w:val="KeinLeerraum"/>
              <w:jc w:val="center"/>
              <w:rPr>
                <w:b/>
                <w:sz w:val="24"/>
                <w:szCs w:val="24"/>
              </w:rPr>
            </w:pPr>
            <w:r w:rsidRPr="00183A24">
              <w:rPr>
                <w:b/>
                <w:sz w:val="24"/>
                <w:szCs w:val="24"/>
              </w:rPr>
              <w:t>Kritzl</w:t>
            </w:r>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Datenbank</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30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Tabelle</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2A31DE" w:rsidP="00827620">
            <w:pPr>
              <w:pStyle w:val="KeinLeerraum"/>
              <w:jc w:val="center"/>
              <w:rPr>
                <w:sz w:val="24"/>
                <w:szCs w:val="24"/>
              </w:rPr>
            </w:pPr>
            <w:r>
              <w:rPr>
                <w:sz w:val="24"/>
                <w:szCs w:val="24"/>
              </w:rPr>
              <w:t>60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Attribut</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60</w:t>
            </w:r>
          </w:p>
        </w:tc>
        <w:tc>
          <w:tcPr>
            <w:tcW w:w="1378" w:type="dxa"/>
          </w:tcPr>
          <w:p w:rsidR="00183A24" w:rsidRDefault="008F29DD"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Default="00183A24" w:rsidP="00827620">
            <w:pPr>
              <w:pStyle w:val="KeinLeerraum"/>
              <w:jc w:val="center"/>
              <w:rPr>
                <w:sz w:val="24"/>
                <w:szCs w:val="24"/>
              </w:rPr>
            </w:pPr>
            <w:r>
              <w:rPr>
                <w:sz w:val="24"/>
                <w:szCs w:val="24"/>
              </w:rPr>
              <w:t>Referenz</w:t>
            </w:r>
          </w:p>
        </w:tc>
        <w:tc>
          <w:tcPr>
            <w:tcW w:w="963" w:type="dxa"/>
          </w:tcPr>
          <w:p w:rsidR="00183A24" w:rsidRDefault="00183A24" w:rsidP="00827620">
            <w:pPr>
              <w:pStyle w:val="KeinLeerraum"/>
              <w:jc w:val="center"/>
              <w:rPr>
                <w:sz w:val="24"/>
                <w:szCs w:val="24"/>
              </w:rPr>
            </w:pPr>
            <w:r>
              <w:rPr>
                <w:sz w:val="24"/>
                <w:szCs w:val="24"/>
              </w:rPr>
              <w:t>Kritzl</w:t>
            </w:r>
          </w:p>
        </w:tc>
        <w:tc>
          <w:tcPr>
            <w:tcW w:w="1728" w:type="dxa"/>
          </w:tcPr>
          <w:p w:rsidR="00183A24" w:rsidRDefault="00183A24" w:rsidP="00827620">
            <w:pPr>
              <w:pStyle w:val="KeinLeerraum"/>
              <w:jc w:val="center"/>
              <w:rPr>
                <w:sz w:val="24"/>
                <w:szCs w:val="24"/>
              </w:rPr>
            </w:pPr>
            <w:r>
              <w:rPr>
                <w:sz w:val="24"/>
                <w:szCs w:val="24"/>
              </w:rPr>
              <w:t>90</w:t>
            </w:r>
          </w:p>
        </w:tc>
        <w:tc>
          <w:tcPr>
            <w:tcW w:w="1378" w:type="dxa"/>
          </w:tcPr>
          <w:p w:rsidR="00183A24" w:rsidRDefault="002A31DE" w:rsidP="00827620">
            <w:pPr>
              <w:pStyle w:val="KeinLeerraum"/>
              <w:jc w:val="center"/>
              <w:rPr>
                <w:sz w:val="24"/>
                <w:szCs w:val="24"/>
              </w:rPr>
            </w:pPr>
            <w:r>
              <w:rPr>
                <w:sz w:val="24"/>
                <w:szCs w:val="24"/>
              </w:rPr>
              <w:t>120</w:t>
            </w:r>
          </w:p>
        </w:tc>
        <w:tc>
          <w:tcPr>
            <w:tcW w:w="1276" w:type="dxa"/>
          </w:tcPr>
          <w:p w:rsidR="00183A24" w:rsidRDefault="00183A24"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Pr="00183A24" w:rsidRDefault="00183A24" w:rsidP="00827620">
            <w:pPr>
              <w:pStyle w:val="KeinLeerraum"/>
              <w:jc w:val="center"/>
              <w:rPr>
                <w:b/>
                <w:sz w:val="24"/>
                <w:szCs w:val="24"/>
              </w:rPr>
            </w:pPr>
            <w:r w:rsidRPr="00183A24">
              <w:rPr>
                <w:b/>
                <w:sz w:val="24"/>
                <w:szCs w:val="24"/>
              </w:rPr>
              <w:t>Export in EER</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CD6591" w:rsidP="00827620">
            <w:pPr>
              <w:pStyle w:val="KeinLeerraum"/>
              <w:jc w:val="center"/>
              <w:rPr>
                <w:b/>
                <w:sz w:val="24"/>
                <w:szCs w:val="24"/>
              </w:rPr>
            </w:pPr>
            <w:r>
              <w:rPr>
                <w:b/>
                <w:sz w:val="24"/>
                <w:szCs w:val="24"/>
              </w:rPr>
              <w:t>x</w:t>
            </w:r>
          </w:p>
        </w:tc>
        <w:tc>
          <w:tcPr>
            <w:tcW w:w="1124" w:type="dxa"/>
          </w:tcPr>
          <w:p w:rsidR="00183A24" w:rsidRPr="00183A24" w:rsidRDefault="00183A24" w:rsidP="00827620">
            <w:pPr>
              <w:pStyle w:val="KeinLeerraum"/>
              <w:jc w:val="center"/>
              <w:rPr>
                <w:b/>
                <w:sz w:val="24"/>
                <w:szCs w:val="24"/>
              </w:rPr>
            </w:pPr>
          </w:p>
        </w:tc>
      </w:tr>
      <w:tr w:rsidR="00183A24" w:rsidTr="001C6D7D">
        <w:trPr>
          <w:trHeight w:val="233"/>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420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CD6591" w:rsidP="00827620">
            <w:pPr>
              <w:pStyle w:val="KeinLeerraum"/>
              <w:jc w:val="center"/>
              <w:rPr>
                <w:sz w:val="24"/>
                <w:szCs w:val="24"/>
              </w:rPr>
            </w:pPr>
            <w:r>
              <w:rPr>
                <w:sz w:val="24"/>
                <w:szCs w:val="24"/>
              </w:rPr>
              <w:t>x</w:t>
            </w:r>
          </w:p>
        </w:tc>
      </w:tr>
      <w:tr w:rsidR="00183A24" w:rsidTr="001C6D7D">
        <w:trPr>
          <w:trHeight w:val="233"/>
        </w:trPr>
        <w:tc>
          <w:tcPr>
            <w:tcW w:w="2447" w:type="dxa"/>
          </w:tcPr>
          <w:p w:rsidR="00183A24" w:rsidRDefault="00183A24" w:rsidP="00827620">
            <w:pPr>
              <w:pStyle w:val="KeinLeerraum"/>
              <w:jc w:val="center"/>
              <w:rPr>
                <w:sz w:val="24"/>
                <w:szCs w:val="24"/>
              </w:rPr>
            </w:pPr>
            <w:r>
              <w:rPr>
                <w:sz w:val="24"/>
                <w:szCs w:val="24"/>
              </w:rPr>
              <w:t>optisch</w:t>
            </w:r>
          </w:p>
        </w:tc>
        <w:tc>
          <w:tcPr>
            <w:tcW w:w="963"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728" w:type="dxa"/>
          </w:tcPr>
          <w:p w:rsidR="00183A24" w:rsidRDefault="00183A24" w:rsidP="00827620">
            <w:pPr>
              <w:pStyle w:val="KeinLeerraum"/>
              <w:jc w:val="center"/>
              <w:rPr>
                <w:sz w:val="24"/>
                <w:szCs w:val="24"/>
              </w:rPr>
            </w:pPr>
            <w:r>
              <w:rPr>
                <w:sz w:val="24"/>
                <w:szCs w:val="24"/>
              </w:rPr>
              <w:t>120</w:t>
            </w:r>
          </w:p>
        </w:tc>
        <w:tc>
          <w:tcPr>
            <w:tcW w:w="1378" w:type="dxa"/>
          </w:tcPr>
          <w:p w:rsidR="00183A24" w:rsidRDefault="00CD6591" w:rsidP="00827620">
            <w:pPr>
              <w:pStyle w:val="KeinLeerraum"/>
              <w:jc w:val="center"/>
              <w:rPr>
                <w:sz w:val="24"/>
                <w:szCs w:val="24"/>
              </w:rPr>
            </w:pPr>
            <w:r>
              <w:rPr>
                <w:sz w:val="24"/>
                <w:szCs w:val="24"/>
              </w:rPr>
              <w:t>10</w:t>
            </w:r>
          </w:p>
        </w:tc>
        <w:tc>
          <w:tcPr>
            <w:tcW w:w="1276" w:type="dxa"/>
          </w:tcPr>
          <w:p w:rsidR="00183A24" w:rsidRDefault="00CD6591" w:rsidP="00827620">
            <w:pPr>
              <w:pStyle w:val="KeinLeerraum"/>
              <w:jc w:val="center"/>
              <w:rPr>
                <w:sz w:val="24"/>
                <w:szCs w:val="24"/>
              </w:rPr>
            </w:pPr>
            <w:r>
              <w:rPr>
                <w:sz w:val="24"/>
                <w:szCs w:val="24"/>
              </w:rPr>
              <w:t>x</w:t>
            </w:r>
          </w:p>
        </w:tc>
        <w:tc>
          <w:tcPr>
            <w:tcW w:w="1124" w:type="dxa"/>
          </w:tcPr>
          <w:p w:rsidR="00183A24" w:rsidRDefault="00183A24" w:rsidP="00827620">
            <w:pPr>
              <w:pStyle w:val="KeinLeerraum"/>
              <w:jc w:val="center"/>
              <w:rPr>
                <w:sz w:val="24"/>
                <w:szCs w:val="24"/>
              </w:rPr>
            </w:pP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Export in RM</w:t>
            </w:r>
          </w:p>
        </w:tc>
        <w:tc>
          <w:tcPr>
            <w:tcW w:w="963"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728" w:type="dxa"/>
          </w:tcPr>
          <w:p w:rsidR="00183A24" w:rsidRPr="00183A24" w:rsidRDefault="009D1030" w:rsidP="00827620">
            <w:pPr>
              <w:pStyle w:val="KeinLeerraum"/>
              <w:jc w:val="center"/>
              <w:rPr>
                <w:b/>
                <w:sz w:val="24"/>
                <w:szCs w:val="24"/>
              </w:rPr>
            </w:pPr>
            <w:r>
              <w:rPr>
                <w:b/>
                <w:sz w:val="24"/>
                <w:szCs w:val="24"/>
              </w:rPr>
              <w:t>0</w:t>
            </w:r>
          </w:p>
        </w:tc>
        <w:tc>
          <w:tcPr>
            <w:tcW w:w="1378" w:type="dxa"/>
          </w:tcPr>
          <w:p w:rsidR="00183A24" w:rsidRPr="00183A24" w:rsidRDefault="009D1030" w:rsidP="00827620">
            <w:pPr>
              <w:pStyle w:val="KeinLeerraum"/>
              <w:jc w:val="center"/>
              <w:rPr>
                <w:b/>
                <w:sz w:val="24"/>
                <w:szCs w:val="24"/>
              </w:rPr>
            </w:pPr>
            <w:r>
              <w:rPr>
                <w:b/>
                <w:sz w:val="24"/>
                <w:szCs w:val="24"/>
              </w:rPr>
              <w:t>0</w:t>
            </w:r>
          </w:p>
        </w:tc>
        <w:tc>
          <w:tcPr>
            <w:tcW w:w="1276" w:type="dxa"/>
          </w:tcPr>
          <w:p w:rsidR="00183A24" w:rsidRPr="00183A24" w:rsidRDefault="00183A24" w:rsidP="00827620">
            <w:pPr>
              <w:pStyle w:val="KeinLeerraum"/>
              <w:jc w:val="center"/>
              <w:rPr>
                <w:b/>
                <w:sz w:val="24"/>
                <w:szCs w:val="24"/>
              </w:rPr>
            </w:pPr>
            <w:r w:rsidRPr="00183A24">
              <w:rPr>
                <w:b/>
                <w:sz w:val="24"/>
                <w:szCs w:val="24"/>
              </w:rPr>
              <w:t>x</w:t>
            </w:r>
          </w:p>
        </w:tc>
        <w:tc>
          <w:tcPr>
            <w:tcW w:w="1124" w:type="dxa"/>
          </w:tcPr>
          <w:p w:rsidR="00183A24" w:rsidRPr="00183A24" w:rsidRDefault="00A64895" w:rsidP="00827620">
            <w:pPr>
              <w:pStyle w:val="KeinLeerraum"/>
              <w:jc w:val="center"/>
              <w:rPr>
                <w:b/>
                <w:sz w:val="24"/>
                <w:szCs w:val="24"/>
              </w:rPr>
            </w:pPr>
            <w:r>
              <w:rPr>
                <w:b/>
                <w:sz w:val="24"/>
                <w:szCs w:val="24"/>
              </w:rPr>
              <w:t>x</w:t>
            </w:r>
          </w:p>
        </w:tc>
      </w:tr>
      <w:tr w:rsidR="00183A24" w:rsidTr="001C6D7D">
        <w:trPr>
          <w:trHeight w:val="221"/>
        </w:trPr>
        <w:tc>
          <w:tcPr>
            <w:tcW w:w="2447" w:type="dxa"/>
          </w:tcPr>
          <w:p w:rsidR="00183A24" w:rsidRPr="000A07C1" w:rsidRDefault="00183A24" w:rsidP="00827620">
            <w:pPr>
              <w:pStyle w:val="KeinLeerraum"/>
              <w:jc w:val="center"/>
              <w:rPr>
                <w:sz w:val="24"/>
                <w:szCs w:val="24"/>
              </w:rPr>
            </w:pPr>
            <w:r>
              <w:rPr>
                <w:sz w:val="24"/>
                <w:szCs w:val="24"/>
              </w:rPr>
              <w:t>Syntaktisch</w:t>
            </w:r>
          </w:p>
        </w:tc>
        <w:tc>
          <w:tcPr>
            <w:tcW w:w="963" w:type="dxa"/>
          </w:tcPr>
          <w:p w:rsidR="00183A24" w:rsidRPr="004D4B72" w:rsidRDefault="00183A24" w:rsidP="00827620">
            <w:pPr>
              <w:pStyle w:val="KeinLeerraum"/>
              <w:jc w:val="center"/>
              <w:rPr>
                <w:b/>
                <w:sz w:val="24"/>
                <w:szCs w:val="24"/>
              </w:rPr>
            </w:pPr>
            <w:proofErr w:type="spellStart"/>
            <w:r>
              <w:rPr>
                <w:sz w:val="24"/>
                <w:szCs w:val="24"/>
              </w:rPr>
              <w:t>Hampl</w:t>
            </w:r>
            <w:proofErr w:type="spellEnd"/>
          </w:p>
        </w:tc>
        <w:tc>
          <w:tcPr>
            <w:tcW w:w="1728" w:type="dxa"/>
          </w:tcPr>
          <w:p w:rsidR="00183A24" w:rsidRPr="00827620" w:rsidRDefault="00183A24" w:rsidP="00827620">
            <w:pPr>
              <w:pStyle w:val="KeinLeerraum"/>
              <w:jc w:val="center"/>
              <w:rPr>
                <w:sz w:val="24"/>
                <w:szCs w:val="24"/>
              </w:rPr>
            </w:pPr>
            <w:r>
              <w:rPr>
                <w:sz w:val="24"/>
                <w:szCs w:val="24"/>
              </w:rPr>
              <w:t>30</w:t>
            </w:r>
          </w:p>
        </w:tc>
        <w:tc>
          <w:tcPr>
            <w:tcW w:w="1378" w:type="dxa"/>
          </w:tcPr>
          <w:p w:rsidR="00183A24" w:rsidRPr="00827620" w:rsidRDefault="008F29DD" w:rsidP="00827620">
            <w:pPr>
              <w:pStyle w:val="KeinLeerraum"/>
              <w:jc w:val="center"/>
              <w:rPr>
                <w:sz w:val="24"/>
                <w:szCs w:val="24"/>
              </w:rPr>
            </w:pPr>
            <w:r>
              <w:rPr>
                <w:sz w:val="24"/>
                <w:szCs w:val="24"/>
              </w:rPr>
              <w:t>120</w:t>
            </w:r>
          </w:p>
        </w:tc>
        <w:tc>
          <w:tcPr>
            <w:tcW w:w="1276" w:type="dxa"/>
          </w:tcPr>
          <w:p w:rsidR="00183A24" w:rsidRPr="00827620" w:rsidRDefault="00183A24" w:rsidP="00827620">
            <w:pPr>
              <w:pStyle w:val="KeinLeerraum"/>
              <w:jc w:val="center"/>
              <w:rPr>
                <w:sz w:val="24"/>
                <w:szCs w:val="24"/>
              </w:rPr>
            </w:pPr>
            <w:r w:rsidRPr="00827620">
              <w:rPr>
                <w:sz w:val="24"/>
                <w:szCs w:val="24"/>
              </w:rPr>
              <w:t>x</w:t>
            </w:r>
          </w:p>
        </w:tc>
        <w:tc>
          <w:tcPr>
            <w:tcW w:w="1124" w:type="dxa"/>
          </w:tcPr>
          <w:p w:rsidR="00183A24" w:rsidRPr="00827620" w:rsidRDefault="00A64895" w:rsidP="00827620">
            <w:pPr>
              <w:pStyle w:val="KeinLeerraum"/>
              <w:jc w:val="center"/>
              <w:rPr>
                <w:sz w:val="24"/>
                <w:szCs w:val="24"/>
              </w:rPr>
            </w:pPr>
            <w:r>
              <w:rPr>
                <w:sz w:val="24"/>
                <w:szCs w:val="24"/>
              </w:rPr>
              <w:t>x</w:t>
            </w:r>
          </w:p>
        </w:tc>
      </w:tr>
      <w:tr w:rsidR="00183A24" w:rsidTr="001C6D7D">
        <w:trPr>
          <w:trHeight w:val="221"/>
        </w:trPr>
        <w:tc>
          <w:tcPr>
            <w:tcW w:w="2447" w:type="dxa"/>
          </w:tcPr>
          <w:p w:rsidR="00183A24" w:rsidRPr="00183A24" w:rsidRDefault="00183A24" w:rsidP="00827620">
            <w:pPr>
              <w:pStyle w:val="KeinLeerraum"/>
              <w:jc w:val="center"/>
              <w:rPr>
                <w:b/>
                <w:sz w:val="24"/>
                <w:szCs w:val="24"/>
              </w:rPr>
            </w:pPr>
            <w:r w:rsidRPr="00183A24">
              <w:rPr>
                <w:b/>
                <w:sz w:val="24"/>
                <w:szCs w:val="24"/>
              </w:rPr>
              <w:t>Gesamt</w:t>
            </w:r>
          </w:p>
        </w:tc>
        <w:tc>
          <w:tcPr>
            <w:tcW w:w="963" w:type="dxa"/>
          </w:tcPr>
          <w:p w:rsidR="00183A24" w:rsidRPr="00183A24" w:rsidRDefault="00183A24" w:rsidP="00827620">
            <w:pPr>
              <w:pStyle w:val="KeinLeerraum"/>
              <w:jc w:val="center"/>
              <w:rPr>
                <w:b/>
                <w:sz w:val="24"/>
                <w:szCs w:val="24"/>
              </w:rPr>
            </w:pPr>
          </w:p>
        </w:tc>
        <w:tc>
          <w:tcPr>
            <w:tcW w:w="1728" w:type="dxa"/>
          </w:tcPr>
          <w:p w:rsidR="00183A24" w:rsidRPr="00183A24" w:rsidRDefault="00183A24" w:rsidP="00827620">
            <w:pPr>
              <w:pStyle w:val="KeinLeerraum"/>
              <w:jc w:val="center"/>
              <w:rPr>
                <w:b/>
                <w:sz w:val="24"/>
                <w:szCs w:val="24"/>
              </w:rPr>
            </w:pPr>
            <w:r w:rsidRPr="00183A24">
              <w:rPr>
                <w:b/>
                <w:sz w:val="24"/>
                <w:szCs w:val="24"/>
              </w:rPr>
              <w:t>610</w:t>
            </w:r>
          </w:p>
        </w:tc>
        <w:tc>
          <w:tcPr>
            <w:tcW w:w="1378" w:type="dxa"/>
          </w:tcPr>
          <w:p w:rsidR="008F29DD" w:rsidRPr="00183A24" w:rsidRDefault="008F29DD" w:rsidP="008F29DD">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sidR="00CD6591">
              <w:rPr>
                <w:b/>
                <w:noProof/>
                <w:sz w:val="24"/>
                <w:szCs w:val="24"/>
              </w:rPr>
              <w:t>970</w:t>
            </w:r>
            <w:r>
              <w:rPr>
                <w:b/>
                <w:sz w:val="24"/>
                <w:szCs w:val="24"/>
              </w:rPr>
              <w:fldChar w:fldCharType="end"/>
            </w:r>
          </w:p>
        </w:tc>
        <w:tc>
          <w:tcPr>
            <w:tcW w:w="1276" w:type="dxa"/>
          </w:tcPr>
          <w:p w:rsidR="00183A24" w:rsidRPr="00183A24" w:rsidRDefault="001C6D7D" w:rsidP="00827620">
            <w:pPr>
              <w:pStyle w:val="KeinLeerraum"/>
              <w:jc w:val="center"/>
              <w:rPr>
                <w:b/>
                <w:sz w:val="24"/>
                <w:szCs w:val="24"/>
              </w:rPr>
            </w:pPr>
            <w:r>
              <w:rPr>
                <w:b/>
                <w:sz w:val="24"/>
                <w:szCs w:val="24"/>
              </w:rPr>
              <w:t>x</w:t>
            </w:r>
          </w:p>
        </w:tc>
        <w:tc>
          <w:tcPr>
            <w:tcW w:w="1124" w:type="dxa"/>
          </w:tcPr>
          <w:p w:rsidR="00183A24" w:rsidRPr="00183A24" w:rsidRDefault="00183A24" w:rsidP="00827620">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Pr="001C6D7D" w:rsidRDefault="000068B6" w:rsidP="001C6D7D">
      <w:pPr>
        <w:pStyle w:val="berschrift2"/>
      </w:pPr>
      <w:bookmarkStart w:id="4" w:name="_Toc410645583"/>
      <w:r>
        <w:t>2.2 Nicht funktionale Anforderungen</w:t>
      </w:r>
      <w:bookmarkEnd w:id="4"/>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proofErr w:type="spellStart"/>
            <w:r>
              <w:rPr>
                <w:b/>
                <w:sz w:val="24"/>
                <w:szCs w:val="24"/>
              </w:rPr>
              <w:t>Exception</w:t>
            </w:r>
            <w:proofErr w:type="spellEnd"/>
            <w:r w:rsidR="009D1030">
              <w:rPr>
                <w:b/>
                <w:sz w:val="24"/>
                <w:szCs w:val="24"/>
              </w:rPr>
              <w:t>-</w:t>
            </w:r>
            <w:r>
              <w:rPr>
                <w:b/>
                <w:sz w:val="24"/>
                <w:szCs w:val="24"/>
              </w:rPr>
              <w:t>handling</w:t>
            </w:r>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8F29DD" w:rsidP="000068B6">
            <w:pPr>
              <w:pStyle w:val="KeinLeerraum"/>
              <w:jc w:val="center"/>
              <w:rPr>
                <w:b/>
                <w:sz w:val="24"/>
                <w:szCs w:val="24"/>
              </w:rPr>
            </w:pPr>
            <w:r>
              <w:rPr>
                <w:b/>
                <w:sz w:val="24"/>
                <w:szCs w:val="24"/>
              </w:rPr>
              <w:t>20</w:t>
            </w:r>
          </w:p>
        </w:tc>
        <w:tc>
          <w:tcPr>
            <w:tcW w:w="1455" w:type="dxa"/>
          </w:tcPr>
          <w:p w:rsidR="00A5205B" w:rsidRPr="00183A24"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8F29DD" w:rsidRDefault="008F29DD" w:rsidP="000068B6">
            <w:pPr>
              <w:pStyle w:val="KeinLeerraum"/>
              <w:jc w:val="center"/>
              <w:rPr>
                <w:b/>
                <w:sz w:val="24"/>
                <w:szCs w:val="24"/>
              </w:rPr>
            </w:pPr>
            <w:proofErr w:type="spellStart"/>
            <w:r w:rsidRPr="008F29DD">
              <w:rPr>
                <w:b/>
                <w:sz w:val="24"/>
                <w:szCs w:val="24"/>
              </w:rPr>
              <w:t>Build</w:t>
            </w:r>
            <w:proofErr w:type="spellEnd"/>
            <w:r w:rsidRPr="008F29DD">
              <w:rPr>
                <w:b/>
                <w:sz w:val="24"/>
                <w:szCs w:val="24"/>
              </w:rPr>
              <w:t>-Aut</w:t>
            </w:r>
            <w:r w:rsidR="00A64895" w:rsidRPr="008F29DD">
              <w:rPr>
                <w:b/>
                <w:sz w:val="24"/>
                <w:szCs w:val="24"/>
              </w:rPr>
              <w:t>omation</w:t>
            </w:r>
          </w:p>
        </w:tc>
        <w:tc>
          <w:tcPr>
            <w:tcW w:w="1495" w:type="dxa"/>
          </w:tcPr>
          <w:p w:rsidR="00A5205B" w:rsidRPr="008F29DD" w:rsidRDefault="008F29DD" w:rsidP="000068B6">
            <w:pPr>
              <w:pStyle w:val="KeinLeerraum"/>
              <w:jc w:val="center"/>
              <w:rPr>
                <w:b/>
                <w:sz w:val="24"/>
                <w:szCs w:val="24"/>
              </w:rPr>
            </w:pPr>
            <w:proofErr w:type="spellStart"/>
            <w:r w:rsidRPr="008F29DD">
              <w:rPr>
                <w:b/>
                <w:sz w:val="24"/>
                <w:szCs w:val="24"/>
              </w:rPr>
              <w:t>Hampl</w:t>
            </w:r>
            <w:proofErr w:type="spellEnd"/>
          </w:p>
        </w:tc>
        <w:tc>
          <w:tcPr>
            <w:tcW w:w="1728" w:type="dxa"/>
          </w:tcPr>
          <w:p w:rsidR="00A5205B" w:rsidRPr="008F29DD" w:rsidRDefault="008F29DD" w:rsidP="000068B6">
            <w:pPr>
              <w:pStyle w:val="KeinLeerraum"/>
              <w:jc w:val="center"/>
              <w:rPr>
                <w:b/>
                <w:sz w:val="24"/>
                <w:szCs w:val="24"/>
              </w:rPr>
            </w:pPr>
            <w:r w:rsidRPr="008F29DD">
              <w:rPr>
                <w:b/>
                <w:sz w:val="24"/>
                <w:szCs w:val="24"/>
              </w:rPr>
              <w:t>45</w:t>
            </w:r>
          </w:p>
        </w:tc>
        <w:tc>
          <w:tcPr>
            <w:tcW w:w="1821" w:type="dxa"/>
          </w:tcPr>
          <w:p w:rsidR="00A5205B" w:rsidRPr="008F29DD" w:rsidRDefault="008F29DD" w:rsidP="000068B6">
            <w:pPr>
              <w:pStyle w:val="KeinLeerraum"/>
              <w:jc w:val="center"/>
              <w:rPr>
                <w:b/>
                <w:sz w:val="24"/>
                <w:szCs w:val="24"/>
              </w:rPr>
            </w:pPr>
            <w:r w:rsidRPr="008F29DD">
              <w:rPr>
                <w:b/>
                <w:sz w:val="24"/>
                <w:szCs w:val="24"/>
              </w:rPr>
              <w:t>120</w:t>
            </w:r>
          </w:p>
        </w:tc>
        <w:tc>
          <w:tcPr>
            <w:tcW w:w="1455" w:type="dxa"/>
          </w:tcPr>
          <w:p w:rsidR="00A5205B" w:rsidRPr="008F29DD"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9D1030" w:rsidRDefault="009D1030" w:rsidP="000068B6">
            <w:pPr>
              <w:pStyle w:val="KeinLeerraum"/>
              <w:jc w:val="center"/>
              <w:rPr>
                <w:b/>
                <w:sz w:val="24"/>
                <w:szCs w:val="24"/>
              </w:rPr>
            </w:pPr>
            <w:r w:rsidRPr="009D1030">
              <w:rPr>
                <w:b/>
                <w:sz w:val="24"/>
                <w:szCs w:val="24"/>
              </w:rPr>
              <w:t>Testen</w:t>
            </w:r>
          </w:p>
        </w:tc>
        <w:tc>
          <w:tcPr>
            <w:tcW w:w="1495" w:type="dxa"/>
          </w:tcPr>
          <w:p w:rsidR="00A5205B" w:rsidRPr="009D1030" w:rsidRDefault="009D1030" w:rsidP="000068B6">
            <w:pPr>
              <w:pStyle w:val="KeinLeerraum"/>
              <w:jc w:val="center"/>
              <w:rPr>
                <w:b/>
                <w:sz w:val="24"/>
                <w:szCs w:val="24"/>
              </w:rPr>
            </w:pPr>
            <w:proofErr w:type="spellStart"/>
            <w:r w:rsidRPr="009D1030">
              <w:rPr>
                <w:b/>
                <w:sz w:val="24"/>
                <w:szCs w:val="24"/>
              </w:rPr>
              <w:t>Hampl</w:t>
            </w:r>
            <w:proofErr w:type="spellEnd"/>
            <w:r w:rsidRPr="009D1030">
              <w:rPr>
                <w:b/>
                <w:sz w:val="24"/>
                <w:szCs w:val="24"/>
              </w:rPr>
              <w:t>/Kritzl</w:t>
            </w:r>
          </w:p>
        </w:tc>
        <w:tc>
          <w:tcPr>
            <w:tcW w:w="1728" w:type="dxa"/>
          </w:tcPr>
          <w:p w:rsidR="00A5205B" w:rsidRPr="009D1030" w:rsidRDefault="009D1030" w:rsidP="000068B6">
            <w:pPr>
              <w:pStyle w:val="KeinLeerraum"/>
              <w:jc w:val="center"/>
              <w:rPr>
                <w:b/>
                <w:sz w:val="24"/>
                <w:szCs w:val="24"/>
              </w:rPr>
            </w:pPr>
            <w:r w:rsidRPr="009D1030">
              <w:rPr>
                <w:b/>
                <w:sz w:val="24"/>
                <w:szCs w:val="24"/>
              </w:rPr>
              <w:t>150</w:t>
            </w:r>
          </w:p>
        </w:tc>
        <w:tc>
          <w:tcPr>
            <w:tcW w:w="1821" w:type="dxa"/>
          </w:tcPr>
          <w:p w:rsidR="00A5205B" w:rsidRPr="009D1030" w:rsidRDefault="001C6D7D" w:rsidP="000068B6">
            <w:pPr>
              <w:pStyle w:val="KeinLeerraum"/>
              <w:jc w:val="center"/>
              <w:rPr>
                <w:b/>
                <w:sz w:val="24"/>
                <w:szCs w:val="24"/>
              </w:rPr>
            </w:pPr>
            <w:r>
              <w:rPr>
                <w:b/>
                <w:sz w:val="24"/>
                <w:szCs w:val="24"/>
              </w:rPr>
              <w:t>600</w:t>
            </w:r>
          </w:p>
        </w:tc>
        <w:tc>
          <w:tcPr>
            <w:tcW w:w="1455" w:type="dxa"/>
          </w:tcPr>
          <w:p w:rsidR="00A5205B" w:rsidRPr="009D1030" w:rsidRDefault="001C6D7D" w:rsidP="000068B6">
            <w:pPr>
              <w:pStyle w:val="KeinLeerraum"/>
              <w:jc w:val="center"/>
              <w:rPr>
                <w:b/>
                <w:sz w:val="24"/>
                <w:szCs w:val="24"/>
              </w:rPr>
            </w:pPr>
            <w:r>
              <w:rPr>
                <w:b/>
                <w:sz w:val="24"/>
                <w:szCs w:val="24"/>
              </w:rPr>
              <w:t>x</w:t>
            </w: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5" w:name="_Toc410645584"/>
      <w:r>
        <w:t>2.3 Organisatorische Anforderungen</w:t>
      </w:r>
      <w:bookmarkEnd w:id="5"/>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9D1030">
        <w:trPr>
          <w:trHeight w:val="222"/>
        </w:trPr>
        <w:tc>
          <w:tcPr>
            <w:tcW w:w="2182"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0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728"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821"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348"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9D1030">
        <w:trPr>
          <w:trHeight w:val="222"/>
        </w:trPr>
        <w:tc>
          <w:tcPr>
            <w:tcW w:w="2182" w:type="dxa"/>
          </w:tcPr>
          <w:p w:rsidR="000068B6" w:rsidRPr="00183A24" w:rsidRDefault="000068B6" w:rsidP="000068B6">
            <w:pPr>
              <w:pStyle w:val="KeinLeerraum"/>
              <w:jc w:val="center"/>
              <w:rPr>
                <w:b/>
                <w:sz w:val="24"/>
                <w:szCs w:val="24"/>
              </w:rPr>
            </w:pPr>
            <w:r>
              <w:rPr>
                <w:b/>
                <w:sz w:val="24"/>
                <w:szCs w:val="24"/>
              </w:rPr>
              <w:t>Dokumentation</w:t>
            </w:r>
          </w:p>
        </w:tc>
        <w:tc>
          <w:tcPr>
            <w:tcW w:w="1604" w:type="dxa"/>
          </w:tcPr>
          <w:p w:rsidR="000068B6" w:rsidRPr="00183A24" w:rsidRDefault="000068B6" w:rsidP="000068B6">
            <w:pPr>
              <w:pStyle w:val="KeinLeerraum"/>
              <w:jc w:val="center"/>
              <w:rPr>
                <w:b/>
                <w:sz w:val="24"/>
                <w:szCs w:val="24"/>
              </w:rPr>
            </w:pPr>
            <w:r>
              <w:rPr>
                <w:b/>
                <w:sz w:val="24"/>
                <w:szCs w:val="24"/>
              </w:rPr>
              <w:t>Kritzl/</w:t>
            </w:r>
            <w:proofErr w:type="spellStart"/>
            <w:r>
              <w:rPr>
                <w:b/>
                <w:sz w:val="24"/>
                <w:szCs w:val="24"/>
              </w:rPr>
              <w:t>Hampl</w:t>
            </w:r>
            <w:proofErr w:type="spellEnd"/>
          </w:p>
        </w:tc>
        <w:tc>
          <w:tcPr>
            <w:tcW w:w="1728" w:type="dxa"/>
          </w:tcPr>
          <w:p w:rsidR="000068B6" w:rsidRPr="00183A24" w:rsidRDefault="009D1030" w:rsidP="000068B6">
            <w:pPr>
              <w:pStyle w:val="KeinLeerraum"/>
              <w:jc w:val="center"/>
              <w:rPr>
                <w:b/>
                <w:sz w:val="24"/>
                <w:szCs w:val="24"/>
              </w:rPr>
            </w:pPr>
            <w:r>
              <w:rPr>
                <w:b/>
                <w:sz w:val="24"/>
                <w:szCs w:val="24"/>
              </w:rPr>
              <w:t>0</w:t>
            </w:r>
          </w:p>
        </w:tc>
        <w:tc>
          <w:tcPr>
            <w:tcW w:w="1821" w:type="dxa"/>
          </w:tcPr>
          <w:p w:rsidR="000068B6" w:rsidRPr="00183A24" w:rsidRDefault="000068B6" w:rsidP="000068B6">
            <w:pPr>
              <w:pStyle w:val="KeinLeerraum"/>
              <w:jc w:val="center"/>
              <w:rPr>
                <w:b/>
                <w:sz w:val="24"/>
                <w:szCs w:val="24"/>
              </w:rPr>
            </w:pPr>
          </w:p>
        </w:tc>
        <w:tc>
          <w:tcPr>
            <w:tcW w:w="1348" w:type="dxa"/>
          </w:tcPr>
          <w:p w:rsidR="000068B6" w:rsidRPr="00183A24" w:rsidRDefault="000068B6" w:rsidP="000068B6">
            <w:pPr>
              <w:pStyle w:val="KeinLeerraum"/>
              <w:jc w:val="center"/>
              <w:rPr>
                <w:b/>
                <w:sz w:val="24"/>
                <w:szCs w:val="24"/>
              </w:rPr>
            </w:pPr>
          </w:p>
        </w:tc>
      </w:tr>
      <w:tr w:rsidR="000068B6" w:rsidTr="009D1030">
        <w:trPr>
          <w:trHeight w:val="222"/>
        </w:trPr>
        <w:tc>
          <w:tcPr>
            <w:tcW w:w="2182" w:type="dxa"/>
          </w:tcPr>
          <w:p w:rsidR="000068B6" w:rsidRPr="000A07C1" w:rsidRDefault="000068B6" w:rsidP="000068B6">
            <w:pPr>
              <w:pStyle w:val="KeinLeerraum"/>
              <w:jc w:val="center"/>
              <w:rPr>
                <w:sz w:val="24"/>
                <w:szCs w:val="24"/>
              </w:rPr>
            </w:pPr>
            <w:proofErr w:type="spellStart"/>
            <w:r>
              <w:rPr>
                <w:sz w:val="24"/>
                <w:szCs w:val="24"/>
              </w:rPr>
              <w:t>JavaDoc</w:t>
            </w:r>
            <w:proofErr w:type="spellEnd"/>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40</w:t>
            </w:r>
          </w:p>
        </w:tc>
        <w:tc>
          <w:tcPr>
            <w:tcW w:w="1821" w:type="dxa"/>
          </w:tcPr>
          <w:p w:rsidR="000068B6" w:rsidRDefault="009D1030" w:rsidP="000068B6">
            <w:pPr>
              <w:pStyle w:val="KeinLeerraum"/>
              <w:jc w:val="center"/>
              <w:rPr>
                <w:sz w:val="24"/>
                <w:szCs w:val="24"/>
              </w:rPr>
            </w:pPr>
            <w:r>
              <w:rPr>
                <w:sz w:val="24"/>
                <w:szCs w:val="24"/>
              </w:rPr>
              <w:t>20</w:t>
            </w:r>
          </w:p>
        </w:tc>
        <w:tc>
          <w:tcPr>
            <w:tcW w:w="1348" w:type="dxa"/>
          </w:tcPr>
          <w:p w:rsidR="000068B6" w:rsidRDefault="001C6D7D" w:rsidP="000068B6">
            <w:pPr>
              <w:pStyle w:val="KeinLeerraum"/>
              <w:jc w:val="center"/>
              <w:rPr>
                <w:sz w:val="24"/>
                <w:szCs w:val="24"/>
              </w:rPr>
            </w:pPr>
            <w:r>
              <w:rPr>
                <w:sz w:val="24"/>
                <w:szCs w:val="24"/>
              </w:rPr>
              <w:t>x</w:t>
            </w:r>
          </w:p>
        </w:tc>
      </w:tr>
      <w:tr w:rsidR="000068B6" w:rsidTr="009D1030">
        <w:trPr>
          <w:trHeight w:val="222"/>
        </w:trPr>
        <w:tc>
          <w:tcPr>
            <w:tcW w:w="2182" w:type="dxa"/>
          </w:tcPr>
          <w:p w:rsidR="000068B6" w:rsidRDefault="000068B6" w:rsidP="000068B6">
            <w:pPr>
              <w:pStyle w:val="KeinLeerraum"/>
              <w:jc w:val="center"/>
              <w:rPr>
                <w:sz w:val="24"/>
                <w:szCs w:val="24"/>
              </w:rPr>
            </w:pPr>
            <w:r>
              <w:rPr>
                <w:sz w:val="24"/>
                <w:szCs w:val="24"/>
              </w:rPr>
              <w:t>Protokoll</w:t>
            </w:r>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120</w:t>
            </w:r>
          </w:p>
        </w:tc>
        <w:tc>
          <w:tcPr>
            <w:tcW w:w="1821" w:type="dxa"/>
          </w:tcPr>
          <w:p w:rsidR="000068B6" w:rsidRDefault="000068B6" w:rsidP="000068B6">
            <w:pPr>
              <w:pStyle w:val="KeinLeerraum"/>
              <w:jc w:val="center"/>
              <w:rPr>
                <w:sz w:val="24"/>
                <w:szCs w:val="24"/>
              </w:rPr>
            </w:pPr>
          </w:p>
        </w:tc>
        <w:tc>
          <w:tcPr>
            <w:tcW w:w="1348" w:type="dxa"/>
          </w:tcPr>
          <w:p w:rsidR="000068B6" w:rsidRDefault="000068B6" w:rsidP="000068B6">
            <w:pPr>
              <w:pStyle w:val="KeinLeerraum"/>
              <w:jc w:val="center"/>
              <w:rPr>
                <w:sz w:val="24"/>
                <w:szCs w:val="24"/>
              </w:rPr>
            </w:pPr>
          </w:p>
        </w:tc>
      </w:tr>
    </w:tbl>
    <w:p w:rsidR="002A31DE" w:rsidRDefault="002A31DE">
      <w:pPr>
        <w:rPr>
          <w:rFonts w:asciiTheme="majorHAnsi" w:eastAsiaTheme="majorEastAsia" w:hAnsiTheme="majorHAnsi" w:cstheme="majorBidi"/>
          <w:color w:val="2E74B5" w:themeColor="accent1" w:themeShade="BF"/>
          <w:sz w:val="32"/>
          <w:szCs w:val="32"/>
        </w:rPr>
      </w:pPr>
      <w:bookmarkStart w:id="6" w:name="_Toc404703936"/>
      <w:r>
        <w:br w:type="page"/>
      </w:r>
    </w:p>
    <w:p w:rsidR="00D51F76" w:rsidRDefault="00D51F76" w:rsidP="00D51F76">
      <w:pPr>
        <w:pStyle w:val="berschrift1"/>
      </w:pPr>
      <w:bookmarkStart w:id="7" w:name="_Toc410645586"/>
      <w:r>
        <w:lastRenderedPageBreak/>
        <w:t>4. Designüberlegung</w:t>
      </w:r>
      <w:bookmarkEnd w:id="6"/>
      <w:bookmarkEnd w:id="7"/>
    </w:p>
    <w:p w:rsidR="00D51F76" w:rsidRDefault="00D51F76" w:rsidP="00D51F76">
      <w:pPr>
        <w:pStyle w:val="KeinLeerraum"/>
        <w:rPr>
          <w:sz w:val="24"/>
          <w:szCs w:val="24"/>
        </w:rPr>
      </w:pPr>
    </w:p>
    <w:p w:rsidR="00D51F76" w:rsidRDefault="00D51F76" w:rsidP="00D51F76">
      <w:pPr>
        <w:pStyle w:val="berschrift2"/>
      </w:pPr>
      <w:bookmarkStart w:id="8" w:name="_Toc404703937"/>
      <w:bookmarkStart w:id="9" w:name="_Toc410645587"/>
      <w:r>
        <w:t>4.1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386A9B"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319.7pt">
            <v:imagedata r:id="rId9" o:title="Class Diagram0"/>
          </v:shape>
        </w:pict>
      </w:r>
    </w:p>
    <w:p w:rsidR="009D1030" w:rsidRDefault="009D1030" w:rsidP="00D51F76">
      <w:pPr>
        <w:pStyle w:val="KeinLeerraum"/>
        <w:rPr>
          <w:sz w:val="24"/>
          <w:szCs w:val="24"/>
        </w:rPr>
      </w:pPr>
    </w:p>
    <w:p w:rsidR="001C6D7D" w:rsidRDefault="001C6D7D">
      <w:pPr>
        <w:rPr>
          <w:rFonts w:asciiTheme="majorHAnsi" w:eastAsiaTheme="majorEastAsia" w:hAnsiTheme="majorHAnsi" w:cstheme="majorBidi"/>
          <w:color w:val="2E74B5" w:themeColor="accent1" w:themeShade="BF"/>
          <w:sz w:val="26"/>
          <w:szCs w:val="26"/>
          <w:lang w:val="de-DE"/>
        </w:rPr>
      </w:pPr>
      <w:r>
        <w:br w:type="page"/>
      </w:r>
    </w:p>
    <w:p w:rsidR="00C8609E" w:rsidRDefault="00C8609E" w:rsidP="00AF0732">
      <w:pPr>
        <w:pStyle w:val="berschrift2"/>
      </w:pPr>
      <w:r>
        <w:lastRenderedPageBreak/>
        <w:t xml:space="preserve">4.2 </w:t>
      </w:r>
      <w:r w:rsidRPr="00C8609E">
        <w:t>Überlegung</w:t>
      </w:r>
    </w:p>
    <w:p w:rsidR="00AF0732" w:rsidRDefault="00AF0732" w:rsidP="00AF0732">
      <w:pPr>
        <w:pStyle w:val="berschrift3"/>
      </w:pPr>
      <w:r>
        <w:t>Structure</w:t>
      </w:r>
    </w:p>
    <w:p w:rsidR="00C8609E" w:rsidRDefault="008042E6" w:rsidP="00C8609E">
      <w:pPr>
        <w:pStyle w:val="KeinLeerraum"/>
        <w:numPr>
          <w:ilvl w:val="0"/>
          <w:numId w:val="10"/>
        </w:numPr>
        <w:rPr>
          <w:lang w:val="de-DE"/>
        </w:rPr>
      </w:pPr>
      <w:r>
        <w:rPr>
          <w:lang w:val="de-DE"/>
        </w:rPr>
        <w:t xml:space="preserve">Das Package </w:t>
      </w:r>
      <w:proofErr w:type="spellStart"/>
      <w:r w:rsidR="00C8609E" w:rsidRPr="008042E6">
        <w:rPr>
          <w:rFonts w:ascii="Courier New" w:hAnsi="Courier New" w:cs="Courier New"/>
          <w:sz w:val="20"/>
          <w:szCs w:val="20"/>
          <w:lang w:val="de-DE"/>
        </w:rPr>
        <w:t>structure</w:t>
      </w:r>
      <w:proofErr w:type="spellEnd"/>
      <w:r w:rsidR="00C8609E">
        <w:rPr>
          <w:lang w:val="de-DE"/>
        </w:rPr>
        <w:t xml:space="preserve"> stellt eine Datenbank und deren Inhalte in einer objektorientierten Form dar. Damit ist die Datenbank, deren Tabellen, deren Attribute und deren Eigenschaften wie Primary, Unique und Not Null genauso wie die </w:t>
      </w:r>
      <w:proofErr w:type="spellStart"/>
      <w:r w:rsidR="00C8609E">
        <w:rPr>
          <w:lang w:val="de-DE"/>
        </w:rPr>
        <w:t>Foreign</w:t>
      </w:r>
      <w:proofErr w:type="spellEnd"/>
      <w:r w:rsidR="00C8609E">
        <w:rPr>
          <w:lang w:val="de-DE"/>
        </w:rPr>
        <w:t xml:space="preserve"> Keys der Attribute gespeichert. Dadurch kann sehr einfach auf die einzelnen Eigenschaften zugegriffen werden und nicht immer umständlich direkt mit der Datenbank kommunizieren zu müssen.</w:t>
      </w:r>
    </w:p>
    <w:p w:rsidR="00AF0732" w:rsidRDefault="00AF0732" w:rsidP="00AF0732">
      <w:pPr>
        <w:pStyle w:val="KeinLeerraum"/>
        <w:rPr>
          <w:lang w:val="de-DE"/>
        </w:rPr>
      </w:pPr>
    </w:p>
    <w:p w:rsidR="00AF0732" w:rsidRDefault="00AF0732" w:rsidP="00AF0732">
      <w:pPr>
        <w:pStyle w:val="berschrift3"/>
      </w:pPr>
      <w:r>
        <w:t>Input</w:t>
      </w:r>
    </w:p>
    <w:p w:rsidR="00AF0732" w:rsidRDefault="00AF0732" w:rsidP="00AF0732">
      <w:pPr>
        <w:pStyle w:val="berschrift4"/>
      </w:pPr>
      <w:r>
        <w:t>Source</w:t>
      </w:r>
    </w:p>
    <w:p w:rsidR="00AF0732" w:rsidRDefault="008042E6" w:rsidP="00C8609E">
      <w:pPr>
        <w:pStyle w:val="KeinLeerraum"/>
        <w:numPr>
          <w:ilvl w:val="0"/>
          <w:numId w:val="10"/>
        </w:numPr>
        <w:rPr>
          <w:lang w:val="de-DE"/>
        </w:rPr>
      </w:pPr>
      <w:r>
        <w:rPr>
          <w:lang w:val="de-DE"/>
        </w:rPr>
        <w:t xml:space="preserve">Das Package </w:t>
      </w:r>
      <w:proofErr w:type="spellStart"/>
      <w:r w:rsidRPr="008042E6">
        <w:rPr>
          <w:rFonts w:ascii="Courier New" w:hAnsi="Courier New" w:cs="Courier New"/>
          <w:sz w:val="20"/>
          <w:szCs w:val="20"/>
          <w:lang w:val="de-DE"/>
        </w:rPr>
        <w:t>source</w:t>
      </w:r>
      <w:proofErr w:type="spellEnd"/>
      <w:r>
        <w:rPr>
          <w:lang w:val="de-DE"/>
        </w:rPr>
        <w:t xml:space="preserve"> ist für die Verbindung zu den verschiedenen Datenbanken zuständig. Dabei wurde eine Abstract-Factory angewendet, um einfach neue Datenbankverbindungen oder allgemein Verbindungen die eine </w:t>
      </w:r>
      <w:proofErr w:type="spellStart"/>
      <w:r w:rsidRPr="008042E6">
        <w:rPr>
          <w:rFonts w:ascii="Courier New" w:hAnsi="Courier New" w:cs="Courier New"/>
          <w:sz w:val="20"/>
          <w:szCs w:val="20"/>
          <w:lang w:val="de-DE"/>
        </w:rPr>
        <w:t>java.sql.Connection</w:t>
      </w:r>
      <w:proofErr w:type="spellEnd"/>
      <w:r>
        <w:rPr>
          <w:lang w:val="de-DE"/>
        </w:rPr>
        <w:t xml:space="preserve"> haben, hinzufügen zu können</w:t>
      </w:r>
      <w:r w:rsidR="00AF0732">
        <w:rPr>
          <w:lang w:val="de-DE"/>
        </w:rPr>
        <w:t>.</w:t>
      </w:r>
    </w:p>
    <w:p w:rsidR="008042E6" w:rsidRDefault="00AF0732" w:rsidP="00C8609E">
      <w:pPr>
        <w:pStyle w:val="KeinLeerraum"/>
        <w:numPr>
          <w:ilvl w:val="0"/>
          <w:numId w:val="10"/>
        </w:numPr>
        <w:rPr>
          <w:lang w:val="de-DE"/>
        </w:rPr>
      </w:pPr>
      <w:r>
        <w:rPr>
          <w:lang w:val="de-DE"/>
        </w:rPr>
        <w:t>Die</w:t>
      </w:r>
      <w:r w:rsidR="008042E6">
        <w:rPr>
          <w:lang w:val="de-DE"/>
        </w:rPr>
        <w:t xml:space="preserve"> Methoden der Abstract-Factory wurden statisch implementiert da keine Informationen über die Verbindung zusätzlich gespeichert werden müssen.</w:t>
      </w:r>
    </w:p>
    <w:p w:rsidR="00AF0732" w:rsidRDefault="00AF0732" w:rsidP="00C8609E">
      <w:pPr>
        <w:pStyle w:val="KeinLeerraum"/>
        <w:numPr>
          <w:ilvl w:val="0"/>
          <w:numId w:val="10"/>
        </w:numPr>
        <w:rPr>
          <w:lang w:val="de-DE"/>
        </w:rPr>
      </w:pPr>
      <w:r>
        <w:rPr>
          <w:lang w:val="de-DE"/>
        </w:rPr>
        <w:t xml:space="preserve">Die Klasse </w:t>
      </w:r>
      <w:proofErr w:type="spellStart"/>
      <w:r w:rsidRPr="00AF0732">
        <w:rPr>
          <w:rFonts w:ascii="Courier New" w:hAnsi="Courier New" w:cs="Courier New"/>
          <w:sz w:val="20"/>
          <w:szCs w:val="20"/>
          <w:lang w:val="de-DE"/>
        </w:rPr>
        <w:t>DatabaseMapper</w:t>
      </w:r>
      <w:proofErr w:type="spellEnd"/>
      <w:r>
        <w:rPr>
          <w:lang w:val="de-DE"/>
        </w:rPr>
        <w:t xml:space="preserve"> ist für die Umsetzung der Daten der Datenbank in die objektorientierte Form des Packages </w:t>
      </w:r>
      <w:proofErr w:type="spellStart"/>
      <w:r w:rsidRPr="00AF0732">
        <w:rPr>
          <w:rFonts w:ascii="Courier New" w:hAnsi="Courier New" w:cs="Courier New"/>
          <w:sz w:val="20"/>
          <w:szCs w:val="20"/>
          <w:lang w:val="de-DE"/>
        </w:rPr>
        <w:t>source</w:t>
      </w:r>
      <w:proofErr w:type="spellEnd"/>
      <w:r>
        <w:rPr>
          <w:rFonts w:ascii="Courier New" w:hAnsi="Courier New" w:cs="Courier New"/>
          <w:sz w:val="20"/>
          <w:szCs w:val="20"/>
          <w:lang w:val="de-DE"/>
        </w:rPr>
        <w:t>.</w:t>
      </w:r>
    </w:p>
    <w:p w:rsidR="00C8609E" w:rsidRDefault="00AF0732" w:rsidP="00AF0732">
      <w:pPr>
        <w:pStyle w:val="berschrift4"/>
        <w:rPr>
          <w:lang w:val="de-DE"/>
        </w:rPr>
      </w:pPr>
      <w:r>
        <w:rPr>
          <w:lang w:val="de-DE"/>
        </w:rPr>
        <w:t>CLI</w:t>
      </w:r>
    </w:p>
    <w:p w:rsidR="00AF0732" w:rsidRPr="00AF0732" w:rsidRDefault="00AF0732" w:rsidP="00AF0732">
      <w:pPr>
        <w:pStyle w:val="Listenabsatz"/>
        <w:numPr>
          <w:ilvl w:val="0"/>
          <w:numId w:val="11"/>
        </w:numPr>
        <w:rPr>
          <w:lang w:val="de-DE"/>
        </w:rPr>
      </w:pPr>
      <w:r>
        <w:rPr>
          <w:lang w:val="de-DE"/>
        </w:rPr>
        <w:t xml:space="preserve">Ist für die Überprüfung der Parameter des Aufrufes zuständig. </w:t>
      </w:r>
    </w:p>
    <w:p w:rsidR="00C8609E" w:rsidRPr="00C8609E" w:rsidRDefault="00C8609E" w:rsidP="00C8609E">
      <w:pPr>
        <w:pStyle w:val="KeinLeerraum"/>
        <w:ind w:left="720"/>
        <w:rPr>
          <w:lang w:val="de-DE"/>
        </w:rPr>
      </w:pPr>
    </w:p>
    <w:p w:rsidR="00AF0732" w:rsidRDefault="00AF0732" w:rsidP="00AF0732">
      <w:pPr>
        <w:pStyle w:val="berschrift3"/>
      </w:pPr>
      <w:r>
        <w:t>Output</w:t>
      </w:r>
    </w:p>
    <w:p w:rsidR="00D51F76" w:rsidRDefault="00AF0732" w:rsidP="00AF0732">
      <w:pPr>
        <w:pStyle w:val="KeinLeerraum"/>
        <w:numPr>
          <w:ilvl w:val="0"/>
          <w:numId w:val="11"/>
        </w:numPr>
        <w:rPr>
          <w:rFonts w:eastAsiaTheme="majorEastAsia"/>
        </w:rPr>
      </w:pPr>
      <w:r>
        <w:rPr>
          <w:rFonts w:eastAsiaTheme="majorEastAsia"/>
        </w:rPr>
        <w:t>Ist für die Ausgabe des bereits in objektorientierten Form der Datenbank zuständig</w:t>
      </w:r>
      <w:r w:rsidR="00650CD4">
        <w:rPr>
          <w:rFonts w:eastAsiaTheme="majorEastAsia"/>
        </w:rPr>
        <w:t xml:space="preserve">. </w:t>
      </w:r>
      <w:r w:rsidR="009C43DA">
        <w:rPr>
          <w:rFonts w:eastAsiaTheme="majorEastAsia"/>
        </w:rPr>
        <w:t xml:space="preserve">Hirbei wurde das </w:t>
      </w:r>
      <w:proofErr w:type="spellStart"/>
      <w:r w:rsidR="009C43DA">
        <w:rPr>
          <w:rFonts w:eastAsiaTheme="majorEastAsia"/>
        </w:rPr>
        <w:t>Strategy</w:t>
      </w:r>
      <w:proofErr w:type="spellEnd"/>
      <w:r w:rsidR="009C43DA">
        <w:rPr>
          <w:rFonts w:eastAsiaTheme="majorEastAsia"/>
        </w:rPr>
        <w:t xml:space="preserve">-Pattern angewendet, um ohne weiteres neue Ausgabemöglichkeiten zu implementieren. </w:t>
      </w:r>
      <w:r w:rsidR="00650CD4">
        <w:rPr>
          <w:rFonts w:eastAsiaTheme="majorEastAsia"/>
        </w:rPr>
        <w:t xml:space="preserve">Dabei gibt es </w:t>
      </w:r>
      <w:r w:rsidR="009C43DA">
        <w:rPr>
          <w:rFonts w:eastAsiaTheme="majorEastAsia"/>
        </w:rPr>
        <w:t xml:space="preserve">momentan </w:t>
      </w:r>
      <w:r w:rsidR="00650CD4">
        <w:rPr>
          <w:rFonts w:eastAsiaTheme="majorEastAsia"/>
        </w:rPr>
        <w:t>zwei</w:t>
      </w:r>
      <w:r w:rsidR="009C43DA">
        <w:rPr>
          <w:rFonts w:eastAsiaTheme="majorEastAsia"/>
        </w:rPr>
        <w:t xml:space="preserve"> v</w:t>
      </w:r>
      <w:r w:rsidR="00650CD4">
        <w:rPr>
          <w:rFonts w:eastAsiaTheme="majorEastAsia"/>
        </w:rPr>
        <w:t>erschiedene Varianten die Ausgabe der ermittelten Daten darzustellen:</w:t>
      </w:r>
    </w:p>
    <w:p w:rsidR="00650CD4" w:rsidRDefault="00650CD4" w:rsidP="00650CD4">
      <w:pPr>
        <w:pStyle w:val="KeinLeerraum"/>
        <w:numPr>
          <w:ilvl w:val="1"/>
          <w:numId w:val="10"/>
        </w:numPr>
        <w:rPr>
          <w:rFonts w:eastAsiaTheme="majorEastAsia"/>
        </w:rPr>
      </w:pPr>
      <w:r>
        <w:rPr>
          <w:rFonts w:eastAsiaTheme="majorEastAsia"/>
        </w:rPr>
        <w:t xml:space="preserve">In Form eines RM als </w:t>
      </w:r>
      <w:r w:rsidRPr="00650CD4">
        <w:rPr>
          <w:rFonts w:ascii="Courier New" w:hAnsi="Courier New" w:cs="Courier New"/>
          <w:sz w:val="20"/>
          <w:szCs w:val="20"/>
          <w:lang w:val="de-DE"/>
        </w:rPr>
        <w:t>html</w:t>
      </w:r>
    </w:p>
    <w:p w:rsidR="00650CD4" w:rsidRDefault="00650CD4" w:rsidP="00650CD4">
      <w:pPr>
        <w:pStyle w:val="KeinLeerraum"/>
        <w:numPr>
          <w:ilvl w:val="1"/>
          <w:numId w:val="10"/>
        </w:numPr>
        <w:rPr>
          <w:rFonts w:eastAsiaTheme="majorEastAsia"/>
        </w:rPr>
      </w:pPr>
      <w:r>
        <w:rPr>
          <w:rFonts w:eastAsiaTheme="majorEastAsia"/>
        </w:rPr>
        <w:t xml:space="preserve">In Form eines EER als </w:t>
      </w:r>
      <w:r w:rsidRPr="00650CD4">
        <w:rPr>
          <w:rFonts w:ascii="Courier New" w:hAnsi="Courier New" w:cs="Courier New"/>
          <w:sz w:val="20"/>
          <w:szCs w:val="20"/>
          <w:lang w:val="de-DE"/>
        </w:rPr>
        <w:t>dot</w:t>
      </w:r>
    </w:p>
    <w:p w:rsidR="00650CD4" w:rsidRPr="00650CD4" w:rsidRDefault="00650CD4" w:rsidP="00650CD4">
      <w:pPr>
        <w:pStyle w:val="KeinLeerraum"/>
        <w:numPr>
          <w:ilvl w:val="0"/>
          <w:numId w:val="10"/>
        </w:numPr>
        <w:rPr>
          <w:rFonts w:eastAsiaTheme="majorEastAsia"/>
        </w:rPr>
      </w:pPr>
      <w:r>
        <w:rPr>
          <w:rFonts w:eastAsiaTheme="majorEastAsia"/>
        </w:rPr>
        <w:t xml:space="preserve">Die Klasse </w:t>
      </w:r>
      <w:r w:rsidRPr="00650CD4">
        <w:rPr>
          <w:rFonts w:ascii="Courier New" w:hAnsi="Courier New" w:cs="Courier New"/>
          <w:sz w:val="20"/>
          <w:szCs w:val="20"/>
          <w:lang w:val="de-DE"/>
        </w:rPr>
        <w:t>Export</w:t>
      </w:r>
      <w:r>
        <w:rPr>
          <w:rFonts w:eastAsiaTheme="majorEastAsia"/>
        </w:rPr>
        <w:t>-</w:t>
      </w:r>
      <w:r w:rsidRPr="00650CD4">
        <w:rPr>
          <w:rFonts w:ascii="Courier New" w:hAnsi="Courier New" w:cs="Courier New"/>
          <w:sz w:val="20"/>
          <w:szCs w:val="20"/>
          <w:lang w:val="de-DE"/>
        </w:rPr>
        <w:t>Factory</w:t>
      </w:r>
      <w:r>
        <w:rPr>
          <w:rFonts w:ascii="Courier New" w:hAnsi="Courier New" w:cs="Courier New"/>
          <w:sz w:val="20"/>
          <w:szCs w:val="20"/>
          <w:lang w:val="de-DE"/>
        </w:rPr>
        <w:t xml:space="preserve"> </w:t>
      </w:r>
      <w:r>
        <w:rPr>
          <w:rFonts w:cs="Courier New"/>
          <w:sz w:val="20"/>
          <w:szCs w:val="20"/>
          <w:lang w:val="de-DE"/>
        </w:rPr>
        <w:t xml:space="preserve">gibt aufgrund des gewünschten Formats das richtige </w:t>
      </w:r>
      <w:proofErr w:type="spellStart"/>
      <w:r w:rsidRPr="00650CD4">
        <w:rPr>
          <w:rFonts w:ascii="Courier New" w:hAnsi="Courier New" w:cs="Courier New"/>
          <w:sz w:val="20"/>
          <w:szCs w:val="20"/>
          <w:lang w:val="de-DE"/>
        </w:rPr>
        <w:t>Exportable</w:t>
      </w:r>
      <w:proofErr w:type="spellEnd"/>
      <w:r>
        <w:rPr>
          <w:rFonts w:cs="Courier New"/>
          <w:sz w:val="20"/>
          <w:szCs w:val="20"/>
          <w:lang w:val="de-DE"/>
        </w:rPr>
        <w:t xml:space="preserve"> zurück.</w:t>
      </w:r>
    </w:p>
    <w:p w:rsidR="00650CD4" w:rsidRDefault="00650CD4" w:rsidP="00650CD4">
      <w:pPr>
        <w:pStyle w:val="KeinLeerraum"/>
        <w:rPr>
          <w:rFonts w:cs="Courier New"/>
          <w:sz w:val="20"/>
          <w:szCs w:val="20"/>
          <w:lang w:val="de-DE"/>
        </w:rPr>
      </w:pPr>
    </w:p>
    <w:p w:rsidR="00650CD4" w:rsidRDefault="00650CD4" w:rsidP="00650CD4">
      <w:pPr>
        <w:pStyle w:val="berschrift3"/>
      </w:pPr>
      <w:r>
        <w:t>Main</w:t>
      </w:r>
    </w:p>
    <w:p w:rsidR="00650CD4" w:rsidRPr="00650CD4" w:rsidRDefault="00650CD4" w:rsidP="00650CD4">
      <w:pPr>
        <w:pStyle w:val="Listenabsatz"/>
        <w:numPr>
          <w:ilvl w:val="0"/>
          <w:numId w:val="12"/>
        </w:numPr>
        <w:rPr>
          <w:lang w:val="de-DE"/>
        </w:rPr>
      </w:pPr>
      <w:r>
        <w:rPr>
          <w:lang w:val="de-DE"/>
        </w:rPr>
        <w:t xml:space="preserve">Ist Startpunkt der Applikation und betreibt das </w:t>
      </w:r>
      <w:proofErr w:type="spellStart"/>
      <w:r>
        <w:rPr>
          <w:lang w:val="de-DE"/>
        </w:rPr>
        <w:t>Exception</w:t>
      </w:r>
      <w:proofErr w:type="spellEnd"/>
      <w:r>
        <w:rPr>
          <w:lang w:val="de-DE"/>
        </w:rPr>
        <w:t>-Handling um dies so spät wie möglich verwalten zu können.</w:t>
      </w:r>
    </w:p>
    <w:p w:rsidR="001C6D7D" w:rsidRDefault="001C6D7D">
      <w:pPr>
        <w:rPr>
          <w:rFonts w:asciiTheme="majorHAnsi" w:eastAsiaTheme="majorEastAsia" w:hAnsiTheme="majorHAnsi" w:cstheme="majorBidi"/>
          <w:color w:val="2E74B5" w:themeColor="accent1" w:themeShade="BF"/>
          <w:sz w:val="32"/>
          <w:szCs w:val="32"/>
        </w:rPr>
      </w:pPr>
      <w:bookmarkStart w:id="10" w:name="_Toc404703942"/>
      <w:bookmarkStart w:id="11" w:name="_Toc410645589"/>
      <w:r>
        <w:br w:type="page"/>
      </w:r>
    </w:p>
    <w:p w:rsidR="00D51F76" w:rsidRDefault="00D51F76" w:rsidP="00D51F76">
      <w:pPr>
        <w:pStyle w:val="berschrift1"/>
      </w:pPr>
      <w:r>
        <w:lastRenderedPageBreak/>
        <w:t>5. Arbeitsdurchführung</w:t>
      </w:r>
      <w:bookmarkEnd w:id="10"/>
      <w:bookmarkEnd w:id="11"/>
    </w:p>
    <w:p w:rsidR="00D51F76" w:rsidRDefault="00D51F76" w:rsidP="00D51F76">
      <w:pPr>
        <w:pStyle w:val="KeinLeerraum"/>
        <w:rPr>
          <w:sz w:val="24"/>
          <w:szCs w:val="24"/>
        </w:rPr>
      </w:pPr>
    </w:p>
    <w:p w:rsidR="00D51F76" w:rsidRDefault="00D51F76" w:rsidP="00D51F76">
      <w:pPr>
        <w:rPr>
          <w:sz w:val="24"/>
          <w:szCs w:val="24"/>
        </w:rPr>
      </w:pPr>
    </w:p>
    <w:p w:rsidR="00D51F76" w:rsidRPr="00386A9B" w:rsidRDefault="00D51F76" w:rsidP="00D51F76">
      <w:pPr>
        <w:pStyle w:val="KeinLeerraum"/>
      </w:pPr>
      <w:r w:rsidRPr="00386A9B">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9D1030" w:rsidRDefault="00534782" w:rsidP="009D1030">
      <w:pPr>
        <w:pStyle w:val="berschrift1"/>
      </w:pPr>
      <w:r>
        <w:rPr>
          <w:noProof/>
          <w:sz w:val="24"/>
          <w:szCs w:val="24"/>
          <w:lang w:eastAsia="de-AT"/>
        </w:rPr>
        <w:drawing>
          <wp:inline distT="0" distB="0" distL="0" distR="0">
            <wp:extent cx="5756910" cy="4557395"/>
            <wp:effectExtent l="0" t="0" r="0" b="0"/>
            <wp:docPr id="11" name="Grafik 11" descr="C:\Users\Martin Kritz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tin Kritzl\AppData\Local\Microsoft\Windows\INetCache\Content.Word\Klassendiagram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557395"/>
                    </a:xfrm>
                    <a:prstGeom prst="rect">
                      <a:avLst/>
                    </a:prstGeom>
                    <a:noFill/>
                    <a:ln>
                      <a:noFill/>
                    </a:ln>
                  </pic:spPr>
                </pic:pic>
              </a:graphicData>
            </a:graphic>
          </wp:inline>
        </w:drawing>
      </w:r>
    </w:p>
    <w:p w:rsidR="00386A9B" w:rsidRDefault="00386A9B" w:rsidP="00386A9B"/>
    <w:p w:rsidR="00386A9B" w:rsidRDefault="00386A9B" w:rsidP="00386A9B">
      <w:pPr>
        <w:pStyle w:val="Listenabsatz"/>
        <w:numPr>
          <w:ilvl w:val="0"/>
          <w:numId w:val="12"/>
        </w:numPr>
      </w:pPr>
      <w:r>
        <w:t>Dem Attr</w:t>
      </w:r>
      <w:r w:rsidR="00376653">
        <w:t>ibut wurden die Methoden zum Verwenden von „</w:t>
      </w:r>
      <w:r w:rsidR="00376653" w:rsidRPr="00376653">
        <w:rPr>
          <w:rFonts w:ascii="Courier New" w:eastAsiaTheme="minorEastAsia" w:hAnsi="Courier New" w:cs="Courier New"/>
          <w:sz w:val="20"/>
          <w:szCs w:val="20"/>
          <w:lang w:val="de-DE" w:eastAsia="de-AT"/>
        </w:rPr>
        <w:t>Not</w:t>
      </w:r>
      <w:r w:rsidR="00376653">
        <w:t xml:space="preserve"> </w:t>
      </w:r>
      <w:r w:rsidR="00376653" w:rsidRPr="00376653">
        <w:rPr>
          <w:rFonts w:ascii="Courier New" w:eastAsiaTheme="minorEastAsia" w:hAnsi="Courier New" w:cs="Courier New"/>
          <w:sz w:val="20"/>
          <w:szCs w:val="20"/>
          <w:lang w:val="de-DE" w:eastAsia="de-AT"/>
        </w:rPr>
        <w:t>Null</w:t>
      </w:r>
      <w:r w:rsidR="00376653">
        <w:t>“ und „</w:t>
      </w:r>
      <w:proofErr w:type="spellStart"/>
      <w:r w:rsidR="00376653" w:rsidRPr="00376653">
        <w:rPr>
          <w:rFonts w:ascii="Courier New" w:eastAsiaTheme="minorEastAsia" w:hAnsi="Courier New" w:cs="Courier New"/>
          <w:sz w:val="20"/>
          <w:szCs w:val="20"/>
          <w:lang w:val="de-DE" w:eastAsia="de-AT"/>
        </w:rPr>
        <w:t>unique</w:t>
      </w:r>
      <w:proofErr w:type="spellEnd"/>
      <w:r w:rsidR="00376653">
        <w:t>“ hinzugefügt.</w:t>
      </w:r>
    </w:p>
    <w:p w:rsidR="00376653" w:rsidRDefault="00376653" w:rsidP="00386A9B">
      <w:pPr>
        <w:pStyle w:val="Listenabsatz"/>
        <w:numPr>
          <w:ilvl w:val="0"/>
          <w:numId w:val="12"/>
        </w:numPr>
      </w:pPr>
      <w:r>
        <w:t xml:space="preserve">Die Festlegung der </w:t>
      </w:r>
      <w:proofErr w:type="spellStart"/>
      <w:r w:rsidRPr="00376653">
        <w:rPr>
          <w:rFonts w:ascii="Courier New" w:eastAsiaTheme="minorEastAsia" w:hAnsi="Courier New" w:cs="Courier New"/>
          <w:sz w:val="20"/>
          <w:szCs w:val="20"/>
          <w:lang w:val="de-DE" w:eastAsia="de-AT"/>
        </w:rPr>
        <w:t>PrimaryKeys</w:t>
      </w:r>
      <w:proofErr w:type="spellEnd"/>
      <w:r>
        <w:t xml:space="preserve"> wurde in die Tabelle gehoben und durch eine weitere Liste verwirklicht.</w:t>
      </w:r>
    </w:p>
    <w:p w:rsidR="00376653" w:rsidRDefault="00376653" w:rsidP="00386A9B">
      <w:pPr>
        <w:pStyle w:val="Listenabsatz"/>
        <w:numPr>
          <w:ilvl w:val="0"/>
          <w:numId w:val="12"/>
        </w:numPr>
      </w:pPr>
      <w:r>
        <w:t>Dem Attribut wurde seine Tabelle hinzugefügt.</w:t>
      </w:r>
    </w:p>
    <w:p w:rsidR="00376653" w:rsidRDefault="00376653" w:rsidP="00386A9B">
      <w:pPr>
        <w:pStyle w:val="Listenabsatz"/>
        <w:numPr>
          <w:ilvl w:val="0"/>
          <w:numId w:val="12"/>
        </w:numPr>
      </w:pPr>
      <w:r>
        <w:t xml:space="preserve">Die Herstellung der Connection wurde durch die </w:t>
      </w:r>
      <w:proofErr w:type="spellStart"/>
      <w:r w:rsidRPr="00376653">
        <w:rPr>
          <w:rFonts w:ascii="Courier New" w:eastAsiaTheme="minorEastAsia" w:hAnsi="Courier New" w:cs="Courier New"/>
          <w:sz w:val="20"/>
          <w:szCs w:val="20"/>
          <w:lang w:val="de-DE" w:eastAsia="de-AT"/>
        </w:rPr>
        <w:t>ConnectionFactory</w:t>
      </w:r>
      <w:proofErr w:type="spellEnd"/>
      <w:r>
        <w:t xml:space="preserve"> verbessert.</w:t>
      </w:r>
    </w:p>
    <w:p w:rsidR="00376653" w:rsidRPr="00386A9B" w:rsidRDefault="00376653" w:rsidP="00386A9B">
      <w:pPr>
        <w:pStyle w:val="Listenabsatz"/>
        <w:numPr>
          <w:ilvl w:val="0"/>
          <w:numId w:val="12"/>
        </w:numPr>
      </w:pPr>
      <w:r>
        <w:t xml:space="preserve">Durch die </w:t>
      </w:r>
      <w:proofErr w:type="spellStart"/>
      <w:r w:rsidRPr="00376653">
        <w:rPr>
          <w:rFonts w:ascii="Courier New" w:eastAsiaTheme="minorEastAsia" w:hAnsi="Courier New" w:cs="Courier New"/>
          <w:sz w:val="20"/>
          <w:szCs w:val="20"/>
          <w:lang w:val="de-DE" w:eastAsia="de-AT"/>
        </w:rPr>
        <w:t>ExportFactory</w:t>
      </w:r>
      <w:proofErr w:type="spellEnd"/>
      <w:r>
        <w:t xml:space="preserve"> wurde die Ermittlung des richtigen Formats verbessert und dadurch leichter erweiterbar zu machen</w:t>
      </w: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p>
    <w:p w:rsidR="001C6D7D" w:rsidRDefault="001C6D7D">
      <w:pPr>
        <w:rPr>
          <w:rFonts w:asciiTheme="majorHAnsi" w:eastAsiaTheme="majorEastAsia" w:hAnsiTheme="majorHAnsi" w:cstheme="majorBidi"/>
          <w:color w:val="2E74B5" w:themeColor="accent1" w:themeShade="BF"/>
          <w:sz w:val="32"/>
          <w:szCs w:val="32"/>
        </w:rPr>
      </w:pPr>
      <w:bookmarkStart w:id="12" w:name="_Toc404703952"/>
      <w:bookmarkStart w:id="13" w:name="_Toc410645599"/>
      <w:r>
        <w:br w:type="page"/>
      </w:r>
    </w:p>
    <w:p w:rsidR="00D51F76" w:rsidRDefault="00D51F76" w:rsidP="00D51F76">
      <w:pPr>
        <w:pStyle w:val="berschrift1"/>
      </w:pPr>
      <w:r w:rsidRPr="002356AE">
        <w:lastRenderedPageBreak/>
        <w:t xml:space="preserve">7. Lessons </w:t>
      </w:r>
      <w:proofErr w:type="spellStart"/>
      <w:r w:rsidRPr="002356AE">
        <w:t>learned</w:t>
      </w:r>
      <w:bookmarkEnd w:id="12"/>
      <w:bookmarkEnd w:id="13"/>
      <w:proofErr w:type="spellEnd"/>
    </w:p>
    <w:p w:rsidR="009C43DA" w:rsidRDefault="009C43DA" w:rsidP="009C43DA"/>
    <w:p w:rsidR="009C43DA" w:rsidRDefault="009C43DA" w:rsidP="009C43DA">
      <w:pPr>
        <w:pStyle w:val="Listenabsatz"/>
        <w:numPr>
          <w:ilvl w:val="0"/>
          <w:numId w:val="12"/>
        </w:numPr>
      </w:pPr>
      <w:r>
        <w:t xml:space="preserve">Der bessere Umgang mit einer </w:t>
      </w:r>
      <w:proofErr w:type="spellStart"/>
      <w:r>
        <w:t>jdbc</w:t>
      </w:r>
      <w:proofErr w:type="spellEnd"/>
      <w:r>
        <w:t>-Verbindung.</w:t>
      </w:r>
    </w:p>
    <w:p w:rsidR="009C43DA" w:rsidRDefault="009C43DA" w:rsidP="009C43DA">
      <w:pPr>
        <w:pStyle w:val="Listenabsatz"/>
        <w:numPr>
          <w:ilvl w:val="0"/>
          <w:numId w:val="12"/>
        </w:numPr>
      </w:pPr>
      <w:r>
        <w:t>Die Einbindung eines externen Programms in das eigene.</w:t>
      </w:r>
    </w:p>
    <w:p w:rsidR="009C43DA" w:rsidRDefault="009C43DA" w:rsidP="009C43DA">
      <w:pPr>
        <w:pStyle w:val="Listenabsatz"/>
        <w:numPr>
          <w:ilvl w:val="0"/>
          <w:numId w:val="12"/>
        </w:numPr>
      </w:pPr>
      <w:r>
        <w:t>Die Verwendung von Design-Patterns selbst in der Implementierungszeit hilfreich ist.</w:t>
      </w:r>
    </w:p>
    <w:p w:rsidR="00386A9B" w:rsidRPr="009C43DA" w:rsidRDefault="00386A9B" w:rsidP="001C6D7D">
      <w:pPr>
        <w:pStyle w:val="Listenabsatz"/>
        <w:numPr>
          <w:ilvl w:val="0"/>
          <w:numId w:val="12"/>
        </w:numPr>
      </w:pPr>
      <w:r>
        <w:t>Die Testung mit Mock-Objekten ist sehr aufwendig, da jeder einzelne Schritt vorgegeben werden muss</w:t>
      </w:r>
    </w:p>
    <w:p w:rsidR="00D51F76" w:rsidRPr="002356AE" w:rsidRDefault="00D51F76" w:rsidP="00D51F76">
      <w:pPr>
        <w:pStyle w:val="KeinLeerraum"/>
        <w:rPr>
          <w:sz w:val="24"/>
          <w:szCs w:val="24"/>
        </w:rPr>
      </w:pPr>
    </w:p>
    <w:p w:rsidR="00D51F76" w:rsidRPr="002A5B44" w:rsidRDefault="00D51F76" w:rsidP="00D51F76">
      <w:pPr>
        <w:pStyle w:val="berschrift1"/>
        <w:rPr>
          <w:lang w:val="en-US"/>
        </w:rPr>
      </w:pPr>
      <w:bookmarkStart w:id="14" w:name="_Toc404703953"/>
      <w:bookmarkStart w:id="15" w:name="_Toc410645600"/>
      <w:r>
        <w:rPr>
          <w:lang w:val="en-US"/>
        </w:rPr>
        <w:t>8</w:t>
      </w:r>
      <w:r w:rsidRPr="002A5B44">
        <w:rPr>
          <w:lang w:val="en-US"/>
        </w:rPr>
        <w:t>. Quellenangaben</w:t>
      </w:r>
      <w:bookmarkEnd w:id="14"/>
      <w:bookmarkEnd w:id="15"/>
    </w:p>
    <w:p w:rsidR="00D51F76" w:rsidRPr="002A5B44" w:rsidRDefault="00D51F76" w:rsidP="00D51F76">
      <w:pPr>
        <w:pStyle w:val="KeinLeerraum"/>
        <w:rPr>
          <w:sz w:val="24"/>
          <w:szCs w:val="24"/>
          <w:lang w:val="en-US"/>
        </w:rPr>
      </w:pPr>
    </w:p>
    <w:p w:rsidR="009C43DA" w:rsidRPr="009C43DA" w:rsidRDefault="009C43DA" w:rsidP="00D51F76">
      <w:bookmarkStart w:id="16" w:name="_GoBack"/>
      <w:bookmarkEnd w:id="16"/>
    </w:p>
    <w:sectPr w:rsidR="009C43DA" w:rsidRPr="009C43DA" w:rsidSect="00D51F76">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2C6" w:rsidRDefault="00AD02C6" w:rsidP="00D51F76">
      <w:pPr>
        <w:spacing w:line="240" w:lineRule="auto"/>
      </w:pPr>
      <w:r>
        <w:separator/>
      </w:r>
    </w:p>
  </w:endnote>
  <w:endnote w:type="continuationSeparator" w:id="0">
    <w:p w:rsidR="00AD02C6" w:rsidRDefault="00AD02C6"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Fuzeile"/>
    </w:pPr>
    <w:proofErr w:type="spellStart"/>
    <w:r>
      <w:t>Hampl</w:t>
    </w:r>
    <w:proofErr w:type="spellEnd"/>
    <w:r>
      <w:t xml:space="preserve"> &amp; Kritzl</w:t>
    </w:r>
    <w:r>
      <w:tab/>
      <w:t>4AHIT</w:t>
    </w:r>
    <w:r>
      <w:tab/>
    </w:r>
    <w:r w:rsidRPr="00D51F76">
      <w:rPr>
        <w:bCs/>
      </w:rPr>
      <w:fldChar w:fldCharType="begin"/>
    </w:r>
    <w:r w:rsidRPr="00D51F76">
      <w:rPr>
        <w:bCs/>
      </w:rPr>
      <w:instrText>PAGE  \* Arabic  \* MERGEFORMAT</w:instrText>
    </w:r>
    <w:r w:rsidRPr="00D51F76">
      <w:rPr>
        <w:bCs/>
      </w:rPr>
      <w:fldChar w:fldCharType="separate"/>
    </w:r>
    <w:r w:rsidR="001C6D7D" w:rsidRPr="001C6D7D">
      <w:rPr>
        <w:bCs/>
        <w:noProof/>
        <w:lang w:val="de-DE"/>
      </w:rPr>
      <w:t>7</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1C6D7D" w:rsidRPr="001C6D7D">
      <w:rPr>
        <w:bCs/>
        <w:noProof/>
        <w:lang w:val="de-DE"/>
      </w:rPr>
      <w:t>7</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2C6" w:rsidRDefault="00AD02C6" w:rsidP="00D51F76">
      <w:pPr>
        <w:spacing w:line="240" w:lineRule="auto"/>
      </w:pPr>
      <w:r>
        <w:separator/>
      </w:r>
    </w:p>
  </w:footnote>
  <w:footnote w:type="continuationSeparator" w:id="0">
    <w:p w:rsidR="00AD02C6" w:rsidRDefault="00AD02C6"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349"/>
    <w:multiLevelType w:val="hybridMultilevel"/>
    <w:tmpl w:val="8780D2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07D3B8B"/>
    <w:multiLevelType w:val="hybridMultilevel"/>
    <w:tmpl w:val="D3F029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20D341D"/>
    <w:multiLevelType w:val="hybridMultilevel"/>
    <w:tmpl w:val="E5A489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6"/>
  </w:num>
  <w:num w:numId="5">
    <w:abstractNumId w:val="1"/>
  </w:num>
  <w:num w:numId="6">
    <w:abstractNumId w:val="10"/>
  </w:num>
  <w:num w:numId="7">
    <w:abstractNumId w:val="9"/>
  </w:num>
  <w:num w:numId="8">
    <w:abstractNumId w:val="0"/>
  </w:num>
  <w:num w:numId="9">
    <w:abstractNumId w:val="2"/>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A07C1"/>
    <w:rsid w:val="00112201"/>
    <w:rsid w:val="00146662"/>
    <w:rsid w:val="00183A24"/>
    <w:rsid w:val="001C6D7D"/>
    <w:rsid w:val="001C6E47"/>
    <w:rsid w:val="00297E1F"/>
    <w:rsid w:val="002A31DE"/>
    <w:rsid w:val="002C3EA0"/>
    <w:rsid w:val="00376653"/>
    <w:rsid w:val="00386A9B"/>
    <w:rsid w:val="00534782"/>
    <w:rsid w:val="005A1204"/>
    <w:rsid w:val="00625E5A"/>
    <w:rsid w:val="00650CD4"/>
    <w:rsid w:val="00691C98"/>
    <w:rsid w:val="006B151C"/>
    <w:rsid w:val="007B7031"/>
    <w:rsid w:val="007E1CA3"/>
    <w:rsid w:val="008042E6"/>
    <w:rsid w:val="00827620"/>
    <w:rsid w:val="008B552A"/>
    <w:rsid w:val="008C1F0B"/>
    <w:rsid w:val="008F29DD"/>
    <w:rsid w:val="00953C2D"/>
    <w:rsid w:val="009C43DA"/>
    <w:rsid w:val="009D1030"/>
    <w:rsid w:val="00A049CE"/>
    <w:rsid w:val="00A5205B"/>
    <w:rsid w:val="00A64895"/>
    <w:rsid w:val="00AD02C6"/>
    <w:rsid w:val="00AF0732"/>
    <w:rsid w:val="00AF6401"/>
    <w:rsid w:val="00C22F77"/>
    <w:rsid w:val="00C8609E"/>
    <w:rsid w:val="00CD6591"/>
    <w:rsid w:val="00D51F76"/>
    <w:rsid w:val="00EA0C77"/>
    <w:rsid w:val="00EA1FA2"/>
    <w:rsid w:val="00EA4A77"/>
    <w:rsid w:val="00EE75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AF07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 w:type="character" w:customStyle="1" w:styleId="berschrift4Zchn">
    <w:name w:val="Überschrift 4 Zchn"/>
    <w:basedOn w:val="Absatz-Standardschriftart"/>
    <w:link w:val="berschrift4"/>
    <w:uiPriority w:val="9"/>
    <w:rsid w:val="00AF07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63DAE6-1211-4571-AB57-C182C34C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1028</Words>
  <Characters>6483</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16</cp:revision>
  <dcterms:created xsi:type="dcterms:W3CDTF">2015-01-21T07:22:00Z</dcterms:created>
  <dcterms:modified xsi:type="dcterms:W3CDTF">2015-02-04T14:50:00Z</dcterms:modified>
</cp:coreProperties>
</file>