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4294963"/>
        <w:docPartObj>
          <w:docPartGallery w:val="Cover Pages"/>
          <w:docPartUnique/>
        </w:docPartObj>
      </w:sdtPr>
      <w:sdtContent>
        <w:p w:rsidR="00D51F76" w:rsidRDefault="00D51F7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Content>
                                    <w:p w:rsidR="008F29DD" w:rsidRDefault="008F29DD">
                                      <w:pPr>
                                        <w:pStyle w:val="KeinLeerraum"/>
                                        <w:jc w:val="right"/>
                                        <w:rPr>
                                          <w:color w:val="FFFFFF" w:themeColor="background1"/>
                                          <w:sz w:val="28"/>
                                          <w:szCs w:val="28"/>
                                        </w:rPr>
                                      </w:pPr>
                                      <w:r>
                                        <w:rPr>
                                          <w:color w:val="FFFFFF" w:themeColor="background1"/>
                                          <w:sz w:val="28"/>
                                          <w:szCs w:val="28"/>
                                          <w:lang w:val="de-DE"/>
                                        </w:rPr>
                                        <w:t>7.1.2015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Content>
                              <w:p w:rsidR="008F29DD" w:rsidRDefault="008F29DD">
                                <w:pPr>
                                  <w:pStyle w:val="KeinLeerraum"/>
                                  <w:jc w:val="right"/>
                                  <w:rPr>
                                    <w:color w:val="FFFFFF" w:themeColor="background1"/>
                                    <w:sz w:val="28"/>
                                    <w:szCs w:val="28"/>
                                  </w:rPr>
                                </w:pPr>
                                <w:r>
                                  <w:rPr>
                                    <w:color w:val="FFFFFF" w:themeColor="background1"/>
                                    <w:sz w:val="28"/>
                                    <w:szCs w:val="28"/>
                                    <w:lang w:val="de-DE"/>
                                  </w:rPr>
                                  <w:t>7.1.2015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9DD" w:rsidRDefault="008F29D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Hampl</w:t>
                                    </w:r>
                                    <w:proofErr w:type="spellEnd"/>
                                    <w:r>
                                      <w:rPr>
                                        <w:color w:val="5B9BD5" w:themeColor="accent1"/>
                                        <w:sz w:val="26"/>
                                        <w:szCs w:val="26"/>
                                      </w:rPr>
                                      <w:t xml:space="preserve"> &amp; Kritzl</w:t>
                                    </w:r>
                                  </w:sdtContent>
                                </w:sdt>
                              </w:p>
                              <w:p w:rsidR="008F29DD" w:rsidRDefault="008F29DD">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8F29DD" w:rsidRDefault="008F29D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Hampl</w:t>
                              </w:r>
                              <w:proofErr w:type="spellEnd"/>
                              <w:r>
                                <w:rPr>
                                  <w:color w:val="5B9BD5" w:themeColor="accent1"/>
                                  <w:sz w:val="26"/>
                                  <w:szCs w:val="26"/>
                                </w:rPr>
                                <w:t xml:space="preserve"> &amp; Kritzl</w:t>
                              </w:r>
                            </w:sdtContent>
                          </w:sdt>
                        </w:p>
                        <w:p w:rsidR="008F29DD" w:rsidRDefault="008F29DD">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9DD" w:rsidRDefault="008F29D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Rückwärtssalto</w:t>
                                    </w:r>
                                  </w:sdtContent>
                                </w:sdt>
                              </w:p>
                              <w:p w:rsidR="008F29DD" w:rsidRDefault="008F29D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A05 - </w:t>
                                    </w:r>
                                    <w:proofErr w:type="spellStart"/>
                                    <w:r>
                                      <w:rPr>
                                        <w:color w:val="404040" w:themeColor="text1" w:themeTint="BF"/>
                                        <w:sz w:val="36"/>
                                        <w:szCs w:val="36"/>
                                      </w:rPr>
                                      <w:t>Metadata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8F29DD" w:rsidRDefault="008F29D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Rückwärtssalto</w:t>
                              </w:r>
                            </w:sdtContent>
                          </w:sdt>
                        </w:p>
                        <w:p w:rsidR="008F29DD" w:rsidRDefault="008F29D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A05 - </w:t>
                              </w:r>
                              <w:proofErr w:type="spellStart"/>
                              <w:r>
                                <w:rPr>
                                  <w:color w:val="404040" w:themeColor="text1" w:themeTint="BF"/>
                                  <w:sz w:val="36"/>
                                  <w:szCs w:val="36"/>
                                </w:rPr>
                                <w:t>Metadata</w:t>
                              </w:r>
                              <w:proofErr w:type="spellEnd"/>
                            </w:sdtContent>
                          </w:sdt>
                        </w:p>
                      </w:txbxContent>
                    </v:textbox>
                    <w10:wrap anchorx="page" anchory="page"/>
                  </v:shape>
                </w:pict>
              </mc:Fallback>
            </mc:AlternateContent>
          </w:r>
        </w:p>
        <w:p w:rsidR="00D51F76" w:rsidRDefault="00D51F76">
          <w:r>
            <w:br w:type="page"/>
          </w:r>
        </w:p>
      </w:sdtContent>
    </w:sdt>
    <w:sdt>
      <w:sdtPr>
        <w:rPr>
          <w:rFonts w:asciiTheme="minorHAnsi" w:eastAsiaTheme="minorHAnsi" w:hAnsiTheme="minorHAnsi" w:cstheme="minorBidi"/>
          <w:color w:val="auto"/>
          <w:sz w:val="22"/>
          <w:szCs w:val="22"/>
          <w:lang w:val="de-DE" w:eastAsia="en-US"/>
        </w:rPr>
        <w:id w:val="-1565636873"/>
        <w:docPartObj>
          <w:docPartGallery w:val="Table of Contents"/>
          <w:docPartUnique/>
        </w:docPartObj>
      </w:sdtPr>
      <w:sdtEndPr>
        <w:rPr>
          <w:b/>
          <w:bCs/>
        </w:rPr>
      </w:sdtEndPr>
      <w:sdtContent>
        <w:p w:rsidR="00D51F76" w:rsidRDefault="00D51F76">
          <w:pPr>
            <w:pStyle w:val="Inhaltsverzeichnisberschrift"/>
          </w:pPr>
          <w:r>
            <w:rPr>
              <w:lang w:val="de-DE"/>
            </w:rPr>
            <w:t>Inhalt</w:t>
          </w:r>
        </w:p>
        <w:p w:rsidR="00A64895" w:rsidRDefault="00D51F7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0645580" w:history="1">
            <w:r w:rsidR="00A64895" w:rsidRPr="00B73029">
              <w:rPr>
                <w:rStyle w:val="Hyperlink"/>
                <w:noProof/>
              </w:rPr>
              <w:t>1. Angabe</w:t>
            </w:r>
            <w:r w:rsidR="00A64895">
              <w:rPr>
                <w:noProof/>
                <w:webHidden/>
              </w:rPr>
              <w:tab/>
            </w:r>
            <w:r w:rsidR="00A64895">
              <w:rPr>
                <w:noProof/>
                <w:webHidden/>
              </w:rPr>
              <w:fldChar w:fldCharType="begin"/>
            </w:r>
            <w:r w:rsidR="00A64895">
              <w:rPr>
                <w:noProof/>
                <w:webHidden/>
              </w:rPr>
              <w:instrText xml:space="preserve"> PAGEREF _Toc410645580 \h </w:instrText>
            </w:r>
            <w:r w:rsidR="00A64895">
              <w:rPr>
                <w:noProof/>
                <w:webHidden/>
              </w:rPr>
            </w:r>
            <w:r w:rsidR="00A64895">
              <w:rPr>
                <w:noProof/>
                <w:webHidden/>
              </w:rPr>
              <w:fldChar w:fldCharType="separate"/>
            </w:r>
            <w:r w:rsidR="00A64895">
              <w:rPr>
                <w:noProof/>
                <w:webHidden/>
              </w:rPr>
              <w:t>2</w:t>
            </w:r>
            <w:r w:rsidR="00A64895">
              <w:rPr>
                <w:noProof/>
                <w:webHidden/>
              </w:rPr>
              <w:fldChar w:fldCharType="end"/>
            </w:r>
          </w:hyperlink>
        </w:p>
        <w:p w:rsidR="00A64895" w:rsidRDefault="00A64895">
          <w:pPr>
            <w:pStyle w:val="Verzeichnis1"/>
            <w:tabs>
              <w:tab w:val="right" w:leader="dot" w:pos="9062"/>
            </w:tabs>
            <w:rPr>
              <w:rFonts w:eastAsiaTheme="minorEastAsia"/>
              <w:noProof/>
              <w:lang w:eastAsia="de-AT"/>
            </w:rPr>
          </w:pPr>
          <w:hyperlink w:anchor="_Toc410645581" w:history="1">
            <w:r w:rsidRPr="00B73029">
              <w:rPr>
                <w:rStyle w:val="Hyperlink"/>
                <w:noProof/>
              </w:rPr>
              <w:t xml:space="preserve">2. </w:t>
            </w:r>
            <w:r w:rsidRPr="00B73029">
              <w:rPr>
                <w:rStyle w:val="Hyperlink"/>
                <w:noProof/>
                <w:shd w:val="clear" w:color="auto" w:fill="FFFFFF"/>
              </w:rPr>
              <w:t>detaillierte Arbeitsaufteilung mit Aufwandsabschätzung</w:t>
            </w:r>
            <w:r>
              <w:rPr>
                <w:noProof/>
                <w:webHidden/>
              </w:rPr>
              <w:tab/>
            </w:r>
            <w:r>
              <w:rPr>
                <w:noProof/>
                <w:webHidden/>
              </w:rPr>
              <w:fldChar w:fldCharType="begin"/>
            </w:r>
            <w:r>
              <w:rPr>
                <w:noProof/>
                <w:webHidden/>
              </w:rPr>
              <w:instrText xml:space="preserve"> PAGEREF _Toc410645581 \h </w:instrText>
            </w:r>
            <w:r>
              <w:rPr>
                <w:noProof/>
                <w:webHidden/>
              </w:rPr>
            </w:r>
            <w:r>
              <w:rPr>
                <w:noProof/>
                <w:webHidden/>
              </w:rPr>
              <w:fldChar w:fldCharType="separate"/>
            </w:r>
            <w:r>
              <w:rPr>
                <w:noProof/>
                <w:webHidden/>
              </w:rPr>
              <w:t>3</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82" w:history="1">
            <w:r w:rsidRPr="00B73029">
              <w:rPr>
                <w:rStyle w:val="Hyperlink"/>
                <w:noProof/>
                <w:shd w:val="clear" w:color="auto" w:fill="FFFFFF"/>
              </w:rPr>
              <w:t>2.1 Funktionale Anforderungen</w:t>
            </w:r>
            <w:r>
              <w:rPr>
                <w:noProof/>
                <w:webHidden/>
              </w:rPr>
              <w:tab/>
            </w:r>
            <w:r>
              <w:rPr>
                <w:noProof/>
                <w:webHidden/>
              </w:rPr>
              <w:fldChar w:fldCharType="begin"/>
            </w:r>
            <w:r>
              <w:rPr>
                <w:noProof/>
                <w:webHidden/>
              </w:rPr>
              <w:instrText xml:space="preserve"> PAGEREF _Toc410645582 \h </w:instrText>
            </w:r>
            <w:r>
              <w:rPr>
                <w:noProof/>
                <w:webHidden/>
              </w:rPr>
            </w:r>
            <w:r>
              <w:rPr>
                <w:noProof/>
                <w:webHidden/>
              </w:rPr>
              <w:fldChar w:fldCharType="separate"/>
            </w:r>
            <w:r>
              <w:rPr>
                <w:noProof/>
                <w:webHidden/>
              </w:rPr>
              <w:t>3</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83" w:history="1">
            <w:r w:rsidRPr="00B73029">
              <w:rPr>
                <w:rStyle w:val="Hyperlink"/>
                <w:noProof/>
              </w:rPr>
              <w:t>2.2 Nicht funktionale Anforderungen</w:t>
            </w:r>
            <w:r>
              <w:rPr>
                <w:noProof/>
                <w:webHidden/>
              </w:rPr>
              <w:tab/>
            </w:r>
            <w:r>
              <w:rPr>
                <w:noProof/>
                <w:webHidden/>
              </w:rPr>
              <w:fldChar w:fldCharType="begin"/>
            </w:r>
            <w:r>
              <w:rPr>
                <w:noProof/>
                <w:webHidden/>
              </w:rPr>
              <w:instrText xml:space="preserve"> PAGEREF _Toc410645583 \h </w:instrText>
            </w:r>
            <w:r>
              <w:rPr>
                <w:noProof/>
                <w:webHidden/>
              </w:rPr>
            </w:r>
            <w:r>
              <w:rPr>
                <w:noProof/>
                <w:webHidden/>
              </w:rPr>
              <w:fldChar w:fldCharType="separate"/>
            </w:r>
            <w:r>
              <w:rPr>
                <w:noProof/>
                <w:webHidden/>
              </w:rPr>
              <w:t>3</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84" w:history="1">
            <w:r w:rsidRPr="00B73029">
              <w:rPr>
                <w:rStyle w:val="Hyperlink"/>
                <w:noProof/>
              </w:rPr>
              <w:t>2.3 Organisatorische Anforderungen</w:t>
            </w:r>
            <w:r>
              <w:rPr>
                <w:noProof/>
                <w:webHidden/>
              </w:rPr>
              <w:tab/>
            </w:r>
            <w:r>
              <w:rPr>
                <w:noProof/>
                <w:webHidden/>
              </w:rPr>
              <w:fldChar w:fldCharType="begin"/>
            </w:r>
            <w:r>
              <w:rPr>
                <w:noProof/>
                <w:webHidden/>
              </w:rPr>
              <w:instrText xml:space="preserve"> PAGEREF _Toc410645584 \h </w:instrText>
            </w:r>
            <w:r>
              <w:rPr>
                <w:noProof/>
                <w:webHidden/>
              </w:rPr>
            </w:r>
            <w:r>
              <w:rPr>
                <w:noProof/>
                <w:webHidden/>
              </w:rPr>
              <w:fldChar w:fldCharType="separate"/>
            </w:r>
            <w:r>
              <w:rPr>
                <w:noProof/>
                <w:webHidden/>
              </w:rPr>
              <w:t>4</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85" w:history="1">
            <w:r w:rsidRPr="00B73029">
              <w:rPr>
                <w:rStyle w:val="Hyperlink"/>
                <w:noProof/>
              </w:rPr>
              <w:t>3.3 Gesamtsumme</w:t>
            </w:r>
            <w:r>
              <w:rPr>
                <w:noProof/>
                <w:webHidden/>
              </w:rPr>
              <w:tab/>
            </w:r>
            <w:r>
              <w:rPr>
                <w:noProof/>
                <w:webHidden/>
              </w:rPr>
              <w:fldChar w:fldCharType="begin"/>
            </w:r>
            <w:r>
              <w:rPr>
                <w:noProof/>
                <w:webHidden/>
              </w:rPr>
              <w:instrText xml:space="preserve"> PAGEREF _Toc410645585 \h </w:instrText>
            </w:r>
            <w:r>
              <w:rPr>
                <w:noProof/>
                <w:webHidden/>
              </w:rPr>
            </w:r>
            <w:r>
              <w:rPr>
                <w:noProof/>
                <w:webHidden/>
              </w:rPr>
              <w:fldChar w:fldCharType="separate"/>
            </w:r>
            <w:r>
              <w:rPr>
                <w:noProof/>
                <w:webHidden/>
              </w:rPr>
              <w:t>4</w:t>
            </w:r>
            <w:r>
              <w:rPr>
                <w:noProof/>
                <w:webHidden/>
              </w:rPr>
              <w:fldChar w:fldCharType="end"/>
            </w:r>
          </w:hyperlink>
        </w:p>
        <w:p w:rsidR="00A64895" w:rsidRDefault="00A64895">
          <w:pPr>
            <w:pStyle w:val="Verzeichnis1"/>
            <w:tabs>
              <w:tab w:val="right" w:leader="dot" w:pos="9062"/>
            </w:tabs>
            <w:rPr>
              <w:rFonts w:eastAsiaTheme="minorEastAsia"/>
              <w:noProof/>
              <w:lang w:eastAsia="de-AT"/>
            </w:rPr>
          </w:pPr>
          <w:hyperlink w:anchor="_Toc410645586" w:history="1">
            <w:r w:rsidRPr="00B73029">
              <w:rPr>
                <w:rStyle w:val="Hyperlink"/>
                <w:noProof/>
              </w:rPr>
              <w:t>4. Designüberlegung</w:t>
            </w:r>
            <w:r>
              <w:rPr>
                <w:noProof/>
                <w:webHidden/>
              </w:rPr>
              <w:tab/>
            </w:r>
            <w:r>
              <w:rPr>
                <w:noProof/>
                <w:webHidden/>
              </w:rPr>
              <w:fldChar w:fldCharType="begin"/>
            </w:r>
            <w:r>
              <w:rPr>
                <w:noProof/>
                <w:webHidden/>
              </w:rPr>
              <w:instrText xml:space="preserve"> PAGEREF _Toc410645586 \h </w:instrText>
            </w:r>
            <w:r>
              <w:rPr>
                <w:noProof/>
                <w:webHidden/>
              </w:rPr>
            </w:r>
            <w:r>
              <w:rPr>
                <w:noProof/>
                <w:webHidden/>
              </w:rPr>
              <w:fldChar w:fldCharType="separate"/>
            </w:r>
            <w:r>
              <w:rPr>
                <w:noProof/>
                <w:webHidden/>
              </w:rPr>
              <w:t>5</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87" w:history="1">
            <w:r w:rsidRPr="00B73029">
              <w:rPr>
                <w:rStyle w:val="Hyperlink"/>
                <w:noProof/>
              </w:rPr>
              <w:t>4.1 Abbildung</w:t>
            </w:r>
            <w:r>
              <w:rPr>
                <w:noProof/>
                <w:webHidden/>
              </w:rPr>
              <w:tab/>
            </w:r>
            <w:r>
              <w:rPr>
                <w:noProof/>
                <w:webHidden/>
              </w:rPr>
              <w:fldChar w:fldCharType="begin"/>
            </w:r>
            <w:r>
              <w:rPr>
                <w:noProof/>
                <w:webHidden/>
              </w:rPr>
              <w:instrText xml:space="preserve"> PAGEREF _Toc410645587 \h </w:instrText>
            </w:r>
            <w:r>
              <w:rPr>
                <w:noProof/>
                <w:webHidden/>
              </w:rPr>
            </w:r>
            <w:r>
              <w:rPr>
                <w:noProof/>
                <w:webHidden/>
              </w:rPr>
              <w:fldChar w:fldCharType="separate"/>
            </w:r>
            <w:r>
              <w:rPr>
                <w:noProof/>
                <w:webHidden/>
              </w:rPr>
              <w:t>5</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88" w:history="1">
            <w:r w:rsidRPr="00B73029">
              <w:rPr>
                <w:rStyle w:val="Hyperlink"/>
                <w:noProof/>
              </w:rPr>
              <w:t>4.2 Überlegungen zur Struktur</w:t>
            </w:r>
            <w:r>
              <w:rPr>
                <w:noProof/>
                <w:webHidden/>
              </w:rPr>
              <w:tab/>
            </w:r>
            <w:r>
              <w:rPr>
                <w:noProof/>
                <w:webHidden/>
              </w:rPr>
              <w:fldChar w:fldCharType="begin"/>
            </w:r>
            <w:r>
              <w:rPr>
                <w:noProof/>
                <w:webHidden/>
              </w:rPr>
              <w:instrText xml:space="preserve"> PAGEREF _Toc410645588 \h </w:instrText>
            </w:r>
            <w:r>
              <w:rPr>
                <w:noProof/>
                <w:webHidden/>
              </w:rPr>
            </w:r>
            <w:r>
              <w:rPr>
                <w:noProof/>
                <w:webHidden/>
              </w:rPr>
              <w:fldChar w:fldCharType="separate"/>
            </w:r>
            <w:r>
              <w:rPr>
                <w:noProof/>
                <w:webHidden/>
              </w:rPr>
              <w:t>6</w:t>
            </w:r>
            <w:r>
              <w:rPr>
                <w:noProof/>
                <w:webHidden/>
              </w:rPr>
              <w:fldChar w:fldCharType="end"/>
            </w:r>
          </w:hyperlink>
        </w:p>
        <w:p w:rsidR="00A64895" w:rsidRDefault="00A64895">
          <w:pPr>
            <w:pStyle w:val="Verzeichnis1"/>
            <w:tabs>
              <w:tab w:val="right" w:leader="dot" w:pos="9062"/>
            </w:tabs>
            <w:rPr>
              <w:rFonts w:eastAsiaTheme="minorEastAsia"/>
              <w:noProof/>
              <w:lang w:eastAsia="de-AT"/>
            </w:rPr>
          </w:pPr>
          <w:hyperlink w:anchor="_Toc410645589" w:history="1">
            <w:r w:rsidRPr="00B73029">
              <w:rPr>
                <w:rStyle w:val="Hyperlink"/>
                <w:noProof/>
              </w:rPr>
              <w:t>5. Arbeitsdurchführung</w:t>
            </w:r>
            <w:r>
              <w:rPr>
                <w:noProof/>
                <w:webHidden/>
              </w:rPr>
              <w:tab/>
            </w:r>
            <w:r>
              <w:rPr>
                <w:noProof/>
                <w:webHidden/>
              </w:rPr>
              <w:fldChar w:fldCharType="begin"/>
            </w:r>
            <w:r>
              <w:rPr>
                <w:noProof/>
                <w:webHidden/>
              </w:rPr>
              <w:instrText xml:space="preserve"> PAGEREF _Toc410645589 \h </w:instrText>
            </w:r>
            <w:r>
              <w:rPr>
                <w:noProof/>
                <w:webHidden/>
              </w:rPr>
            </w:r>
            <w:r>
              <w:rPr>
                <w:noProof/>
                <w:webHidden/>
              </w:rPr>
              <w:fldChar w:fldCharType="separate"/>
            </w:r>
            <w:r>
              <w:rPr>
                <w:noProof/>
                <w:webHidden/>
              </w:rPr>
              <w:t>6</w:t>
            </w:r>
            <w:r>
              <w:rPr>
                <w:noProof/>
                <w:webHidden/>
              </w:rPr>
              <w:fldChar w:fldCharType="end"/>
            </w:r>
          </w:hyperlink>
        </w:p>
        <w:p w:rsidR="00A64895" w:rsidRDefault="00A64895">
          <w:pPr>
            <w:pStyle w:val="Verzeichnis1"/>
            <w:tabs>
              <w:tab w:val="right" w:leader="dot" w:pos="9062"/>
            </w:tabs>
            <w:rPr>
              <w:rFonts w:eastAsiaTheme="minorEastAsia"/>
              <w:noProof/>
              <w:lang w:eastAsia="de-AT"/>
            </w:rPr>
          </w:pPr>
          <w:hyperlink w:anchor="_Toc410645590" w:history="1">
            <w:r w:rsidRPr="00B73029">
              <w:rPr>
                <w:rStyle w:val="Hyperlink"/>
                <w:noProof/>
              </w:rPr>
              <w:t>6. Testfälle</w:t>
            </w:r>
            <w:r>
              <w:rPr>
                <w:noProof/>
                <w:webHidden/>
              </w:rPr>
              <w:tab/>
            </w:r>
            <w:r>
              <w:rPr>
                <w:noProof/>
                <w:webHidden/>
              </w:rPr>
              <w:fldChar w:fldCharType="begin"/>
            </w:r>
            <w:r>
              <w:rPr>
                <w:noProof/>
                <w:webHidden/>
              </w:rPr>
              <w:instrText xml:space="preserve"> PAGEREF _Toc410645590 \h </w:instrText>
            </w:r>
            <w:r>
              <w:rPr>
                <w:noProof/>
                <w:webHidden/>
              </w:rPr>
            </w:r>
            <w:r>
              <w:rPr>
                <w:noProof/>
                <w:webHidden/>
              </w:rPr>
              <w:fldChar w:fldCharType="separate"/>
            </w:r>
            <w:r>
              <w:rPr>
                <w:noProof/>
                <w:webHidden/>
              </w:rPr>
              <w:t>7</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91" w:history="1">
            <w:r w:rsidRPr="00B73029">
              <w:rPr>
                <w:rStyle w:val="Hyperlink"/>
                <w:noProof/>
              </w:rPr>
              <w:t>6.1 Starten des Programms</w:t>
            </w:r>
            <w:r>
              <w:rPr>
                <w:noProof/>
                <w:webHidden/>
              </w:rPr>
              <w:tab/>
            </w:r>
            <w:r>
              <w:rPr>
                <w:noProof/>
                <w:webHidden/>
              </w:rPr>
              <w:fldChar w:fldCharType="begin"/>
            </w:r>
            <w:r>
              <w:rPr>
                <w:noProof/>
                <w:webHidden/>
              </w:rPr>
              <w:instrText xml:space="preserve"> PAGEREF _Toc410645591 \h </w:instrText>
            </w:r>
            <w:r>
              <w:rPr>
                <w:noProof/>
                <w:webHidden/>
              </w:rPr>
            </w:r>
            <w:r>
              <w:rPr>
                <w:noProof/>
                <w:webHidden/>
              </w:rPr>
              <w:fldChar w:fldCharType="separate"/>
            </w:r>
            <w:r>
              <w:rPr>
                <w:noProof/>
                <w:webHidden/>
              </w:rPr>
              <w:t>7</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92" w:history="1">
            <w:r w:rsidRPr="00B73029">
              <w:rPr>
                <w:rStyle w:val="Hyperlink"/>
                <w:noProof/>
              </w:rPr>
              <w:t>6.2 Befehl „HELP“</w:t>
            </w:r>
            <w:r>
              <w:rPr>
                <w:noProof/>
                <w:webHidden/>
              </w:rPr>
              <w:tab/>
            </w:r>
            <w:r>
              <w:rPr>
                <w:noProof/>
                <w:webHidden/>
              </w:rPr>
              <w:fldChar w:fldCharType="begin"/>
            </w:r>
            <w:r>
              <w:rPr>
                <w:noProof/>
                <w:webHidden/>
              </w:rPr>
              <w:instrText xml:space="preserve"> PAGEREF _Toc410645592 \h </w:instrText>
            </w:r>
            <w:r>
              <w:rPr>
                <w:noProof/>
                <w:webHidden/>
              </w:rPr>
            </w:r>
            <w:r>
              <w:rPr>
                <w:noProof/>
                <w:webHidden/>
              </w:rPr>
              <w:fldChar w:fldCharType="separate"/>
            </w:r>
            <w:r>
              <w:rPr>
                <w:noProof/>
                <w:webHidden/>
              </w:rPr>
              <w:t>7</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93" w:history="1">
            <w:r w:rsidRPr="00B73029">
              <w:rPr>
                <w:rStyle w:val="Hyperlink"/>
                <w:noProof/>
              </w:rPr>
              <w:t>6.3 Fehlermeldung</w:t>
            </w:r>
            <w:r>
              <w:rPr>
                <w:noProof/>
                <w:webHidden/>
              </w:rPr>
              <w:tab/>
            </w:r>
            <w:r>
              <w:rPr>
                <w:noProof/>
                <w:webHidden/>
              </w:rPr>
              <w:fldChar w:fldCharType="begin"/>
            </w:r>
            <w:r>
              <w:rPr>
                <w:noProof/>
                <w:webHidden/>
              </w:rPr>
              <w:instrText xml:space="preserve"> PAGEREF _Toc410645593 \h </w:instrText>
            </w:r>
            <w:r>
              <w:rPr>
                <w:noProof/>
                <w:webHidden/>
              </w:rPr>
            </w:r>
            <w:r>
              <w:rPr>
                <w:noProof/>
                <w:webHidden/>
              </w:rPr>
              <w:fldChar w:fldCharType="separate"/>
            </w:r>
            <w:r>
              <w:rPr>
                <w:noProof/>
                <w:webHidden/>
              </w:rPr>
              <w:t>7</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94" w:history="1">
            <w:r w:rsidRPr="00B73029">
              <w:rPr>
                <w:rStyle w:val="Hyperlink"/>
                <w:noProof/>
              </w:rPr>
              <w:t>6.4 Programm beenden</w:t>
            </w:r>
            <w:r>
              <w:rPr>
                <w:noProof/>
                <w:webHidden/>
              </w:rPr>
              <w:tab/>
            </w:r>
            <w:r>
              <w:rPr>
                <w:noProof/>
                <w:webHidden/>
              </w:rPr>
              <w:fldChar w:fldCharType="begin"/>
            </w:r>
            <w:r>
              <w:rPr>
                <w:noProof/>
                <w:webHidden/>
              </w:rPr>
              <w:instrText xml:space="preserve"> PAGEREF _Toc410645594 \h </w:instrText>
            </w:r>
            <w:r>
              <w:rPr>
                <w:noProof/>
                <w:webHidden/>
              </w:rPr>
            </w:r>
            <w:r>
              <w:rPr>
                <w:noProof/>
                <w:webHidden/>
              </w:rPr>
              <w:fldChar w:fldCharType="separate"/>
            </w:r>
            <w:r>
              <w:rPr>
                <w:noProof/>
                <w:webHidden/>
              </w:rPr>
              <w:t>7</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95" w:history="1">
            <w:r w:rsidRPr="00B73029">
              <w:rPr>
                <w:rStyle w:val="Hyperlink"/>
                <w:noProof/>
              </w:rPr>
              <w:t>6.5 Einloggen</w:t>
            </w:r>
            <w:r>
              <w:rPr>
                <w:noProof/>
                <w:webHidden/>
              </w:rPr>
              <w:tab/>
            </w:r>
            <w:r>
              <w:rPr>
                <w:noProof/>
                <w:webHidden/>
              </w:rPr>
              <w:fldChar w:fldCharType="begin"/>
            </w:r>
            <w:r>
              <w:rPr>
                <w:noProof/>
                <w:webHidden/>
              </w:rPr>
              <w:instrText xml:space="preserve"> PAGEREF _Toc410645595 \h </w:instrText>
            </w:r>
            <w:r>
              <w:rPr>
                <w:noProof/>
                <w:webHidden/>
              </w:rPr>
            </w:r>
            <w:r>
              <w:rPr>
                <w:noProof/>
                <w:webHidden/>
              </w:rPr>
              <w:fldChar w:fldCharType="separate"/>
            </w:r>
            <w:r>
              <w:rPr>
                <w:noProof/>
                <w:webHidden/>
              </w:rPr>
              <w:t>8</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96" w:history="1">
            <w:r w:rsidRPr="00B73029">
              <w:rPr>
                <w:rStyle w:val="Hyperlink"/>
                <w:noProof/>
              </w:rPr>
              <w:t>6.6 Beitreten eines Chatraums</w:t>
            </w:r>
            <w:r>
              <w:rPr>
                <w:noProof/>
                <w:webHidden/>
              </w:rPr>
              <w:tab/>
            </w:r>
            <w:r>
              <w:rPr>
                <w:noProof/>
                <w:webHidden/>
              </w:rPr>
              <w:fldChar w:fldCharType="begin"/>
            </w:r>
            <w:r>
              <w:rPr>
                <w:noProof/>
                <w:webHidden/>
              </w:rPr>
              <w:instrText xml:space="preserve"> PAGEREF _Toc410645596 \h </w:instrText>
            </w:r>
            <w:r>
              <w:rPr>
                <w:noProof/>
                <w:webHidden/>
              </w:rPr>
            </w:r>
            <w:r>
              <w:rPr>
                <w:noProof/>
                <w:webHidden/>
              </w:rPr>
              <w:fldChar w:fldCharType="separate"/>
            </w:r>
            <w:r>
              <w:rPr>
                <w:noProof/>
                <w:webHidden/>
              </w:rPr>
              <w:t>8</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97" w:history="1">
            <w:r w:rsidRPr="00B73029">
              <w:rPr>
                <w:rStyle w:val="Hyperlink"/>
                <w:noProof/>
              </w:rPr>
              <w:t>6.7 Senden und Empfangen von persönlichen Nachrichten</w:t>
            </w:r>
            <w:r>
              <w:rPr>
                <w:noProof/>
                <w:webHidden/>
              </w:rPr>
              <w:tab/>
            </w:r>
            <w:r>
              <w:rPr>
                <w:noProof/>
                <w:webHidden/>
              </w:rPr>
              <w:fldChar w:fldCharType="begin"/>
            </w:r>
            <w:r>
              <w:rPr>
                <w:noProof/>
                <w:webHidden/>
              </w:rPr>
              <w:instrText xml:space="preserve"> PAGEREF _Toc410645597 \h </w:instrText>
            </w:r>
            <w:r>
              <w:rPr>
                <w:noProof/>
                <w:webHidden/>
              </w:rPr>
            </w:r>
            <w:r>
              <w:rPr>
                <w:noProof/>
                <w:webHidden/>
              </w:rPr>
              <w:fldChar w:fldCharType="separate"/>
            </w:r>
            <w:r>
              <w:rPr>
                <w:noProof/>
                <w:webHidden/>
              </w:rPr>
              <w:t>9</w:t>
            </w:r>
            <w:r>
              <w:rPr>
                <w:noProof/>
                <w:webHidden/>
              </w:rPr>
              <w:fldChar w:fldCharType="end"/>
            </w:r>
          </w:hyperlink>
        </w:p>
        <w:p w:rsidR="00A64895" w:rsidRDefault="00A64895">
          <w:pPr>
            <w:pStyle w:val="Verzeichnis2"/>
            <w:tabs>
              <w:tab w:val="right" w:leader="dot" w:pos="9062"/>
            </w:tabs>
            <w:rPr>
              <w:rFonts w:eastAsiaTheme="minorEastAsia"/>
              <w:noProof/>
              <w:lang w:eastAsia="de-AT"/>
            </w:rPr>
          </w:pPr>
          <w:hyperlink w:anchor="_Toc410645598" w:history="1">
            <w:r w:rsidRPr="00B73029">
              <w:rPr>
                <w:rStyle w:val="Hyperlink"/>
                <w:noProof/>
              </w:rPr>
              <w:t>6.8 Benutzer wechseln</w:t>
            </w:r>
            <w:r>
              <w:rPr>
                <w:noProof/>
                <w:webHidden/>
              </w:rPr>
              <w:tab/>
            </w:r>
            <w:r>
              <w:rPr>
                <w:noProof/>
                <w:webHidden/>
              </w:rPr>
              <w:fldChar w:fldCharType="begin"/>
            </w:r>
            <w:r>
              <w:rPr>
                <w:noProof/>
                <w:webHidden/>
              </w:rPr>
              <w:instrText xml:space="preserve"> PAGEREF _Toc410645598 \h </w:instrText>
            </w:r>
            <w:r>
              <w:rPr>
                <w:noProof/>
                <w:webHidden/>
              </w:rPr>
            </w:r>
            <w:r>
              <w:rPr>
                <w:noProof/>
                <w:webHidden/>
              </w:rPr>
              <w:fldChar w:fldCharType="separate"/>
            </w:r>
            <w:r>
              <w:rPr>
                <w:noProof/>
                <w:webHidden/>
              </w:rPr>
              <w:t>9</w:t>
            </w:r>
            <w:r>
              <w:rPr>
                <w:noProof/>
                <w:webHidden/>
              </w:rPr>
              <w:fldChar w:fldCharType="end"/>
            </w:r>
          </w:hyperlink>
        </w:p>
        <w:p w:rsidR="00A64895" w:rsidRDefault="00A64895">
          <w:pPr>
            <w:pStyle w:val="Verzeichnis1"/>
            <w:tabs>
              <w:tab w:val="right" w:leader="dot" w:pos="9062"/>
            </w:tabs>
            <w:rPr>
              <w:rFonts w:eastAsiaTheme="minorEastAsia"/>
              <w:noProof/>
              <w:lang w:eastAsia="de-AT"/>
            </w:rPr>
          </w:pPr>
          <w:hyperlink w:anchor="_Toc410645599" w:history="1">
            <w:r w:rsidRPr="00B73029">
              <w:rPr>
                <w:rStyle w:val="Hyperlink"/>
                <w:noProof/>
              </w:rPr>
              <w:t>7. Lessons learned</w:t>
            </w:r>
            <w:r>
              <w:rPr>
                <w:noProof/>
                <w:webHidden/>
              </w:rPr>
              <w:tab/>
            </w:r>
            <w:r>
              <w:rPr>
                <w:noProof/>
                <w:webHidden/>
              </w:rPr>
              <w:fldChar w:fldCharType="begin"/>
            </w:r>
            <w:r>
              <w:rPr>
                <w:noProof/>
                <w:webHidden/>
              </w:rPr>
              <w:instrText xml:space="preserve"> PAGEREF _Toc410645599 \h </w:instrText>
            </w:r>
            <w:r>
              <w:rPr>
                <w:noProof/>
                <w:webHidden/>
              </w:rPr>
            </w:r>
            <w:r>
              <w:rPr>
                <w:noProof/>
                <w:webHidden/>
              </w:rPr>
              <w:fldChar w:fldCharType="separate"/>
            </w:r>
            <w:r>
              <w:rPr>
                <w:noProof/>
                <w:webHidden/>
              </w:rPr>
              <w:t>10</w:t>
            </w:r>
            <w:r>
              <w:rPr>
                <w:noProof/>
                <w:webHidden/>
              </w:rPr>
              <w:fldChar w:fldCharType="end"/>
            </w:r>
          </w:hyperlink>
        </w:p>
        <w:p w:rsidR="00A64895" w:rsidRDefault="00A64895">
          <w:pPr>
            <w:pStyle w:val="Verzeichnis1"/>
            <w:tabs>
              <w:tab w:val="right" w:leader="dot" w:pos="9062"/>
            </w:tabs>
            <w:rPr>
              <w:rFonts w:eastAsiaTheme="minorEastAsia"/>
              <w:noProof/>
              <w:lang w:eastAsia="de-AT"/>
            </w:rPr>
          </w:pPr>
          <w:hyperlink w:anchor="_Toc410645600" w:history="1">
            <w:r w:rsidRPr="00B73029">
              <w:rPr>
                <w:rStyle w:val="Hyperlink"/>
                <w:noProof/>
                <w:lang w:val="en-US"/>
              </w:rPr>
              <w:t>8. Quellenangaben</w:t>
            </w:r>
            <w:r>
              <w:rPr>
                <w:noProof/>
                <w:webHidden/>
              </w:rPr>
              <w:tab/>
            </w:r>
            <w:r>
              <w:rPr>
                <w:noProof/>
                <w:webHidden/>
              </w:rPr>
              <w:fldChar w:fldCharType="begin"/>
            </w:r>
            <w:r>
              <w:rPr>
                <w:noProof/>
                <w:webHidden/>
              </w:rPr>
              <w:instrText xml:space="preserve"> PAGEREF _Toc410645600 \h </w:instrText>
            </w:r>
            <w:r>
              <w:rPr>
                <w:noProof/>
                <w:webHidden/>
              </w:rPr>
            </w:r>
            <w:r>
              <w:rPr>
                <w:noProof/>
                <w:webHidden/>
              </w:rPr>
              <w:fldChar w:fldCharType="separate"/>
            </w:r>
            <w:r>
              <w:rPr>
                <w:noProof/>
                <w:webHidden/>
              </w:rPr>
              <w:t>11</w:t>
            </w:r>
            <w:r>
              <w:rPr>
                <w:noProof/>
                <w:webHidden/>
              </w:rPr>
              <w:fldChar w:fldCharType="end"/>
            </w:r>
          </w:hyperlink>
        </w:p>
        <w:p w:rsidR="00D51F76" w:rsidRDefault="00D51F76">
          <w:r>
            <w:rPr>
              <w:b/>
              <w:bCs/>
              <w:lang w:val="de-DE"/>
            </w:rPr>
            <w:fldChar w:fldCharType="end"/>
          </w:r>
        </w:p>
      </w:sdtContent>
    </w:sdt>
    <w:p w:rsidR="00D51F76" w:rsidRDefault="00D51F76">
      <w:r>
        <w:br w:type="page"/>
      </w:r>
    </w:p>
    <w:p w:rsidR="00297E1F" w:rsidRDefault="00297E1F"/>
    <w:p w:rsidR="00D51F76" w:rsidRDefault="00D51F76" w:rsidP="00D51F76">
      <w:pPr>
        <w:pStyle w:val="berschrift1"/>
      </w:pPr>
      <w:bookmarkStart w:id="0" w:name="_Toc410645580"/>
      <w:r>
        <w:t>1. Angabe</w:t>
      </w:r>
      <w:bookmarkEnd w:id="0"/>
    </w:p>
    <w:p w:rsidR="00D51F76" w:rsidRDefault="00D51F76" w:rsidP="00D51F76"/>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Erstelle ein Java-Programm, </w:t>
      </w:r>
      <w:proofErr w:type="gramStart"/>
      <w:r w:rsidRPr="00D51F76">
        <w:rPr>
          <w:rFonts w:ascii="Times New Roman" w:eastAsia="Times New Roman" w:hAnsi="Times New Roman" w:cs="Times New Roman"/>
          <w:sz w:val="24"/>
          <w:szCs w:val="24"/>
          <w:lang w:eastAsia="de-AT"/>
        </w:rPr>
        <w:t>dass</w:t>
      </w:r>
      <w:proofErr w:type="gramEnd"/>
      <w:r w:rsidRPr="00D51F76">
        <w:rPr>
          <w:rFonts w:ascii="Times New Roman" w:eastAsia="Times New Roman" w:hAnsi="Times New Roman" w:cs="Times New Roman"/>
          <w:sz w:val="24"/>
          <w:szCs w:val="24"/>
          <w:lang w:eastAsia="de-AT"/>
        </w:rPr>
        <w:t xml:space="preserve"> Connection-Parameter und einen Datenbanknamen auf der Kommandozeile entgegennimmt und die Struktur der Datenbank als EER-Diagramm und </w:t>
      </w:r>
      <w:proofErr w:type="spellStart"/>
      <w:r w:rsidRPr="00D51F76">
        <w:rPr>
          <w:rFonts w:ascii="Times New Roman" w:eastAsia="Times New Roman" w:hAnsi="Times New Roman" w:cs="Times New Roman"/>
          <w:sz w:val="24"/>
          <w:szCs w:val="24"/>
          <w:lang w:eastAsia="de-AT"/>
        </w:rPr>
        <w:t>Relationenmodell</w:t>
      </w:r>
      <w:proofErr w:type="spellEnd"/>
      <w:r w:rsidRPr="00D51F76">
        <w:rPr>
          <w:rFonts w:ascii="Times New Roman" w:eastAsia="Times New Roman" w:hAnsi="Times New Roman" w:cs="Times New Roman"/>
          <w:sz w:val="24"/>
          <w:szCs w:val="24"/>
          <w:lang w:eastAsia="de-AT"/>
        </w:rPr>
        <w:t xml:space="preserve"> ausgibt (in Dateien geeigneten Formats, also z.B. PNG für das EER und TXT für das RM)</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Verwende dazu </w:t>
      </w:r>
      <w:proofErr w:type="spellStart"/>
      <w:r w:rsidRPr="00D51F76">
        <w:rPr>
          <w:rFonts w:ascii="Times New Roman" w:eastAsia="Times New Roman" w:hAnsi="Times New Roman" w:cs="Times New Roman"/>
          <w:sz w:val="24"/>
          <w:szCs w:val="24"/>
          <w:lang w:eastAsia="de-AT"/>
        </w:rPr>
        <w:t>u.A.</w:t>
      </w:r>
      <w:proofErr w:type="spellEnd"/>
      <w:r w:rsidRPr="00D51F76">
        <w:rPr>
          <w:rFonts w:ascii="Times New Roman" w:eastAsia="Times New Roman" w:hAnsi="Times New Roman" w:cs="Times New Roman"/>
          <w:sz w:val="24"/>
          <w:szCs w:val="24"/>
          <w:lang w:eastAsia="de-AT"/>
        </w:rPr>
        <w:t xml:space="preserve"> das </w:t>
      </w:r>
      <w:proofErr w:type="spellStart"/>
      <w:r w:rsidRPr="00D51F76">
        <w:rPr>
          <w:rFonts w:ascii="Times New Roman" w:eastAsia="Times New Roman" w:hAnsi="Times New Roman" w:cs="Times New Roman"/>
          <w:sz w:val="24"/>
          <w:szCs w:val="24"/>
          <w:lang w:eastAsia="de-AT"/>
        </w:rPr>
        <w:t>ResultSetMetaData</w:t>
      </w:r>
      <w:proofErr w:type="spellEnd"/>
      <w:r w:rsidRPr="00D51F76">
        <w:rPr>
          <w:rFonts w:ascii="Times New Roman" w:eastAsia="Times New Roman" w:hAnsi="Times New Roman" w:cs="Times New Roman"/>
          <w:sz w:val="24"/>
          <w:szCs w:val="24"/>
          <w:lang w:eastAsia="de-AT"/>
        </w:rPr>
        <w:t>-Interface, das Methoden zur Bestimmung von Metadaten zur Verfügung stellt.</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Zum Zeichnen des EER-Diagramms kann eine beliebige Technik eingesetzt werden für die Java-Bibliotheken zur Verfügung stehen: Swing, HTML5, eine </w:t>
      </w:r>
      <w:proofErr w:type="spellStart"/>
      <w:r w:rsidRPr="00D51F76">
        <w:rPr>
          <w:rFonts w:ascii="Times New Roman" w:eastAsia="Times New Roman" w:hAnsi="Times New Roman" w:cs="Times New Roman"/>
          <w:sz w:val="24"/>
          <w:szCs w:val="24"/>
          <w:lang w:eastAsia="de-AT"/>
        </w:rPr>
        <w:t>WebAPI</w:t>
      </w:r>
      <w:proofErr w:type="spellEnd"/>
      <w:r w:rsidRPr="00D51F76">
        <w:rPr>
          <w:rFonts w:ascii="Times New Roman" w:eastAsia="Times New Roman" w:hAnsi="Times New Roman" w:cs="Times New Roman"/>
          <w:sz w:val="24"/>
          <w:szCs w:val="24"/>
          <w:lang w:eastAsia="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Recherchiere dafür im Internet nach geeigneten Werkzeugen.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Die Extraktion der Metadaten aus der DB muss mit Java und JDBC erfolgen.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Im EER müssen zumindest vorhanden sein: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korrekte Syntax nach Chen, </w:t>
      </w:r>
      <w:proofErr w:type="spellStart"/>
      <w:r w:rsidRPr="00D51F76">
        <w:rPr>
          <w:rFonts w:ascii="Times New Roman" w:eastAsia="Times New Roman" w:hAnsi="Times New Roman" w:cs="Times New Roman"/>
          <w:sz w:val="24"/>
          <w:szCs w:val="24"/>
          <w:lang w:eastAsia="de-AT"/>
        </w:rPr>
        <w:t>MinMax</w:t>
      </w:r>
      <w:proofErr w:type="spellEnd"/>
      <w:r w:rsidRPr="00D51F76">
        <w:rPr>
          <w:rFonts w:ascii="Times New Roman" w:eastAsia="Times New Roman" w:hAnsi="Times New Roman" w:cs="Times New Roman"/>
          <w:sz w:val="24"/>
          <w:szCs w:val="24"/>
          <w:lang w:eastAsia="de-AT"/>
        </w:rPr>
        <w:t xml:space="preserve"> oder IDEFIX</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Tabellen der Datenbank als Entitäten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Datenfelder der Tabellen als Attribute</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Primärschlüssel der Datenbanken entsprechend gekennzeichnet</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Beziehungen zwischen den Tabellen inklusive </w:t>
      </w: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xml:space="preserve"> soweit durch Fremdschlüssel nachvollziehbar. Sind mehrere Interpretationen möglich, so ist nur ein (beliebiger) Fall umzusetzen: 1:n, 1:n schwach, 1:1</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Fortgeschritten (auch einzelne Punkte davon für Bonuspunkte umsetzbar)</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Zusatzattribute wie UNIQUE oder NOT NULL werden beim Attributnamen dazugeschrieben, sofern diese nicht schon durch eine andere Darstellung ableitbar sind (1:1 resultiert ja in einem UNIQUE)</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optimierte Beziehungen z.B. zwei schwache Beziehungen zu einer m:n zusammenfassen (ev. mit Attributen)</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Erkennung von Sub/Supertyp-Beziehungen</w:t>
      </w:r>
    </w:p>
    <w:p w:rsidR="00D51F76" w:rsidRPr="00D51F76" w:rsidRDefault="00D51F76" w:rsidP="00D51F76"/>
    <w:p w:rsidR="00D51F76" w:rsidRDefault="00D51F76">
      <w:pPr>
        <w:rPr>
          <w:rFonts w:asciiTheme="majorHAnsi" w:eastAsiaTheme="majorEastAsia" w:hAnsiTheme="majorHAnsi" w:cstheme="majorBidi"/>
          <w:color w:val="2E74B5" w:themeColor="accent1" w:themeShade="BF"/>
          <w:sz w:val="32"/>
          <w:szCs w:val="32"/>
        </w:rPr>
      </w:pPr>
      <w:bookmarkStart w:id="1" w:name="_Toc404703926"/>
      <w:r>
        <w:br w:type="page"/>
      </w:r>
    </w:p>
    <w:p w:rsidR="00D51F76" w:rsidRDefault="00D51F76" w:rsidP="00D51F76">
      <w:pPr>
        <w:pStyle w:val="berschrift1"/>
        <w:rPr>
          <w:shd w:val="clear" w:color="auto" w:fill="FFFFFF"/>
        </w:rPr>
      </w:pPr>
      <w:bookmarkStart w:id="2" w:name="_Toc410645581"/>
      <w:r w:rsidRPr="00AC3441">
        <w:lastRenderedPageBreak/>
        <w:t xml:space="preserve">2. </w:t>
      </w:r>
      <w:r w:rsidRPr="00AC3441">
        <w:rPr>
          <w:shd w:val="clear" w:color="auto" w:fill="FFFFFF"/>
        </w:rPr>
        <w:t>detaillierte Arbeitsaufteilung mit Aufwandsabschätzung</w:t>
      </w:r>
      <w:bookmarkEnd w:id="1"/>
      <w:bookmarkEnd w:id="2"/>
    </w:p>
    <w:p w:rsidR="00D51F76" w:rsidRDefault="00D51F76" w:rsidP="00D51F76">
      <w:pPr>
        <w:pStyle w:val="KeinLeerraum"/>
        <w:rPr>
          <w:color w:val="000000"/>
          <w:sz w:val="24"/>
          <w:szCs w:val="24"/>
          <w:shd w:val="clear" w:color="auto" w:fill="FFFFFF"/>
        </w:rPr>
      </w:pPr>
    </w:p>
    <w:p w:rsidR="000068B6" w:rsidRDefault="000068B6" w:rsidP="000068B6">
      <w:pPr>
        <w:pStyle w:val="berschrift2"/>
        <w:rPr>
          <w:shd w:val="clear" w:color="auto" w:fill="FFFFFF"/>
        </w:rPr>
      </w:pPr>
      <w:bookmarkStart w:id="3" w:name="_Toc410645582"/>
      <w:r>
        <w:rPr>
          <w:shd w:val="clear" w:color="auto" w:fill="FFFFFF"/>
        </w:rPr>
        <w:t>2.1 Funktionale Anforderungen</w:t>
      </w:r>
      <w:bookmarkEnd w:id="3"/>
    </w:p>
    <w:p w:rsidR="00D51F76" w:rsidRDefault="00D51F76" w:rsidP="00D51F76">
      <w:pPr>
        <w:pStyle w:val="KeinLeerraum"/>
        <w:rPr>
          <w:sz w:val="24"/>
          <w:szCs w:val="24"/>
        </w:rPr>
      </w:pPr>
    </w:p>
    <w:tbl>
      <w:tblPr>
        <w:tblStyle w:val="Tabellenraster"/>
        <w:tblW w:w="10278" w:type="dxa"/>
        <w:tblLook w:val="04A0" w:firstRow="1" w:lastRow="0" w:firstColumn="1" w:lastColumn="0" w:noHBand="0" w:noVBand="1"/>
      </w:tblPr>
      <w:tblGrid>
        <w:gridCol w:w="2448"/>
        <w:gridCol w:w="1461"/>
        <w:gridCol w:w="1728"/>
        <w:gridCol w:w="1821"/>
        <w:gridCol w:w="1427"/>
        <w:gridCol w:w="1393"/>
      </w:tblGrid>
      <w:tr w:rsidR="00183A24" w:rsidTr="000068B6">
        <w:trPr>
          <w:trHeight w:val="222"/>
        </w:trPr>
        <w:tc>
          <w:tcPr>
            <w:tcW w:w="2448" w:type="dxa"/>
            <w:shd w:val="clear" w:color="auto" w:fill="00B0F0"/>
          </w:tcPr>
          <w:p w:rsidR="00183A24" w:rsidRPr="006E58BF" w:rsidRDefault="00183A24" w:rsidP="00827620">
            <w:pPr>
              <w:pStyle w:val="KeinLeerraum"/>
              <w:jc w:val="center"/>
              <w:rPr>
                <w:sz w:val="24"/>
                <w:szCs w:val="24"/>
              </w:rPr>
            </w:pPr>
            <w:r>
              <w:rPr>
                <w:sz w:val="24"/>
                <w:szCs w:val="24"/>
              </w:rPr>
              <w:t>Arbeitspaket</w:t>
            </w:r>
          </w:p>
        </w:tc>
        <w:tc>
          <w:tcPr>
            <w:tcW w:w="1684" w:type="dxa"/>
            <w:shd w:val="clear" w:color="auto" w:fill="00B0F0"/>
          </w:tcPr>
          <w:p w:rsidR="00183A24" w:rsidRPr="006E58BF" w:rsidRDefault="00183A24" w:rsidP="00827620">
            <w:pPr>
              <w:pStyle w:val="KeinLeerraum"/>
              <w:jc w:val="center"/>
              <w:rPr>
                <w:sz w:val="24"/>
                <w:szCs w:val="24"/>
              </w:rPr>
            </w:pPr>
            <w:r>
              <w:rPr>
                <w:sz w:val="24"/>
                <w:szCs w:val="24"/>
              </w:rPr>
              <w:t>Person</w:t>
            </w:r>
          </w:p>
        </w:tc>
        <w:tc>
          <w:tcPr>
            <w:tcW w:w="1295" w:type="dxa"/>
            <w:shd w:val="clear" w:color="auto" w:fill="00B0F0"/>
          </w:tcPr>
          <w:p w:rsidR="00183A24" w:rsidRDefault="00183A24" w:rsidP="00827620">
            <w:pPr>
              <w:pStyle w:val="KeinLeerraum"/>
              <w:jc w:val="center"/>
              <w:rPr>
                <w:sz w:val="24"/>
                <w:szCs w:val="24"/>
              </w:rPr>
            </w:pPr>
            <w:r>
              <w:rPr>
                <w:sz w:val="24"/>
                <w:szCs w:val="24"/>
              </w:rPr>
              <w:t>Schätzung</w:t>
            </w:r>
            <w:r w:rsidR="007E1CA3">
              <w:rPr>
                <w:sz w:val="24"/>
                <w:szCs w:val="24"/>
              </w:rPr>
              <w:t>(min)</w:t>
            </w:r>
          </w:p>
        </w:tc>
        <w:tc>
          <w:tcPr>
            <w:tcW w:w="1649" w:type="dxa"/>
            <w:shd w:val="clear" w:color="auto" w:fill="00B0F0"/>
          </w:tcPr>
          <w:p w:rsidR="00183A24" w:rsidRDefault="00183A24" w:rsidP="00827620">
            <w:pPr>
              <w:pStyle w:val="KeinLeerraum"/>
              <w:jc w:val="center"/>
              <w:rPr>
                <w:sz w:val="24"/>
                <w:szCs w:val="24"/>
              </w:rPr>
            </w:pPr>
            <w:r>
              <w:rPr>
                <w:sz w:val="24"/>
                <w:szCs w:val="24"/>
              </w:rPr>
              <w:t>Tatsächlich</w:t>
            </w:r>
            <w:r w:rsidR="007E1CA3">
              <w:rPr>
                <w:sz w:val="24"/>
                <w:szCs w:val="24"/>
              </w:rPr>
              <w:t>(min)</w:t>
            </w:r>
          </w:p>
        </w:tc>
        <w:tc>
          <w:tcPr>
            <w:tcW w:w="1607" w:type="dxa"/>
            <w:shd w:val="clear" w:color="auto" w:fill="00B0F0"/>
          </w:tcPr>
          <w:p w:rsidR="00183A24" w:rsidRDefault="00183A24" w:rsidP="00827620">
            <w:pPr>
              <w:pStyle w:val="KeinLeerraum"/>
              <w:jc w:val="center"/>
              <w:rPr>
                <w:sz w:val="24"/>
                <w:szCs w:val="24"/>
              </w:rPr>
            </w:pPr>
            <w:r>
              <w:rPr>
                <w:sz w:val="24"/>
                <w:szCs w:val="24"/>
              </w:rPr>
              <w:t>Erledigt</w:t>
            </w:r>
          </w:p>
        </w:tc>
        <w:tc>
          <w:tcPr>
            <w:tcW w:w="1595" w:type="dxa"/>
            <w:shd w:val="clear" w:color="auto" w:fill="00B0F0"/>
          </w:tcPr>
          <w:p w:rsidR="00183A24" w:rsidRDefault="00183A24" w:rsidP="00827620">
            <w:pPr>
              <w:pStyle w:val="KeinLeerraum"/>
              <w:jc w:val="center"/>
              <w:rPr>
                <w:sz w:val="24"/>
                <w:szCs w:val="24"/>
              </w:rPr>
            </w:pPr>
            <w:r>
              <w:rPr>
                <w:sz w:val="24"/>
                <w:szCs w:val="24"/>
              </w:rPr>
              <w:t>Testen</w:t>
            </w: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Usereingabe</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A64895" w:rsidP="00827620">
            <w:pPr>
              <w:pStyle w:val="KeinLeerraum"/>
              <w:jc w:val="center"/>
              <w:rPr>
                <w:b/>
                <w:sz w:val="24"/>
                <w:szCs w:val="24"/>
              </w:rPr>
            </w:pPr>
            <w:r>
              <w:rPr>
                <w:b/>
                <w:sz w:val="24"/>
                <w:szCs w:val="24"/>
              </w:rPr>
              <w:t>x</w:t>
            </w: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Parsen</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10</w:t>
            </w:r>
          </w:p>
        </w:tc>
        <w:tc>
          <w:tcPr>
            <w:tcW w:w="1649" w:type="dxa"/>
          </w:tcPr>
          <w:p w:rsidR="00183A24" w:rsidRDefault="00183A24" w:rsidP="00827620">
            <w:pPr>
              <w:pStyle w:val="KeinLeerraum"/>
              <w:jc w:val="center"/>
              <w:rPr>
                <w:sz w:val="24"/>
                <w:szCs w:val="24"/>
              </w:rPr>
            </w:pPr>
            <w:r>
              <w:rPr>
                <w:sz w:val="24"/>
                <w:szCs w:val="24"/>
              </w:rPr>
              <w:t>5</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A64895"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Überprüfen</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10</w:t>
            </w:r>
          </w:p>
        </w:tc>
        <w:tc>
          <w:tcPr>
            <w:tcW w:w="1649" w:type="dxa"/>
          </w:tcPr>
          <w:p w:rsidR="00183A24" w:rsidRDefault="00183A24" w:rsidP="00827620">
            <w:pPr>
              <w:pStyle w:val="KeinLeerraum"/>
              <w:jc w:val="center"/>
              <w:rPr>
                <w:sz w:val="24"/>
                <w:szCs w:val="24"/>
              </w:rPr>
            </w:pPr>
            <w:r>
              <w:rPr>
                <w:sz w:val="24"/>
                <w:szCs w:val="24"/>
              </w:rPr>
              <w:t>5</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A64895"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Hilfe</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20</w:t>
            </w:r>
          </w:p>
        </w:tc>
        <w:tc>
          <w:tcPr>
            <w:tcW w:w="1649" w:type="dxa"/>
          </w:tcPr>
          <w:p w:rsidR="00183A24" w:rsidRDefault="008F29DD" w:rsidP="00827620">
            <w:pPr>
              <w:pStyle w:val="KeinLeerraum"/>
              <w:jc w:val="center"/>
              <w:rPr>
                <w:sz w:val="24"/>
                <w:szCs w:val="24"/>
              </w:rPr>
            </w:pPr>
            <w:r>
              <w:rPr>
                <w:sz w:val="24"/>
                <w:szCs w:val="24"/>
              </w:rPr>
              <w:t>20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A64895" w:rsidP="00827620">
            <w:pPr>
              <w:pStyle w:val="KeinLeerraum"/>
              <w:jc w:val="center"/>
              <w:rPr>
                <w:sz w:val="24"/>
                <w:szCs w:val="24"/>
              </w:rPr>
            </w:pPr>
            <w:r>
              <w:rPr>
                <w:sz w:val="24"/>
                <w:szCs w:val="24"/>
              </w:rPr>
              <w:t>x</w:t>
            </w:r>
          </w:p>
        </w:tc>
      </w:tr>
      <w:tr w:rsidR="00183A24" w:rsidTr="000068B6">
        <w:trPr>
          <w:trHeight w:val="218"/>
        </w:trPr>
        <w:tc>
          <w:tcPr>
            <w:tcW w:w="2448" w:type="dxa"/>
          </w:tcPr>
          <w:p w:rsidR="00183A24" w:rsidRPr="00183A24" w:rsidRDefault="00183A24" w:rsidP="00827620">
            <w:pPr>
              <w:pStyle w:val="KeinLeerraum"/>
              <w:jc w:val="center"/>
              <w:rPr>
                <w:b/>
                <w:sz w:val="24"/>
                <w:szCs w:val="24"/>
              </w:rPr>
            </w:pPr>
            <w:r w:rsidRPr="00183A24">
              <w:rPr>
                <w:b/>
                <w:sz w:val="24"/>
                <w:szCs w:val="24"/>
              </w:rPr>
              <w:t>Datenbankverbindung</w:t>
            </w:r>
          </w:p>
        </w:tc>
        <w:tc>
          <w:tcPr>
            <w:tcW w:w="1684" w:type="dxa"/>
          </w:tcPr>
          <w:p w:rsidR="00183A24" w:rsidRPr="00183A24" w:rsidRDefault="00183A24" w:rsidP="00827620">
            <w:pPr>
              <w:pStyle w:val="KeinLeerraum"/>
              <w:jc w:val="center"/>
              <w:rPr>
                <w:b/>
                <w:sz w:val="24"/>
                <w:szCs w:val="24"/>
              </w:rPr>
            </w:pPr>
            <w:r w:rsidRPr="00183A24">
              <w:rPr>
                <w:b/>
                <w:sz w:val="24"/>
                <w:szCs w:val="24"/>
              </w:rPr>
              <w:t>Kritzl</w:t>
            </w:r>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183A24" w:rsidP="00827620">
            <w:pPr>
              <w:pStyle w:val="KeinLeerraum"/>
              <w:jc w:val="center"/>
              <w:rPr>
                <w:b/>
                <w:sz w:val="24"/>
                <w:szCs w:val="24"/>
              </w:rPr>
            </w:pPr>
          </w:p>
        </w:tc>
      </w:tr>
      <w:tr w:rsidR="00183A24" w:rsidRPr="000A07C1" w:rsidTr="000068B6">
        <w:trPr>
          <w:trHeight w:val="218"/>
        </w:trPr>
        <w:tc>
          <w:tcPr>
            <w:tcW w:w="2448" w:type="dxa"/>
          </w:tcPr>
          <w:p w:rsidR="00183A24" w:rsidRPr="000A07C1" w:rsidRDefault="00183A24" w:rsidP="00827620">
            <w:pPr>
              <w:pStyle w:val="KeinLeerraum"/>
              <w:jc w:val="center"/>
              <w:rPr>
                <w:sz w:val="24"/>
                <w:szCs w:val="24"/>
              </w:rPr>
            </w:pPr>
            <w:r>
              <w:rPr>
                <w:sz w:val="24"/>
                <w:szCs w:val="24"/>
              </w:rPr>
              <w:t>MySQL</w:t>
            </w:r>
          </w:p>
        </w:tc>
        <w:tc>
          <w:tcPr>
            <w:tcW w:w="1684" w:type="dxa"/>
          </w:tcPr>
          <w:p w:rsidR="00183A24" w:rsidRPr="000A07C1" w:rsidRDefault="00183A24" w:rsidP="00827620">
            <w:pPr>
              <w:pStyle w:val="KeinLeerraum"/>
              <w:jc w:val="center"/>
              <w:rPr>
                <w:sz w:val="24"/>
                <w:szCs w:val="24"/>
              </w:rPr>
            </w:pPr>
            <w:r>
              <w:rPr>
                <w:sz w:val="24"/>
                <w:szCs w:val="24"/>
              </w:rPr>
              <w:t>Kritzl</w:t>
            </w:r>
          </w:p>
        </w:tc>
        <w:tc>
          <w:tcPr>
            <w:tcW w:w="1295" w:type="dxa"/>
          </w:tcPr>
          <w:p w:rsidR="00183A24" w:rsidRPr="000A07C1" w:rsidRDefault="00183A24" w:rsidP="00827620">
            <w:pPr>
              <w:pStyle w:val="KeinLeerraum"/>
              <w:jc w:val="center"/>
              <w:rPr>
                <w:sz w:val="24"/>
                <w:szCs w:val="24"/>
              </w:rPr>
            </w:pPr>
            <w:r>
              <w:rPr>
                <w:sz w:val="24"/>
                <w:szCs w:val="24"/>
              </w:rPr>
              <w:t>30</w:t>
            </w:r>
          </w:p>
        </w:tc>
        <w:tc>
          <w:tcPr>
            <w:tcW w:w="1649" w:type="dxa"/>
          </w:tcPr>
          <w:p w:rsidR="00183A24" w:rsidRDefault="002A31DE" w:rsidP="00827620">
            <w:pPr>
              <w:pStyle w:val="KeinLeerraum"/>
              <w:jc w:val="center"/>
              <w:rPr>
                <w:sz w:val="24"/>
                <w:szCs w:val="24"/>
              </w:rPr>
            </w:pPr>
            <w:r>
              <w:rPr>
                <w:sz w:val="24"/>
                <w:szCs w:val="24"/>
              </w:rPr>
              <w:t>60</w:t>
            </w:r>
          </w:p>
        </w:tc>
        <w:tc>
          <w:tcPr>
            <w:tcW w:w="1607" w:type="dxa"/>
          </w:tcPr>
          <w:p w:rsidR="00183A24" w:rsidRPr="000A07C1"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Auslesen Metadaten</w:t>
            </w:r>
          </w:p>
        </w:tc>
        <w:tc>
          <w:tcPr>
            <w:tcW w:w="1684" w:type="dxa"/>
          </w:tcPr>
          <w:p w:rsidR="00183A24" w:rsidRPr="00183A24" w:rsidRDefault="00183A24" w:rsidP="00827620">
            <w:pPr>
              <w:pStyle w:val="KeinLeerraum"/>
              <w:jc w:val="center"/>
              <w:rPr>
                <w:b/>
                <w:sz w:val="24"/>
                <w:szCs w:val="24"/>
              </w:rPr>
            </w:pPr>
            <w:r w:rsidRPr="00183A24">
              <w:rPr>
                <w:b/>
                <w:sz w:val="24"/>
                <w:szCs w:val="24"/>
              </w:rPr>
              <w:t>Kritzl</w:t>
            </w:r>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183A24" w:rsidP="00827620">
            <w:pPr>
              <w:pStyle w:val="KeinLeerraum"/>
              <w:jc w:val="center"/>
              <w:rPr>
                <w:b/>
                <w:sz w:val="24"/>
                <w:szCs w:val="24"/>
              </w:rPr>
            </w:pPr>
            <w:r w:rsidRPr="00183A24">
              <w:rPr>
                <w:b/>
                <w:sz w:val="24"/>
                <w:szCs w:val="24"/>
              </w:rPr>
              <w:t>x</w:t>
            </w: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Datenbank</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2A31DE" w:rsidP="00827620">
            <w:pPr>
              <w:pStyle w:val="KeinLeerraum"/>
              <w:jc w:val="center"/>
              <w:rPr>
                <w:sz w:val="24"/>
                <w:szCs w:val="24"/>
              </w:rPr>
            </w:pPr>
            <w:r>
              <w:rPr>
                <w:sz w:val="24"/>
                <w:szCs w:val="24"/>
              </w:rPr>
              <w:t>30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Tabelle</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2A31DE" w:rsidP="00827620">
            <w:pPr>
              <w:pStyle w:val="KeinLeerraum"/>
              <w:jc w:val="center"/>
              <w:rPr>
                <w:sz w:val="24"/>
                <w:szCs w:val="24"/>
              </w:rPr>
            </w:pPr>
            <w:r>
              <w:rPr>
                <w:sz w:val="24"/>
                <w:szCs w:val="24"/>
              </w:rPr>
              <w:t>60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Attribut</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8F29DD" w:rsidP="00827620">
            <w:pPr>
              <w:pStyle w:val="KeinLeerraum"/>
              <w:jc w:val="center"/>
              <w:rPr>
                <w:sz w:val="24"/>
                <w:szCs w:val="24"/>
              </w:rPr>
            </w:pPr>
            <w:r>
              <w:rPr>
                <w:sz w:val="24"/>
                <w:szCs w:val="24"/>
              </w:rPr>
              <w:t>120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Referenz</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90</w:t>
            </w:r>
          </w:p>
        </w:tc>
        <w:tc>
          <w:tcPr>
            <w:tcW w:w="1649" w:type="dxa"/>
          </w:tcPr>
          <w:p w:rsidR="00183A24" w:rsidRDefault="002A31DE" w:rsidP="00827620">
            <w:pPr>
              <w:pStyle w:val="KeinLeerraum"/>
              <w:jc w:val="center"/>
              <w:rPr>
                <w:sz w:val="24"/>
                <w:szCs w:val="24"/>
              </w:rPr>
            </w:pPr>
            <w:r>
              <w:rPr>
                <w:sz w:val="24"/>
                <w:szCs w:val="24"/>
              </w:rPr>
              <w:t>120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34"/>
        </w:trPr>
        <w:tc>
          <w:tcPr>
            <w:tcW w:w="2448" w:type="dxa"/>
          </w:tcPr>
          <w:p w:rsidR="00183A24" w:rsidRPr="00183A24" w:rsidRDefault="00183A24" w:rsidP="00827620">
            <w:pPr>
              <w:pStyle w:val="KeinLeerraum"/>
              <w:jc w:val="center"/>
              <w:rPr>
                <w:b/>
                <w:sz w:val="24"/>
                <w:szCs w:val="24"/>
              </w:rPr>
            </w:pPr>
            <w:r w:rsidRPr="00183A24">
              <w:rPr>
                <w:b/>
                <w:sz w:val="24"/>
                <w:szCs w:val="24"/>
              </w:rPr>
              <w:t>Export in EER</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p>
        </w:tc>
        <w:tc>
          <w:tcPr>
            <w:tcW w:w="1595" w:type="dxa"/>
          </w:tcPr>
          <w:p w:rsidR="00183A24" w:rsidRPr="00183A24" w:rsidRDefault="00183A24" w:rsidP="00827620">
            <w:pPr>
              <w:pStyle w:val="KeinLeerraum"/>
              <w:jc w:val="center"/>
              <w:rPr>
                <w:b/>
                <w:sz w:val="24"/>
                <w:szCs w:val="24"/>
              </w:rPr>
            </w:pPr>
          </w:p>
        </w:tc>
      </w:tr>
      <w:tr w:rsidR="00183A24" w:rsidTr="000068B6">
        <w:trPr>
          <w:trHeight w:val="234"/>
        </w:trPr>
        <w:tc>
          <w:tcPr>
            <w:tcW w:w="2448" w:type="dxa"/>
          </w:tcPr>
          <w:p w:rsidR="00183A24" w:rsidRPr="000A07C1" w:rsidRDefault="00183A24" w:rsidP="00827620">
            <w:pPr>
              <w:pStyle w:val="KeinLeerraum"/>
              <w:jc w:val="center"/>
              <w:rPr>
                <w:sz w:val="24"/>
                <w:szCs w:val="24"/>
              </w:rPr>
            </w:pPr>
            <w:r>
              <w:rPr>
                <w:sz w:val="24"/>
                <w:szCs w:val="24"/>
              </w:rPr>
              <w:t>Syntaktisch</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120</w:t>
            </w:r>
          </w:p>
        </w:tc>
        <w:tc>
          <w:tcPr>
            <w:tcW w:w="1649" w:type="dxa"/>
          </w:tcPr>
          <w:p w:rsidR="00183A24" w:rsidRDefault="008F29DD" w:rsidP="00827620">
            <w:pPr>
              <w:pStyle w:val="KeinLeerraum"/>
              <w:jc w:val="center"/>
              <w:rPr>
                <w:sz w:val="24"/>
                <w:szCs w:val="24"/>
              </w:rPr>
            </w:pPr>
            <w:r>
              <w:rPr>
                <w:sz w:val="24"/>
                <w:szCs w:val="24"/>
              </w:rPr>
              <w:t>0</w:t>
            </w:r>
          </w:p>
        </w:tc>
        <w:tc>
          <w:tcPr>
            <w:tcW w:w="1607" w:type="dxa"/>
          </w:tcPr>
          <w:p w:rsidR="00183A24" w:rsidRDefault="00183A24" w:rsidP="00827620">
            <w:pPr>
              <w:pStyle w:val="KeinLeerraum"/>
              <w:jc w:val="center"/>
              <w:rPr>
                <w:sz w:val="24"/>
                <w:szCs w:val="24"/>
              </w:rPr>
            </w:pPr>
          </w:p>
        </w:tc>
        <w:tc>
          <w:tcPr>
            <w:tcW w:w="1595" w:type="dxa"/>
          </w:tcPr>
          <w:p w:rsidR="00183A24" w:rsidRDefault="00183A24" w:rsidP="00827620">
            <w:pPr>
              <w:pStyle w:val="KeinLeerraum"/>
              <w:jc w:val="center"/>
              <w:rPr>
                <w:sz w:val="24"/>
                <w:szCs w:val="24"/>
              </w:rPr>
            </w:pPr>
          </w:p>
        </w:tc>
      </w:tr>
      <w:tr w:rsidR="00183A24" w:rsidTr="000068B6">
        <w:trPr>
          <w:trHeight w:val="234"/>
        </w:trPr>
        <w:tc>
          <w:tcPr>
            <w:tcW w:w="2448" w:type="dxa"/>
          </w:tcPr>
          <w:p w:rsidR="00183A24" w:rsidRDefault="00183A24" w:rsidP="00827620">
            <w:pPr>
              <w:pStyle w:val="KeinLeerraum"/>
              <w:jc w:val="center"/>
              <w:rPr>
                <w:sz w:val="24"/>
                <w:szCs w:val="24"/>
              </w:rPr>
            </w:pPr>
            <w:r>
              <w:rPr>
                <w:sz w:val="24"/>
                <w:szCs w:val="24"/>
              </w:rPr>
              <w:t>optisch</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120</w:t>
            </w:r>
          </w:p>
        </w:tc>
        <w:tc>
          <w:tcPr>
            <w:tcW w:w="1649" w:type="dxa"/>
          </w:tcPr>
          <w:p w:rsidR="00183A24" w:rsidRDefault="008F29DD" w:rsidP="00827620">
            <w:pPr>
              <w:pStyle w:val="KeinLeerraum"/>
              <w:jc w:val="center"/>
              <w:rPr>
                <w:sz w:val="24"/>
                <w:szCs w:val="24"/>
              </w:rPr>
            </w:pPr>
            <w:r>
              <w:rPr>
                <w:sz w:val="24"/>
                <w:szCs w:val="24"/>
              </w:rPr>
              <w:t>0</w:t>
            </w:r>
          </w:p>
        </w:tc>
        <w:tc>
          <w:tcPr>
            <w:tcW w:w="1607" w:type="dxa"/>
          </w:tcPr>
          <w:p w:rsidR="00183A24" w:rsidRDefault="00183A24" w:rsidP="00827620">
            <w:pPr>
              <w:pStyle w:val="KeinLeerraum"/>
              <w:jc w:val="center"/>
              <w:rPr>
                <w:sz w:val="24"/>
                <w:szCs w:val="24"/>
              </w:rPr>
            </w:pPr>
          </w:p>
        </w:tc>
        <w:tc>
          <w:tcPr>
            <w:tcW w:w="1595" w:type="dxa"/>
          </w:tcPr>
          <w:p w:rsidR="00183A24" w:rsidRDefault="00183A24" w:rsidP="00827620">
            <w:pPr>
              <w:pStyle w:val="KeinLeerraum"/>
              <w:jc w:val="center"/>
              <w:rPr>
                <w:sz w:val="24"/>
                <w:szCs w:val="24"/>
              </w:rPr>
            </w:pP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Export in RM</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A64895" w:rsidP="00827620">
            <w:pPr>
              <w:pStyle w:val="KeinLeerraum"/>
              <w:jc w:val="center"/>
              <w:rPr>
                <w:b/>
                <w:sz w:val="24"/>
                <w:szCs w:val="24"/>
              </w:rPr>
            </w:pPr>
            <w:r>
              <w:rPr>
                <w:b/>
                <w:sz w:val="24"/>
                <w:szCs w:val="24"/>
              </w:rPr>
              <w:t>x</w:t>
            </w: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Syntaktisch</w:t>
            </w:r>
          </w:p>
        </w:tc>
        <w:tc>
          <w:tcPr>
            <w:tcW w:w="1684" w:type="dxa"/>
          </w:tcPr>
          <w:p w:rsidR="00183A24" w:rsidRPr="004D4B72" w:rsidRDefault="00183A24" w:rsidP="00827620">
            <w:pPr>
              <w:pStyle w:val="KeinLeerraum"/>
              <w:jc w:val="center"/>
              <w:rPr>
                <w:b/>
                <w:sz w:val="24"/>
                <w:szCs w:val="24"/>
              </w:rPr>
            </w:pPr>
            <w:proofErr w:type="spellStart"/>
            <w:r>
              <w:rPr>
                <w:sz w:val="24"/>
                <w:szCs w:val="24"/>
              </w:rPr>
              <w:t>Hampl</w:t>
            </w:r>
            <w:proofErr w:type="spellEnd"/>
          </w:p>
        </w:tc>
        <w:tc>
          <w:tcPr>
            <w:tcW w:w="1295" w:type="dxa"/>
          </w:tcPr>
          <w:p w:rsidR="00183A24" w:rsidRPr="00827620" w:rsidRDefault="00183A24" w:rsidP="00827620">
            <w:pPr>
              <w:pStyle w:val="KeinLeerraum"/>
              <w:jc w:val="center"/>
              <w:rPr>
                <w:sz w:val="24"/>
                <w:szCs w:val="24"/>
              </w:rPr>
            </w:pPr>
            <w:r>
              <w:rPr>
                <w:sz w:val="24"/>
                <w:szCs w:val="24"/>
              </w:rPr>
              <w:t>30</w:t>
            </w:r>
          </w:p>
        </w:tc>
        <w:tc>
          <w:tcPr>
            <w:tcW w:w="1649" w:type="dxa"/>
          </w:tcPr>
          <w:p w:rsidR="00183A24" w:rsidRPr="00827620" w:rsidRDefault="008F29DD" w:rsidP="00827620">
            <w:pPr>
              <w:pStyle w:val="KeinLeerraum"/>
              <w:jc w:val="center"/>
              <w:rPr>
                <w:sz w:val="24"/>
                <w:szCs w:val="24"/>
              </w:rPr>
            </w:pPr>
            <w:r>
              <w:rPr>
                <w:sz w:val="24"/>
                <w:szCs w:val="24"/>
              </w:rPr>
              <w:t>120</w:t>
            </w:r>
          </w:p>
        </w:tc>
        <w:tc>
          <w:tcPr>
            <w:tcW w:w="1607" w:type="dxa"/>
          </w:tcPr>
          <w:p w:rsidR="00183A24" w:rsidRPr="00827620" w:rsidRDefault="00183A24" w:rsidP="00827620">
            <w:pPr>
              <w:pStyle w:val="KeinLeerraum"/>
              <w:jc w:val="center"/>
              <w:rPr>
                <w:sz w:val="24"/>
                <w:szCs w:val="24"/>
              </w:rPr>
            </w:pPr>
            <w:r w:rsidRPr="00827620">
              <w:rPr>
                <w:sz w:val="24"/>
                <w:szCs w:val="24"/>
              </w:rPr>
              <w:t>x</w:t>
            </w:r>
          </w:p>
        </w:tc>
        <w:tc>
          <w:tcPr>
            <w:tcW w:w="1595" w:type="dxa"/>
          </w:tcPr>
          <w:p w:rsidR="00183A24" w:rsidRPr="00827620" w:rsidRDefault="00A64895"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Gesamt</w:t>
            </w:r>
          </w:p>
        </w:tc>
        <w:tc>
          <w:tcPr>
            <w:tcW w:w="1684" w:type="dxa"/>
          </w:tcPr>
          <w:p w:rsidR="00183A24" w:rsidRPr="00183A24" w:rsidRDefault="00183A24" w:rsidP="00827620">
            <w:pPr>
              <w:pStyle w:val="KeinLeerraum"/>
              <w:jc w:val="center"/>
              <w:rPr>
                <w:b/>
                <w:sz w:val="24"/>
                <w:szCs w:val="24"/>
              </w:rPr>
            </w:pPr>
          </w:p>
        </w:tc>
        <w:tc>
          <w:tcPr>
            <w:tcW w:w="1295" w:type="dxa"/>
          </w:tcPr>
          <w:p w:rsidR="00183A24" w:rsidRPr="00183A24" w:rsidRDefault="00183A24" w:rsidP="00827620">
            <w:pPr>
              <w:pStyle w:val="KeinLeerraum"/>
              <w:jc w:val="center"/>
              <w:rPr>
                <w:b/>
                <w:sz w:val="24"/>
                <w:szCs w:val="24"/>
              </w:rPr>
            </w:pPr>
            <w:r w:rsidRPr="00183A24">
              <w:rPr>
                <w:b/>
                <w:sz w:val="24"/>
                <w:szCs w:val="24"/>
              </w:rPr>
              <w:t>610</w:t>
            </w:r>
          </w:p>
        </w:tc>
        <w:tc>
          <w:tcPr>
            <w:tcW w:w="1649" w:type="dxa"/>
          </w:tcPr>
          <w:p w:rsidR="008F29DD" w:rsidRPr="00183A24" w:rsidRDefault="008F29DD" w:rsidP="008F29DD">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sidR="009D1030">
              <w:rPr>
                <w:b/>
                <w:noProof/>
                <w:sz w:val="24"/>
                <w:szCs w:val="24"/>
              </w:rPr>
              <w:t>540</w:t>
            </w:r>
            <w:r>
              <w:rPr>
                <w:b/>
                <w:sz w:val="24"/>
                <w:szCs w:val="24"/>
              </w:rPr>
              <w:fldChar w:fldCharType="end"/>
            </w:r>
          </w:p>
        </w:tc>
        <w:tc>
          <w:tcPr>
            <w:tcW w:w="1607" w:type="dxa"/>
          </w:tcPr>
          <w:p w:rsidR="00183A24" w:rsidRPr="00183A24" w:rsidRDefault="00183A24" w:rsidP="00827620">
            <w:pPr>
              <w:pStyle w:val="KeinLeerraum"/>
              <w:jc w:val="center"/>
              <w:rPr>
                <w:b/>
                <w:sz w:val="24"/>
                <w:szCs w:val="24"/>
              </w:rPr>
            </w:pPr>
          </w:p>
        </w:tc>
        <w:tc>
          <w:tcPr>
            <w:tcW w:w="1595" w:type="dxa"/>
          </w:tcPr>
          <w:p w:rsidR="00183A24" w:rsidRPr="00183A24" w:rsidRDefault="00183A24" w:rsidP="00827620">
            <w:pPr>
              <w:pStyle w:val="KeinLeerraum"/>
              <w:jc w:val="center"/>
              <w:rPr>
                <w:b/>
                <w:sz w:val="24"/>
                <w:szCs w:val="24"/>
              </w:rPr>
            </w:pP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bookmarkStart w:id="4" w:name="_Toc410645583"/>
      <w:r>
        <w:t>2.2 Nicht funktionale Anforderungen</w:t>
      </w:r>
      <w:bookmarkEnd w:id="4"/>
    </w:p>
    <w:p w:rsidR="000068B6" w:rsidRDefault="000068B6" w:rsidP="00D51F76">
      <w:pPr>
        <w:pStyle w:val="KeinLeerraum"/>
        <w:rPr>
          <w:sz w:val="24"/>
          <w:szCs w:val="24"/>
        </w:rPr>
      </w:pPr>
    </w:p>
    <w:tbl>
      <w:tblPr>
        <w:tblStyle w:val="Tabellenraster"/>
        <w:tblW w:w="8855" w:type="dxa"/>
        <w:tblLook w:val="04A0" w:firstRow="1" w:lastRow="0" w:firstColumn="1" w:lastColumn="0" w:noHBand="0" w:noVBand="1"/>
      </w:tblPr>
      <w:tblGrid>
        <w:gridCol w:w="2356"/>
        <w:gridCol w:w="1495"/>
        <w:gridCol w:w="1728"/>
        <w:gridCol w:w="1821"/>
        <w:gridCol w:w="1455"/>
      </w:tblGrid>
      <w:tr w:rsidR="00A5205B" w:rsidTr="00A5205B">
        <w:trPr>
          <w:trHeight w:val="222"/>
        </w:trPr>
        <w:tc>
          <w:tcPr>
            <w:tcW w:w="2356" w:type="dxa"/>
            <w:shd w:val="clear" w:color="auto" w:fill="00B0F0"/>
          </w:tcPr>
          <w:p w:rsidR="00A5205B" w:rsidRPr="006E58BF" w:rsidRDefault="00A5205B" w:rsidP="000068B6">
            <w:pPr>
              <w:pStyle w:val="KeinLeerraum"/>
              <w:jc w:val="center"/>
              <w:rPr>
                <w:sz w:val="24"/>
                <w:szCs w:val="24"/>
              </w:rPr>
            </w:pPr>
            <w:r>
              <w:rPr>
                <w:sz w:val="24"/>
                <w:szCs w:val="24"/>
              </w:rPr>
              <w:t>Arbeitspaket</w:t>
            </w:r>
          </w:p>
        </w:tc>
        <w:tc>
          <w:tcPr>
            <w:tcW w:w="1495" w:type="dxa"/>
            <w:shd w:val="clear" w:color="auto" w:fill="00B0F0"/>
          </w:tcPr>
          <w:p w:rsidR="00A5205B" w:rsidRPr="006E58BF" w:rsidRDefault="00A5205B" w:rsidP="000068B6">
            <w:pPr>
              <w:pStyle w:val="KeinLeerraum"/>
              <w:jc w:val="center"/>
              <w:rPr>
                <w:sz w:val="24"/>
                <w:szCs w:val="24"/>
              </w:rPr>
            </w:pPr>
            <w:r>
              <w:rPr>
                <w:sz w:val="24"/>
                <w:szCs w:val="24"/>
              </w:rPr>
              <w:t>Person</w:t>
            </w:r>
          </w:p>
        </w:tc>
        <w:tc>
          <w:tcPr>
            <w:tcW w:w="1728" w:type="dxa"/>
            <w:shd w:val="clear" w:color="auto" w:fill="00B0F0"/>
          </w:tcPr>
          <w:p w:rsidR="00A5205B" w:rsidRDefault="00A5205B" w:rsidP="000068B6">
            <w:pPr>
              <w:pStyle w:val="KeinLeerraum"/>
              <w:jc w:val="center"/>
              <w:rPr>
                <w:sz w:val="24"/>
                <w:szCs w:val="24"/>
              </w:rPr>
            </w:pPr>
            <w:r>
              <w:rPr>
                <w:sz w:val="24"/>
                <w:szCs w:val="24"/>
              </w:rPr>
              <w:t>Schätzung(min)</w:t>
            </w:r>
          </w:p>
        </w:tc>
        <w:tc>
          <w:tcPr>
            <w:tcW w:w="1821" w:type="dxa"/>
            <w:shd w:val="clear" w:color="auto" w:fill="00B0F0"/>
          </w:tcPr>
          <w:p w:rsidR="00A5205B" w:rsidRDefault="00A5205B" w:rsidP="000068B6">
            <w:pPr>
              <w:pStyle w:val="KeinLeerraum"/>
              <w:jc w:val="center"/>
              <w:rPr>
                <w:sz w:val="24"/>
                <w:szCs w:val="24"/>
              </w:rPr>
            </w:pPr>
            <w:r>
              <w:rPr>
                <w:sz w:val="24"/>
                <w:szCs w:val="24"/>
              </w:rPr>
              <w:t>Tatsächlich(min)</w:t>
            </w:r>
          </w:p>
        </w:tc>
        <w:tc>
          <w:tcPr>
            <w:tcW w:w="1455" w:type="dxa"/>
            <w:shd w:val="clear" w:color="auto" w:fill="00B0F0"/>
          </w:tcPr>
          <w:p w:rsidR="00A5205B" w:rsidRDefault="00A5205B" w:rsidP="000068B6">
            <w:pPr>
              <w:pStyle w:val="KeinLeerraum"/>
              <w:jc w:val="center"/>
              <w:rPr>
                <w:sz w:val="24"/>
                <w:szCs w:val="24"/>
              </w:rPr>
            </w:pPr>
            <w:r>
              <w:rPr>
                <w:sz w:val="24"/>
                <w:szCs w:val="24"/>
              </w:rPr>
              <w:t>Erledigt</w:t>
            </w:r>
          </w:p>
        </w:tc>
      </w:tr>
      <w:tr w:rsidR="00A5205B" w:rsidTr="00A5205B">
        <w:trPr>
          <w:trHeight w:val="222"/>
        </w:trPr>
        <w:tc>
          <w:tcPr>
            <w:tcW w:w="2356" w:type="dxa"/>
          </w:tcPr>
          <w:p w:rsidR="00A5205B" w:rsidRPr="00183A24" w:rsidRDefault="00A5205B" w:rsidP="000068B6">
            <w:pPr>
              <w:pStyle w:val="KeinLeerraum"/>
              <w:jc w:val="center"/>
              <w:rPr>
                <w:b/>
                <w:sz w:val="24"/>
                <w:szCs w:val="24"/>
              </w:rPr>
            </w:pPr>
            <w:proofErr w:type="spellStart"/>
            <w:r>
              <w:rPr>
                <w:b/>
                <w:sz w:val="24"/>
                <w:szCs w:val="24"/>
              </w:rPr>
              <w:t>Exception</w:t>
            </w:r>
            <w:proofErr w:type="spellEnd"/>
            <w:r w:rsidR="009D1030">
              <w:rPr>
                <w:b/>
                <w:sz w:val="24"/>
                <w:szCs w:val="24"/>
              </w:rPr>
              <w:t>-</w:t>
            </w:r>
            <w:r>
              <w:rPr>
                <w:b/>
                <w:sz w:val="24"/>
                <w:szCs w:val="24"/>
              </w:rPr>
              <w:t>handling</w:t>
            </w:r>
          </w:p>
        </w:tc>
        <w:tc>
          <w:tcPr>
            <w:tcW w:w="1495" w:type="dxa"/>
          </w:tcPr>
          <w:p w:rsidR="00A5205B" w:rsidRPr="00183A24" w:rsidRDefault="00A5205B" w:rsidP="000068B6">
            <w:pPr>
              <w:pStyle w:val="KeinLeerraum"/>
              <w:jc w:val="center"/>
              <w:rPr>
                <w:b/>
                <w:sz w:val="24"/>
                <w:szCs w:val="24"/>
              </w:rPr>
            </w:pPr>
            <w:r>
              <w:rPr>
                <w:b/>
                <w:sz w:val="24"/>
                <w:szCs w:val="24"/>
              </w:rPr>
              <w:t>Kritzl</w:t>
            </w:r>
          </w:p>
        </w:tc>
        <w:tc>
          <w:tcPr>
            <w:tcW w:w="1728" w:type="dxa"/>
          </w:tcPr>
          <w:p w:rsidR="00A5205B" w:rsidRPr="00183A24" w:rsidRDefault="00A5205B" w:rsidP="000068B6">
            <w:pPr>
              <w:pStyle w:val="KeinLeerraum"/>
              <w:jc w:val="center"/>
              <w:rPr>
                <w:b/>
                <w:sz w:val="24"/>
                <w:szCs w:val="24"/>
              </w:rPr>
            </w:pPr>
            <w:r w:rsidRPr="00183A24">
              <w:rPr>
                <w:b/>
                <w:sz w:val="24"/>
                <w:szCs w:val="24"/>
              </w:rPr>
              <w:t>40</w:t>
            </w:r>
          </w:p>
        </w:tc>
        <w:tc>
          <w:tcPr>
            <w:tcW w:w="1821" w:type="dxa"/>
          </w:tcPr>
          <w:p w:rsidR="00A5205B" w:rsidRPr="00183A24" w:rsidRDefault="008F29DD" w:rsidP="000068B6">
            <w:pPr>
              <w:pStyle w:val="KeinLeerraum"/>
              <w:jc w:val="center"/>
              <w:rPr>
                <w:b/>
                <w:sz w:val="24"/>
                <w:szCs w:val="24"/>
              </w:rPr>
            </w:pPr>
            <w:r>
              <w:rPr>
                <w:b/>
                <w:sz w:val="24"/>
                <w:szCs w:val="24"/>
              </w:rPr>
              <w:t>20</w:t>
            </w:r>
          </w:p>
        </w:tc>
        <w:tc>
          <w:tcPr>
            <w:tcW w:w="1455" w:type="dxa"/>
          </w:tcPr>
          <w:p w:rsidR="00A5205B" w:rsidRPr="00183A24"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8F29DD" w:rsidRDefault="008F29DD" w:rsidP="000068B6">
            <w:pPr>
              <w:pStyle w:val="KeinLeerraum"/>
              <w:jc w:val="center"/>
              <w:rPr>
                <w:b/>
                <w:sz w:val="24"/>
                <w:szCs w:val="24"/>
              </w:rPr>
            </w:pPr>
            <w:proofErr w:type="spellStart"/>
            <w:r w:rsidRPr="008F29DD">
              <w:rPr>
                <w:b/>
                <w:sz w:val="24"/>
                <w:szCs w:val="24"/>
              </w:rPr>
              <w:t>Build</w:t>
            </w:r>
            <w:proofErr w:type="spellEnd"/>
            <w:r w:rsidRPr="008F29DD">
              <w:rPr>
                <w:b/>
                <w:sz w:val="24"/>
                <w:szCs w:val="24"/>
              </w:rPr>
              <w:t>-Aut</w:t>
            </w:r>
            <w:r w:rsidR="00A64895" w:rsidRPr="008F29DD">
              <w:rPr>
                <w:b/>
                <w:sz w:val="24"/>
                <w:szCs w:val="24"/>
              </w:rPr>
              <w:t>omation</w:t>
            </w:r>
          </w:p>
        </w:tc>
        <w:tc>
          <w:tcPr>
            <w:tcW w:w="1495" w:type="dxa"/>
          </w:tcPr>
          <w:p w:rsidR="00A5205B" w:rsidRPr="008F29DD" w:rsidRDefault="008F29DD" w:rsidP="000068B6">
            <w:pPr>
              <w:pStyle w:val="KeinLeerraum"/>
              <w:jc w:val="center"/>
              <w:rPr>
                <w:b/>
                <w:sz w:val="24"/>
                <w:szCs w:val="24"/>
              </w:rPr>
            </w:pPr>
            <w:proofErr w:type="spellStart"/>
            <w:r w:rsidRPr="008F29DD">
              <w:rPr>
                <w:b/>
                <w:sz w:val="24"/>
                <w:szCs w:val="24"/>
              </w:rPr>
              <w:t>Hampl</w:t>
            </w:r>
            <w:proofErr w:type="spellEnd"/>
          </w:p>
        </w:tc>
        <w:tc>
          <w:tcPr>
            <w:tcW w:w="1728" w:type="dxa"/>
          </w:tcPr>
          <w:p w:rsidR="00A5205B" w:rsidRPr="008F29DD" w:rsidRDefault="008F29DD" w:rsidP="000068B6">
            <w:pPr>
              <w:pStyle w:val="KeinLeerraum"/>
              <w:jc w:val="center"/>
              <w:rPr>
                <w:b/>
                <w:sz w:val="24"/>
                <w:szCs w:val="24"/>
              </w:rPr>
            </w:pPr>
            <w:r w:rsidRPr="008F29DD">
              <w:rPr>
                <w:b/>
                <w:sz w:val="24"/>
                <w:szCs w:val="24"/>
              </w:rPr>
              <w:t>45</w:t>
            </w:r>
          </w:p>
        </w:tc>
        <w:tc>
          <w:tcPr>
            <w:tcW w:w="1821" w:type="dxa"/>
          </w:tcPr>
          <w:p w:rsidR="00A5205B" w:rsidRPr="008F29DD" w:rsidRDefault="008F29DD" w:rsidP="000068B6">
            <w:pPr>
              <w:pStyle w:val="KeinLeerraum"/>
              <w:jc w:val="center"/>
              <w:rPr>
                <w:b/>
                <w:sz w:val="24"/>
                <w:szCs w:val="24"/>
              </w:rPr>
            </w:pPr>
            <w:r w:rsidRPr="008F29DD">
              <w:rPr>
                <w:b/>
                <w:sz w:val="24"/>
                <w:szCs w:val="24"/>
              </w:rPr>
              <w:t>120</w:t>
            </w:r>
          </w:p>
        </w:tc>
        <w:tc>
          <w:tcPr>
            <w:tcW w:w="1455" w:type="dxa"/>
          </w:tcPr>
          <w:p w:rsidR="00A5205B" w:rsidRPr="008F29DD"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9D1030" w:rsidRDefault="009D1030" w:rsidP="000068B6">
            <w:pPr>
              <w:pStyle w:val="KeinLeerraum"/>
              <w:jc w:val="center"/>
              <w:rPr>
                <w:b/>
                <w:sz w:val="24"/>
                <w:szCs w:val="24"/>
              </w:rPr>
            </w:pPr>
            <w:r w:rsidRPr="009D1030">
              <w:rPr>
                <w:b/>
                <w:sz w:val="24"/>
                <w:szCs w:val="24"/>
              </w:rPr>
              <w:t>Testen</w:t>
            </w:r>
          </w:p>
        </w:tc>
        <w:tc>
          <w:tcPr>
            <w:tcW w:w="1495" w:type="dxa"/>
          </w:tcPr>
          <w:p w:rsidR="00A5205B" w:rsidRPr="009D1030" w:rsidRDefault="009D1030" w:rsidP="000068B6">
            <w:pPr>
              <w:pStyle w:val="KeinLeerraum"/>
              <w:jc w:val="center"/>
              <w:rPr>
                <w:b/>
                <w:sz w:val="24"/>
                <w:szCs w:val="24"/>
              </w:rPr>
            </w:pPr>
            <w:proofErr w:type="spellStart"/>
            <w:r w:rsidRPr="009D1030">
              <w:rPr>
                <w:b/>
                <w:sz w:val="24"/>
                <w:szCs w:val="24"/>
              </w:rPr>
              <w:t>Hampl</w:t>
            </w:r>
            <w:proofErr w:type="spellEnd"/>
            <w:r w:rsidRPr="009D1030">
              <w:rPr>
                <w:b/>
                <w:sz w:val="24"/>
                <w:szCs w:val="24"/>
              </w:rPr>
              <w:t>/Kritzl</w:t>
            </w:r>
          </w:p>
        </w:tc>
        <w:tc>
          <w:tcPr>
            <w:tcW w:w="1728" w:type="dxa"/>
          </w:tcPr>
          <w:p w:rsidR="00A5205B" w:rsidRPr="009D1030" w:rsidRDefault="009D1030" w:rsidP="000068B6">
            <w:pPr>
              <w:pStyle w:val="KeinLeerraum"/>
              <w:jc w:val="center"/>
              <w:rPr>
                <w:b/>
                <w:sz w:val="24"/>
                <w:szCs w:val="24"/>
              </w:rPr>
            </w:pPr>
            <w:r w:rsidRPr="009D1030">
              <w:rPr>
                <w:b/>
                <w:sz w:val="24"/>
                <w:szCs w:val="24"/>
              </w:rPr>
              <w:t>150</w:t>
            </w:r>
          </w:p>
        </w:tc>
        <w:tc>
          <w:tcPr>
            <w:tcW w:w="1821" w:type="dxa"/>
          </w:tcPr>
          <w:p w:rsidR="00A5205B" w:rsidRPr="009D1030" w:rsidRDefault="009D1030" w:rsidP="000068B6">
            <w:pPr>
              <w:pStyle w:val="KeinLeerraum"/>
              <w:jc w:val="center"/>
              <w:rPr>
                <w:b/>
                <w:sz w:val="24"/>
                <w:szCs w:val="24"/>
              </w:rPr>
            </w:pPr>
            <w:r w:rsidRPr="009D1030">
              <w:rPr>
                <w:b/>
                <w:sz w:val="24"/>
                <w:szCs w:val="24"/>
              </w:rPr>
              <w:t>360</w:t>
            </w:r>
          </w:p>
        </w:tc>
        <w:tc>
          <w:tcPr>
            <w:tcW w:w="1455" w:type="dxa"/>
          </w:tcPr>
          <w:p w:rsidR="00A5205B" w:rsidRPr="009D1030" w:rsidRDefault="00A5205B" w:rsidP="000068B6">
            <w:pPr>
              <w:pStyle w:val="KeinLeerraum"/>
              <w:jc w:val="center"/>
              <w:rPr>
                <w:b/>
                <w:sz w:val="24"/>
                <w:szCs w:val="24"/>
              </w:rPr>
            </w:pP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bookmarkStart w:id="5" w:name="_Toc410645584"/>
      <w:r>
        <w:t>2.3 Organisatorische Anforderungen</w:t>
      </w:r>
      <w:bookmarkEnd w:id="5"/>
    </w:p>
    <w:tbl>
      <w:tblPr>
        <w:tblStyle w:val="Tabellenraster"/>
        <w:tblW w:w="8683" w:type="dxa"/>
        <w:tblLook w:val="04A0" w:firstRow="1" w:lastRow="0" w:firstColumn="1" w:lastColumn="0" w:noHBand="0" w:noVBand="1"/>
      </w:tblPr>
      <w:tblGrid>
        <w:gridCol w:w="2182"/>
        <w:gridCol w:w="1604"/>
        <w:gridCol w:w="1728"/>
        <w:gridCol w:w="1821"/>
        <w:gridCol w:w="1348"/>
      </w:tblGrid>
      <w:tr w:rsidR="000068B6" w:rsidTr="009D1030">
        <w:trPr>
          <w:trHeight w:val="222"/>
        </w:trPr>
        <w:tc>
          <w:tcPr>
            <w:tcW w:w="2182" w:type="dxa"/>
            <w:shd w:val="clear" w:color="auto" w:fill="00B0F0"/>
          </w:tcPr>
          <w:p w:rsidR="000068B6" w:rsidRPr="006E58BF" w:rsidRDefault="000068B6" w:rsidP="000068B6">
            <w:pPr>
              <w:pStyle w:val="KeinLeerraum"/>
              <w:jc w:val="center"/>
              <w:rPr>
                <w:sz w:val="24"/>
                <w:szCs w:val="24"/>
              </w:rPr>
            </w:pPr>
            <w:r>
              <w:rPr>
                <w:sz w:val="24"/>
                <w:szCs w:val="24"/>
              </w:rPr>
              <w:t>Arbeitspaket</w:t>
            </w:r>
          </w:p>
        </w:tc>
        <w:tc>
          <w:tcPr>
            <w:tcW w:w="1604" w:type="dxa"/>
            <w:shd w:val="clear" w:color="auto" w:fill="00B0F0"/>
          </w:tcPr>
          <w:p w:rsidR="000068B6" w:rsidRPr="006E58BF" w:rsidRDefault="000068B6" w:rsidP="000068B6">
            <w:pPr>
              <w:pStyle w:val="KeinLeerraum"/>
              <w:jc w:val="center"/>
              <w:rPr>
                <w:sz w:val="24"/>
                <w:szCs w:val="24"/>
              </w:rPr>
            </w:pPr>
            <w:r>
              <w:rPr>
                <w:sz w:val="24"/>
                <w:szCs w:val="24"/>
              </w:rPr>
              <w:t>Person</w:t>
            </w:r>
          </w:p>
        </w:tc>
        <w:tc>
          <w:tcPr>
            <w:tcW w:w="1728" w:type="dxa"/>
            <w:shd w:val="clear" w:color="auto" w:fill="00B0F0"/>
          </w:tcPr>
          <w:p w:rsidR="000068B6" w:rsidRDefault="000068B6" w:rsidP="000068B6">
            <w:pPr>
              <w:pStyle w:val="KeinLeerraum"/>
              <w:jc w:val="center"/>
              <w:rPr>
                <w:sz w:val="24"/>
                <w:szCs w:val="24"/>
              </w:rPr>
            </w:pPr>
            <w:r>
              <w:rPr>
                <w:sz w:val="24"/>
                <w:szCs w:val="24"/>
              </w:rPr>
              <w:t>Schätzung</w:t>
            </w:r>
            <w:r w:rsidR="007E1CA3">
              <w:rPr>
                <w:sz w:val="24"/>
                <w:szCs w:val="24"/>
              </w:rPr>
              <w:t>(min)</w:t>
            </w:r>
          </w:p>
        </w:tc>
        <w:tc>
          <w:tcPr>
            <w:tcW w:w="1821" w:type="dxa"/>
            <w:shd w:val="clear" w:color="auto" w:fill="00B0F0"/>
          </w:tcPr>
          <w:p w:rsidR="000068B6" w:rsidRDefault="000068B6" w:rsidP="000068B6">
            <w:pPr>
              <w:pStyle w:val="KeinLeerraum"/>
              <w:jc w:val="center"/>
              <w:rPr>
                <w:sz w:val="24"/>
                <w:szCs w:val="24"/>
              </w:rPr>
            </w:pPr>
            <w:r>
              <w:rPr>
                <w:sz w:val="24"/>
                <w:szCs w:val="24"/>
              </w:rPr>
              <w:t>Tatsächlich</w:t>
            </w:r>
            <w:r w:rsidR="007E1CA3">
              <w:rPr>
                <w:sz w:val="24"/>
                <w:szCs w:val="24"/>
              </w:rPr>
              <w:t>(min)</w:t>
            </w:r>
          </w:p>
        </w:tc>
        <w:tc>
          <w:tcPr>
            <w:tcW w:w="1348" w:type="dxa"/>
            <w:shd w:val="clear" w:color="auto" w:fill="00B0F0"/>
          </w:tcPr>
          <w:p w:rsidR="000068B6" w:rsidRDefault="000068B6" w:rsidP="000068B6">
            <w:pPr>
              <w:pStyle w:val="KeinLeerraum"/>
              <w:jc w:val="center"/>
              <w:rPr>
                <w:sz w:val="24"/>
                <w:szCs w:val="24"/>
              </w:rPr>
            </w:pPr>
            <w:r>
              <w:rPr>
                <w:sz w:val="24"/>
                <w:szCs w:val="24"/>
              </w:rPr>
              <w:t>Erledigt</w:t>
            </w:r>
          </w:p>
        </w:tc>
      </w:tr>
      <w:tr w:rsidR="000068B6" w:rsidTr="009D1030">
        <w:trPr>
          <w:trHeight w:val="222"/>
        </w:trPr>
        <w:tc>
          <w:tcPr>
            <w:tcW w:w="2182" w:type="dxa"/>
          </w:tcPr>
          <w:p w:rsidR="000068B6" w:rsidRPr="00183A24" w:rsidRDefault="000068B6" w:rsidP="000068B6">
            <w:pPr>
              <w:pStyle w:val="KeinLeerraum"/>
              <w:jc w:val="center"/>
              <w:rPr>
                <w:b/>
                <w:sz w:val="24"/>
                <w:szCs w:val="24"/>
              </w:rPr>
            </w:pPr>
            <w:r>
              <w:rPr>
                <w:b/>
                <w:sz w:val="24"/>
                <w:szCs w:val="24"/>
              </w:rPr>
              <w:t>Dokumentation</w:t>
            </w:r>
          </w:p>
        </w:tc>
        <w:tc>
          <w:tcPr>
            <w:tcW w:w="1604" w:type="dxa"/>
          </w:tcPr>
          <w:p w:rsidR="000068B6" w:rsidRPr="00183A24" w:rsidRDefault="000068B6" w:rsidP="000068B6">
            <w:pPr>
              <w:pStyle w:val="KeinLeerraum"/>
              <w:jc w:val="center"/>
              <w:rPr>
                <w:b/>
                <w:sz w:val="24"/>
                <w:szCs w:val="24"/>
              </w:rPr>
            </w:pPr>
            <w:r>
              <w:rPr>
                <w:b/>
                <w:sz w:val="24"/>
                <w:szCs w:val="24"/>
              </w:rPr>
              <w:t>Kritzl/</w:t>
            </w:r>
            <w:proofErr w:type="spellStart"/>
            <w:r>
              <w:rPr>
                <w:b/>
                <w:sz w:val="24"/>
                <w:szCs w:val="24"/>
              </w:rPr>
              <w:t>Hampl</w:t>
            </w:r>
            <w:proofErr w:type="spellEnd"/>
          </w:p>
        </w:tc>
        <w:tc>
          <w:tcPr>
            <w:tcW w:w="1728" w:type="dxa"/>
          </w:tcPr>
          <w:p w:rsidR="000068B6" w:rsidRPr="00183A24" w:rsidRDefault="009D1030" w:rsidP="000068B6">
            <w:pPr>
              <w:pStyle w:val="KeinLeerraum"/>
              <w:jc w:val="center"/>
              <w:rPr>
                <w:b/>
                <w:sz w:val="24"/>
                <w:szCs w:val="24"/>
              </w:rPr>
            </w:pPr>
            <w:r>
              <w:rPr>
                <w:b/>
                <w:sz w:val="24"/>
                <w:szCs w:val="24"/>
              </w:rPr>
              <w:t>0</w:t>
            </w:r>
          </w:p>
        </w:tc>
        <w:tc>
          <w:tcPr>
            <w:tcW w:w="1821" w:type="dxa"/>
          </w:tcPr>
          <w:p w:rsidR="000068B6" w:rsidRPr="00183A24" w:rsidRDefault="000068B6" w:rsidP="000068B6">
            <w:pPr>
              <w:pStyle w:val="KeinLeerraum"/>
              <w:jc w:val="center"/>
              <w:rPr>
                <w:b/>
                <w:sz w:val="24"/>
                <w:szCs w:val="24"/>
              </w:rPr>
            </w:pPr>
          </w:p>
        </w:tc>
        <w:tc>
          <w:tcPr>
            <w:tcW w:w="1348" w:type="dxa"/>
          </w:tcPr>
          <w:p w:rsidR="000068B6" w:rsidRPr="00183A24" w:rsidRDefault="000068B6" w:rsidP="000068B6">
            <w:pPr>
              <w:pStyle w:val="KeinLeerraum"/>
              <w:jc w:val="center"/>
              <w:rPr>
                <w:b/>
                <w:sz w:val="24"/>
                <w:szCs w:val="24"/>
              </w:rPr>
            </w:pPr>
          </w:p>
        </w:tc>
      </w:tr>
      <w:tr w:rsidR="000068B6" w:rsidTr="009D1030">
        <w:trPr>
          <w:trHeight w:val="222"/>
        </w:trPr>
        <w:tc>
          <w:tcPr>
            <w:tcW w:w="2182" w:type="dxa"/>
          </w:tcPr>
          <w:p w:rsidR="000068B6" w:rsidRPr="000A07C1" w:rsidRDefault="000068B6" w:rsidP="000068B6">
            <w:pPr>
              <w:pStyle w:val="KeinLeerraum"/>
              <w:jc w:val="center"/>
              <w:rPr>
                <w:sz w:val="24"/>
                <w:szCs w:val="24"/>
              </w:rPr>
            </w:pPr>
            <w:proofErr w:type="spellStart"/>
            <w:r>
              <w:rPr>
                <w:sz w:val="24"/>
                <w:szCs w:val="24"/>
              </w:rPr>
              <w:t>JavaDoc</w:t>
            </w:r>
            <w:proofErr w:type="spellEnd"/>
          </w:p>
        </w:tc>
        <w:tc>
          <w:tcPr>
            <w:tcW w:w="160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728" w:type="dxa"/>
          </w:tcPr>
          <w:p w:rsidR="000068B6" w:rsidRDefault="000068B6" w:rsidP="000068B6">
            <w:pPr>
              <w:pStyle w:val="KeinLeerraum"/>
              <w:jc w:val="center"/>
              <w:rPr>
                <w:sz w:val="24"/>
                <w:szCs w:val="24"/>
              </w:rPr>
            </w:pPr>
            <w:r>
              <w:rPr>
                <w:sz w:val="24"/>
                <w:szCs w:val="24"/>
              </w:rPr>
              <w:t>40</w:t>
            </w:r>
          </w:p>
        </w:tc>
        <w:tc>
          <w:tcPr>
            <w:tcW w:w="1821" w:type="dxa"/>
          </w:tcPr>
          <w:p w:rsidR="000068B6" w:rsidRDefault="009D1030" w:rsidP="000068B6">
            <w:pPr>
              <w:pStyle w:val="KeinLeerraum"/>
              <w:jc w:val="center"/>
              <w:rPr>
                <w:sz w:val="24"/>
                <w:szCs w:val="24"/>
              </w:rPr>
            </w:pPr>
            <w:r>
              <w:rPr>
                <w:sz w:val="24"/>
                <w:szCs w:val="24"/>
              </w:rPr>
              <w:t>20</w:t>
            </w:r>
          </w:p>
        </w:tc>
        <w:tc>
          <w:tcPr>
            <w:tcW w:w="1348" w:type="dxa"/>
          </w:tcPr>
          <w:p w:rsidR="000068B6" w:rsidRDefault="000068B6" w:rsidP="000068B6">
            <w:pPr>
              <w:pStyle w:val="KeinLeerraum"/>
              <w:jc w:val="center"/>
              <w:rPr>
                <w:sz w:val="24"/>
                <w:szCs w:val="24"/>
              </w:rPr>
            </w:pPr>
          </w:p>
        </w:tc>
      </w:tr>
      <w:tr w:rsidR="000068B6" w:rsidTr="009D1030">
        <w:trPr>
          <w:trHeight w:val="222"/>
        </w:trPr>
        <w:tc>
          <w:tcPr>
            <w:tcW w:w="2182" w:type="dxa"/>
          </w:tcPr>
          <w:p w:rsidR="000068B6" w:rsidRDefault="000068B6" w:rsidP="000068B6">
            <w:pPr>
              <w:pStyle w:val="KeinLeerraum"/>
              <w:jc w:val="center"/>
              <w:rPr>
                <w:sz w:val="24"/>
                <w:szCs w:val="24"/>
              </w:rPr>
            </w:pPr>
            <w:r>
              <w:rPr>
                <w:sz w:val="24"/>
                <w:szCs w:val="24"/>
              </w:rPr>
              <w:t>Protokoll</w:t>
            </w:r>
          </w:p>
        </w:tc>
        <w:tc>
          <w:tcPr>
            <w:tcW w:w="160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728" w:type="dxa"/>
          </w:tcPr>
          <w:p w:rsidR="000068B6" w:rsidRDefault="000068B6" w:rsidP="000068B6">
            <w:pPr>
              <w:pStyle w:val="KeinLeerraum"/>
              <w:jc w:val="center"/>
              <w:rPr>
                <w:sz w:val="24"/>
                <w:szCs w:val="24"/>
              </w:rPr>
            </w:pPr>
            <w:r>
              <w:rPr>
                <w:sz w:val="24"/>
                <w:szCs w:val="24"/>
              </w:rPr>
              <w:t>120</w:t>
            </w:r>
          </w:p>
        </w:tc>
        <w:tc>
          <w:tcPr>
            <w:tcW w:w="1821" w:type="dxa"/>
          </w:tcPr>
          <w:p w:rsidR="000068B6" w:rsidRDefault="000068B6" w:rsidP="000068B6">
            <w:pPr>
              <w:pStyle w:val="KeinLeerraum"/>
              <w:jc w:val="center"/>
              <w:rPr>
                <w:sz w:val="24"/>
                <w:szCs w:val="24"/>
              </w:rPr>
            </w:pPr>
          </w:p>
        </w:tc>
        <w:tc>
          <w:tcPr>
            <w:tcW w:w="1348" w:type="dxa"/>
          </w:tcPr>
          <w:p w:rsidR="000068B6" w:rsidRDefault="000068B6" w:rsidP="000068B6">
            <w:pPr>
              <w:pStyle w:val="KeinLeerraum"/>
              <w:jc w:val="center"/>
              <w:rPr>
                <w:sz w:val="24"/>
                <w:szCs w:val="24"/>
              </w:rPr>
            </w:pPr>
          </w:p>
        </w:tc>
      </w:tr>
    </w:tbl>
    <w:p w:rsidR="002A31DE" w:rsidRDefault="002A31DE">
      <w:pPr>
        <w:rPr>
          <w:rFonts w:asciiTheme="majorHAnsi" w:eastAsiaTheme="majorEastAsia" w:hAnsiTheme="majorHAnsi" w:cstheme="majorBidi"/>
          <w:color w:val="2E74B5" w:themeColor="accent1" w:themeShade="BF"/>
          <w:sz w:val="32"/>
          <w:szCs w:val="32"/>
        </w:rPr>
      </w:pPr>
      <w:bookmarkStart w:id="6" w:name="_Toc404703936"/>
      <w:r>
        <w:br w:type="page"/>
      </w:r>
    </w:p>
    <w:p w:rsidR="00D51F76" w:rsidRDefault="00D51F76" w:rsidP="00D51F76">
      <w:pPr>
        <w:pStyle w:val="berschrift1"/>
      </w:pPr>
      <w:bookmarkStart w:id="7" w:name="_Toc410645586"/>
      <w:r>
        <w:lastRenderedPageBreak/>
        <w:t>4. Designüberlegung</w:t>
      </w:r>
      <w:bookmarkEnd w:id="6"/>
      <w:bookmarkEnd w:id="7"/>
    </w:p>
    <w:p w:rsidR="00D51F76" w:rsidRDefault="00D51F76" w:rsidP="00D51F76">
      <w:pPr>
        <w:pStyle w:val="KeinLeerraum"/>
        <w:rPr>
          <w:sz w:val="24"/>
          <w:szCs w:val="24"/>
        </w:rPr>
      </w:pPr>
    </w:p>
    <w:p w:rsidR="00D51F76" w:rsidRDefault="00D51F76" w:rsidP="00D51F76">
      <w:pPr>
        <w:pStyle w:val="berschrift2"/>
      </w:pPr>
      <w:bookmarkStart w:id="8" w:name="_Toc404703937"/>
      <w:bookmarkStart w:id="9" w:name="_Toc410645587"/>
      <w:r>
        <w:t>4.1 Abbildung</w:t>
      </w:r>
      <w:bookmarkEnd w:id="8"/>
      <w:bookmarkEnd w:id="9"/>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Das UML-Diagramm wurde mit dem Programm „</w:t>
      </w:r>
      <w:proofErr w:type="spellStart"/>
      <w:r>
        <w:rPr>
          <w:sz w:val="24"/>
          <w:szCs w:val="24"/>
        </w:rPr>
        <w:t>Astah</w:t>
      </w:r>
      <w:proofErr w:type="spellEnd"/>
      <w:r>
        <w:rPr>
          <w:sz w:val="24"/>
          <w:szCs w:val="24"/>
        </w:rPr>
        <w:t>“ erstellt.</w:t>
      </w:r>
    </w:p>
    <w:p w:rsidR="00D51F76" w:rsidRDefault="00D51F76" w:rsidP="00D51F76">
      <w:pPr>
        <w:pStyle w:val="KeinLeerraum"/>
        <w:rPr>
          <w:sz w:val="24"/>
          <w:szCs w:val="24"/>
        </w:rPr>
      </w:pPr>
    </w:p>
    <w:p w:rsidR="00D51F76" w:rsidRDefault="00D51F76" w:rsidP="00D51F76">
      <w:pPr>
        <w:pStyle w:val="KeinLeerraum"/>
        <w:rPr>
          <w:sz w:val="24"/>
          <w:szCs w:val="24"/>
        </w:rPr>
      </w:pPr>
    </w:p>
    <w:p w:rsidR="00D51F76" w:rsidRDefault="00534782" w:rsidP="00D51F76">
      <w:pPr>
        <w:pStyle w:val="KeinLeerraum"/>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319.95pt">
            <v:imagedata r:id="rId9" o:title="Class Diagram0"/>
          </v:shape>
        </w:pict>
      </w:r>
    </w:p>
    <w:p w:rsidR="009D1030" w:rsidRDefault="009D1030" w:rsidP="00D51F76">
      <w:pPr>
        <w:pStyle w:val="KeinLeerraum"/>
        <w:rPr>
          <w:sz w:val="24"/>
          <w:szCs w:val="24"/>
        </w:rPr>
      </w:pPr>
    </w:p>
    <w:p w:rsidR="009D1030" w:rsidRDefault="00C8609E" w:rsidP="00C8609E">
      <w:pPr>
        <w:pStyle w:val="berschrift2"/>
      </w:pPr>
      <w:r>
        <w:t xml:space="preserve">4.2 </w:t>
      </w:r>
      <w:r w:rsidRPr="00C8609E">
        <w:t>Überlegung</w:t>
      </w:r>
    </w:p>
    <w:p w:rsidR="00C8609E" w:rsidRDefault="00C8609E" w:rsidP="00C8609E">
      <w:pPr>
        <w:rPr>
          <w:lang w:val="de-DE"/>
        </w:rPr>
      </w:pPr>
    </w:p>
    <w:p w:rsidR="00C8609E" w:rsidRDefault="00C8609E" w:rsidP="00C8609E">
      <w:pPr>
        <w:pStyle w:val="KeinLeerraum"/>
        <w:numPr>
          <w:ilvl w:val="0"/>
          <w:numId w:val="10"/>
        </w:numPr>
        <w:rPr>
          <w:lang w:val="de-DE"/>
        </w:rPr>
      </w:pPr>
      <w:r>
        <w:rPr>
          <w:lang w:val="de-DE"/>
        </w:rPr>
        <w:t xml:space="preserve">Das </w:t>
      </w:r>
      <w:proofErr w:type="spellStart"/>
      <w:r>
        <w:rPr>
          <w:lang w:val="de-DE"/>
        </w:rPr>
        <w:t>package</w:t>
      </w:r>
      <w:proofErr w:type="spellEnd"/>
      <w:r>
        <w:rPr>
          <w:lang w:val="de-DE"/>
        </w:rPr>
        <w:t xml:space="preserve"> „</w:t>
      </w:r>
      <w:proofErr w:type="spellStart"/>
      <w:r>
        <w:rPr>
          <w:lang w:val="de-DE"/>
        </w:rPr>
        <w:t>structure</w:t>
      </w:r>
      <w:proofErr w:type="spellEnd"/>
      <w:r>
        <w:rPr>
          <w:lang w:val="de-DE"/>
        </w:rPr>
        <w:t xml:space="preserve">“ stellt eine Datenbank und deren Inhalte in einer objektorientierten Form dar. Damit ist die Datenbank, deren Tabellen, deren Attribute und deren Eigenschaften wie Primary, Unique und Not Null genauso wie die </w:t>
      </w:r>
      <w:proofErr w:type="spellStart"/>
      <w:r>
        <w:rPr>
          <w:lang w:val="de-DE"/>
        </w:rPr>
        <w:t>Foreign</w:t>
      </w:r>
      <w:proofErr w:type="spellEnd"/>
      <w:r>
        <w:rPr>
          <w:lang w:val="de-DE"/>
        </w:rPr>
        <w:t xml:space="preserve"> Keys der Attribute gespeichert. Dadurch kann sehr einfach auf die einzelnen Eigenschaften zugegriffen werden und nicht immer umständlich direkt mit der Datenbank kommunizieren zu müssen.</w:t>
      </w:r>
    </w:p>
    <w:p w:rsidR="00C8609E" w:rsidRDefault="00C8609E" w:rsidP="007B7031">
      <w:pPr>
        <w:pStyle w:val="KeinLeerraum"/>
        <w:ind w:left="720"/>
        <w:rPr>
          <w:lang w:val="de-DE"/>
        </w:rPr>
      </w:pPr>
    </w:p>
    <w:p w:rsidR="00C8609E" w:rsidRPr="00C8609E" w:rsidRDefault="00C8609E" w:rsidP="00C8609E">
      <w:pPr>
        <w:pStyle w:val="KeinLeerraum"/>
        <w:ind w:left="720"/>
        <w:rPr>
          <w:lang w:val="de-DE"/>
        </w:rPr>
      </w:pPr>
    </w:p>
    <w:p w:rsidR="00D51F76" w:rsidRPr="00691C98" w:rsidRDefault="00D51F76" w:rsidP="00691C98">
      <w:pPr>
        <w:rPr>
          <w:rFonts w:asciiTheme="majorHAnsi" w:eastAsiaTheme="majorEastAsia" w:hAnsiTheme="majorHAnsi" w:cstheme="majorBidi"/>
          <w:color w:val="2E74B5" w:themeColor="accent1" w:themeShade="BF"/>
          <w:sz w:val="26"/>
          <w:szCs w:val="26"/>
        </w:rPr>
      </w:pPr>
      <w:r>
        <w:br w:type="page"/>
      </w:r>
      <w:bookmarkStart w:id="10" w:name="_GoBack"/>
      <w:bookmarkEnd w:id="10"/>
    </w:p>
    <w:p w:rsidR="00D51F76" w:rsidRDefault="00D51F76" w:rsidP="00D51F76">
      <w:pPr>
        <w:pStyle w:val="berschrift1"/>
      </w:pPr>
      <w:bookmarkStart w:id="11" w:name="_Toc404703942"/>
      <w:bookmarkStart w:id="12" w:name="_Toc410645589"/>
      <w:r>
        <w:lastRenderedPageBreak/>
        <w:t>5. Arbeitsdurchführung</w:t>
      </w:r>
      <w:bookmarkEnd w:id="11"/>
      <w:bookmarkEnd w:id="12"/>
    </w:p>
    <w:p w:rsidR="00D51F76" w:rsidRDefault="00D51F76" w:rsidP="00D51F76">
      <w:pPr>
        <w:pStyle w:val="KeinLeerraum"/>
        <w:rPr>
          <w:sz w:val="24"/>
          <w:szCs w:val="24"/>
        </w:rPr>
      </w:pPr>
    </w:p>
    <w:p w:rsidR="00D51F76" w:rsidRDefault="00D51F76" w:rsidP="00D51F76">
      <w:pPr>
        <w:rPr>
          <w:sz w:val="24"/>
          <w:szCs w:val="24"/>
        </w:rPr>
      </w:pPr>
    </w:p>
    <w:p w:rsidR="00D51F76" w:rsidRDefault="00D51F76" w:rsidP="00D51F76">
      <w:pPr>
        <w:pStyle w:val="KeinLeerraum"/>
        <w:rPr>
          <w:sz w:val="24"/>
          <w:szCs w:val="24"/>
        </w:rPr>
      </w:pPr>
      <w:r w:rsidRPr="00FF2039">
        <w:rPr>
          <w:sz w:val="24"/>
          <w:szCs w:val="24"/>
        </w:rPr>
        <w:t>Da wir während der Implementierung auf einige Verbesserungen bezüglich der Struktur gekommen sind, sieht unser finales UML-Diagramm folgendermaßen aus:</w:t>
      </w:r>
    </w:p>
    <w:p w:rsidR="00D51F76" w:rsidRDefault="00D51F76" w:rsidP="00D51F76">
      <w:pPr>
        <w:pStyle w:val="KeinLeerraum"/>
        <w:rPr>
          <w:sz w:val="24"/>
          <w:szCs w:val="24"/>
        </w:rPr>
      </w:pPr>
    </w:p>
    <w:p w:rsidR="009D1030" w:rsidRPr="00755897" w:rsidRDefault="00534782" w:rsidP="009D1030">
      <w:pPr>
        <w:pStyle w:val="berschrift1"/>
      </w:pPr>
      <w:r>
        <w:rPr>
          <w:noProof/>
          <w:sz w:val="24"/>
          <w:szCs w:val="24"/>
          <w:lang w:eastAsia="de-AT"/>
        </w:rPr>
        <w:drawing>
          <wp:inline distT="0" distB="0" distL="0" distR="0">
            <wp:extent cx="5756910" cy="4557395"/>
            <wp:effectExtent l="0" t="0" r="0" b="0"/>
            <wp:docPr id="11" name="Grafik 11" descr="C:\Users\Martin Kritz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tin Kritzl\AppData\Local\Microsoft\Windows\INetCache\Content.Word\Klassendiagram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4557395"/>
                    </a:xfrm>
                    <a:prstGeom prst="rect">
                      <a:avLst/>
                    </a:prstGeom>
                    <a:noFill/>
                    <a:ln>
                      <a:noFill/>
                    </a:ln>
                  </pic:spPr>
                </pic:pic>
              </a:graphicData>
            </a:graphic>
          </wp:inline>
        </w:drawing>
      </w:r>
    </w:p>
    <w:p w:rsidR="00D51F76" w:rsidRPr="00755897" w:rsidRDefault="00D51F76" w:rsidP="00D51F76">
      <w:pPr>
        <w:pStyle w:val="KeinLeerraum"/>
        <w:rPr>
          <w:rFonts w:asciiTheme="majorHAnsi" w:eastAsiaTheme="majorEastAsia" w:hAnsiTheme="majorHAnsi" w:cstheme="majorBidi"/>
          <w:color w:val="2E74B5" w:themeColor="accent1" w:themeShade="BF"/>
          <w:sz w:val="32"/>
          <w:szCs w:val="32"/>
        </w:rPr>
      </w:pPr>
    </w:p>
    <w:p w:rsidR="00D51F76" w:rsidRPr="002356AE" w:rsidRDefault="00D51F76" w:rsidP="00D51F76">
      <w:pPr>
        <w:pStyle w:val="berschrift1"/>
      </w:pPr>
      <w:bookmarkStart w:id="13" w:name="_Toc404703952"/>
      <w:bookmarkStart w:id="14" w:name="_Toc410645599"/>
      <w:r w:rsidRPr="002356AE">
        <w:t xml:space="preserve">7. </w:t>
      </w:r>
      <w:proofErr w:type="spellStart"/>
      <w:r w:rsidRPr="002356AE">
        <w:t>Lessons</w:t>
      </w:r>
      <w:proofErr w:type="spellEnd"/>
      <w:r w:rsidRPr="002356AE">
        <w:t xml:space="preserve"> </w:t>
      </w:r>
      <w:proofErr w:type="spellStart"/>
      <w:r w:rsidRPr="002356AE">
        <w:t>learned</w:t>
      </w:r>
      <w:bookmarkEnd w:id="13"/>
      <w:bookmarkEnd w:id="14"/>
      <w:proofErr w:type="spellEnd"/>
    </w:p>
    <w:p w:rsidR="00D51F76" w:rsidRPr="002356AE" w:rsidRDefault="00D51F76" w:rsidP="00D51F76">
      <w:pPr>
        <w:pStyle w:val="KeinLeerraum"/>
        <w:rPr>
          <w:sz w:val="24"/>
          <w:szCs w:val="24"/>
        </w:rPr>
      </w:pPr>
    </w:p>
    <w:p w:rsidR="00D51F76" w:rsidRPr="002A5B44" w:rsidRDefault="00D51F76" w:rsidP="00D51F76">
      <w:pPr>
        <w:pStyle w:val="berschrift1"/>
        <w:rPr>
          <w:lang w:val="en-US"/>
        </w:rPr>
      </w:pPr>
      <w:bookmarkStart w:id="15" w:name="_Toc404703953"/>
      <w:bookmarkStart w:id="16" w:name="_Toc410645600"/>
      <w:r>
        <w:rPr>
          <w:lang w:val="en-US"/>
        </w:rPr>
        <w:t>8</w:t>
      </w:r>
      <w:r w:rsidRPr="002A5B44">
        <w:rPr>
          <w:lang w:val="en-US"/>
        </w:rPr>
        <w:t xml:space="preserve">. </w:t>
      </w:r>
      <w:proofErr w:type="spellStart"/>
      <w:r w:rsidRPr="002A5B44">
        <w:rPr>
          <w:lang w:val="en-US"/>
        </w:rPr>
        <w:t>Quellenangaben</w:t>
      </w:r>
      <w:bookmarkEnd w:id="15"/>
      <w:bookmarkEnd w:id="16"/>
      <w:proofErr w:type="spellEnd"/>
    </w:p>
    <w:p w:rsidR="00D51F76" w:rsidRPr="002A5B44" w:rsidRDefault="00D51F76" w:rsidP="00D51F76">
      <w:pPr>
        <w:pStyle w:val="KeinLeerraum"/>
        <w:rPr>
          <w:sz w:val="24"/>
          <w:szCs w:val="24"/>
          <w:lang w:val="en-US"/>
        </w:rPr>
      </w:pPr>
    </w:p>
    <w:p w:rsidR="00D51F76" w:rsidRPr="00D51F76" w:rsidRDefault="00D51F76" w:rsidP="00D51F76"/>
    <w:sectPr w:rsidR="00D51F76" w:rsidRPr="00D51F76" w:rsidSect="00D51F76">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F0B" w:rsidRDefault="008C1F0B" w:rsidP="00D51F76">
      <w:pPr>
        <w:spacing w:line="240" w:lineRule="auto"/>
      </w:pPr>
      <w:r>
        <w:separator/>
      </w:r>
    </w:p>
  </w:endnote>
  <w:endnote w:type="continuationSeparator" w:id="0">
    <w:p w:rsidR="008C1F0B" w:rsidRDefault="008C1F0B" w:rsidP="00D5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DD" w:rsidRDefault="008F29DD">
    <w:pPr>
      <w:pStyle w:val="Fuzeile"/>
    </w:pPr>
    <w:proofErr w:type="spellStart"/>
    <w:r>
      <w:t>Hampl</w:t>
    </w:r>
    <w:proofErr w:type="spellEnd"/>
    <w:r>
      <w:t xml:space="preserve"> &amp; Kritzl</w:t>
    </w:r>
    <w:r>
      <w:tab/>
      <w:t>4AHIT</w:t>
    </w:r>
    <w:r>
      <w:tab/>
    </w:r>
    <w:r w:rsidRPr="00D51F76">
      <w:rPr>
        <w:bCs/>
      </w:rPr>
      <w:fldChar w:fldCharType="begin"/>
    </w:r>
    <w:r w:rsidRPr="00D51F76">
      <w:rPr>
        <w:bCs/>
      </w:rPr>
      <w:instrText>PAGE  \* Arabic  \* MERGEFORMAT</w:instrText>
    </w:r>
    <w:r w:rsidRPr="00D51F76">
      <w:rPr>
        <w:bCs/>
      </w:rPr>
      <w:fldChar w:fldCharType="separate"/>
    </w:r>
    <w:r w:rsidR="00691C98" w:rsidRPr="00691C98">
      <w:rPr>
        <w:bCs/>
        <w:noProof/>
        <w:lang w:val="de-DE"/>
      </w:rPr>
      <w:t>5</w:t>
    </w:r>
    <w:r w:rsidRPr="00D51F76">
      <w:rPr>
        <w:bCs/>
      </w:rPr>
      <w:fldChar w:fldCharType="end"/>
    </w:r>
    <w:r w:rsidRPr="00D51F76">
      <w:rPr>
        <w:lang w:val="de-DE"/>
      </w:rPr>
      <w:t>/</w:t>
    </w:r>
    <w:r w:rsidRPr="00D51F76">
      <w:rPr>
        <w:bCs/>
      </w:rPr>
      <w:fldChar w:fldCharType="begin"/>
    </w:r>
    <w:r w:rsidRPr="00D51F76">
      <w:rPr>
        <w:bCs/>
      </w:rPr>
      <w:instrText>NUMPAGES  \* Arabic  \* MERGEFORMAT</w:instrText>
    </w:r>
    <w:r w:rsidRPr="00D51F76">
      <w:rPr>
        <w:bCs/>
      </w:rPr>
      <w:fldChar w:fldCharType="separate"/>
    </w:r>
    <w:r w:rsidR="00691C98" w:rsidRPr="00691C98">
      <w:rPr>
        <w:bCs/>
        <w:noProof/>
        <w:lang w:val="de-DE"/>
      </w:rPr>
      <w:t>5</w:t>
    </w:r>
    <w:r w:rsidRPr="00D51F76">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F0B" w:rsidRDefault="008C1F0B" w:rsidP="00D51F76">
      <w:pPr>
        <w:spacing w:line="240" w:lineRule="auto"/>
      </w:pPr>
      <w:r>
        <w:separator/>
      </w:r>
    </w:p>
  </w:footnote>
  <w:footnote w:type="continuationSeparator" w:id="0">
    <w:p w:rsidR="008C1F0B" w:rsidRDefault="008C1F0B" w:rsidP="00D51F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DD" w:rsidRDefault="008F29DD">
    <w:pPr>
      <w:pStyle w:val="Kopfzeile"/>
    </w:pPr>
    <w:r>
      <w:t xml:space="preserve">INSY </w:t>
    </w:r>
    <w:r>
      <w:tab/>
      <w:t>Rückwärtssalto</w:t>
    </w:r>
    <w:r>
      <w:tab/>
      <w:t>07.01.2015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07B"/>
    <w:multiLevelType w:val="multilevel"/>
    <w:tmpl w:val="94F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F74248"/>
    <w:multiLevelType w:val="multilevel"/>
    <w:tmpl w:val="2F4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D341D"/>
    <w:multiLevelType w:val="hybridMultilevel"/>
    <w:tmpl w:val="E5A489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29A057A"/>
    <w:multiLevelType w:val="hybridMultilevel"/>
    <w:tmpl w:val="B9B4D0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4"/>
  </w:num>
  <w:num w:numId="5">
    <w:abstractNumId w:val="1"/>
  </w:num>
  <w:num w:numId="6">
    <w:abstractNumId w:val="8"/>
  </w:num>
  <w:num w:numId="7">
    <w:abstractNumId w:val="7"/>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76"/>
    <w:rsid w:val="000068B6"/>
    <w:rsid w:val="000A07C1"/>
    <w:rsid w:val="00112201"/>
    <w:rsid w:val="00146662"/>
    <w:rsid w:val="00183A24"/>
    <w:rsid w:val="001C6E47"/>
    <w:rsid w:val="00297E1F"/>
    <w:rsid w:val="002A31DE"/>
    <w:rsid w:val="002C3EA0"/>
    <w:rsid w:val="00534782"/>
    <w:rsid w:val="005A1204"/>
    <w:rsid w:val="00625E5A"/>
    <w:rsid w:val="00691C98"/>
    <w:rsid w:val="006B151C"/>
    <w:rsid w:val="007B7031"/>
    <w:rsid w:val="007E1CA3"/>
    <w:rsid w:val="00827620"/>
    <w:rsid w:val="008B552A"/>
    <w:rsid w:val="008C1F0B"/>
    <w:rsid w:val="008F29DD"/>
    <w:rsid w:val="00953C2D"/>
    <w:rsid w:val="009D1030"/>
    <w:rsid w:val="00A049CE"/>
    <w:rsid w:val="00A5205B"/>
    <w:rsid w:val="00A64895"/>
    <w:rsid w:val="00C22F77"/>
    <w:rsid w:val="00C8609E"/>
    <w:rsid w:val="00D51F76"/>
    <w:rsid w:val="00EA0C77"/>
    <w:rsid w:val="00EA1FA2"/>
    <w:rsid w:val="00EA4A77"/>
    <w:rsid w:val="00EE75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E14A-E4A2-4897-A5FC-6F9B14A2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1F76"/>
    <w:pPr>
      <w:keepNext/>
      <w:keepLines/>
      <w:spacing w:before="40"/>
      <w:outlineLvl w:val="1"/>
    </w:pPr>
    <w:rPr>
      <w:rFonts w:asciiTheme="majorHAnsi" w:eastAsiaTheme="majorEastAsia" w:hAnsiTheme="majorHAnsi"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51F76"/>
    <w:pPr>
      <w:keepNext/>
      <w:keepLines/>
      <w:spacing w:before="4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F76"/>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51F76"/>
    <w:rPr>
      <w:rFonts w:eastAsiaTheme="minorEastAsia"/>
      <w:lang w:eastAsia="de-AT"/>
    </w:rPr>
  </w:style>
  <w:style w:type="character" w:customStyle="1" w:styleId="berschrift1Zchn">
    <w:name w:val="Überschrift 1 Zchn"/>
    <w:basedOn w:val="Absatz-Standardschriftart"/>
    <w:link w:val="berschrift1"/>
    <w:uiPriority w:val="9"/>
    <w:rsid w:val="00D51F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F76"/>
    <w:pPr>
      <w:outlineLvl w:val="9"/>
    </w:pPr>
    <w:rPr>
      <w:lang w:eastAsia="de-AT"/>
    </w:rPr>
  </w:style>
  <w:style w:type="character" w:customStyle="1" w:styleId="berschrift2Zchn">
    <w:name w:val="Überschrift 2 Zchn"/>
    <w:basedOn w:val="Absatz-Standardschriftart"/>
    <w:link w:val="berschrift2"/>
    <w:uiPriority w:val="9"/>
    <w:rsid w:val="00D51F7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D51F76"/>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D51F76"/>
    <w:rPr>
      <w:color w:val="0000FF"/>
      <w:u w:val="single"/>
    </w:rPr>
  </w:style>
  <w:style w:type="table" w:styleId="Tabellenraster">
    <w:name w:val="Table Grid"/>
    <w:basedOn w:val="NormaleTabelle"/>
    <w:uiPriority w:val="39"/>
    <w:rsid w:val="00D51F76"/>
    <w:pPr>
      <w:spacing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1F76"/>
    <w:pPr>
      <w:ind w:left="720"/>
      <w:contextualSpacing/>
    </w:pPr>
  </w:style>
  <w:style w:type="paragraph" w:styleId="Verzeichnis1">
    <w:name w:val="toc 1"/>
    <w:basedOn w:val="Standard"/>
    <w:next w:val="Standard"/>
    <w:autoRedefine/>
    <w:uiPriority w:val="39"/>
    <w:unhideWhenUsed/>
    <w:rsid w:val="00D51F76"/>
    <w:pPr>
      <w:spacing w:after="100"/>
    </w:pPr>
  </w:style>
  <w:style w:type="paragraph" w:styleId="Verzeichnis2">
    <w:name w:val="toc 2"/>
    <w:basedOn w:val="Standard"/>
    <w:next w:val="Standard"/>
    <w:autoRedefine/>
    <w:uiPriority w:val="39"/>
    <w:unhideWhenUsed/>
    <w:rsid w:val="00D51F76"/>
    <w:pPr>
      <w:spacing w:after="100"/>
      <w:ind w:left="220"/>
    </w:pPr>
  </w:style>
  <w:style w:type="paragraph" w:styleId="Verzeichnis3">
    <w:name w:val="toc 3"/>
    <w:basedOn w:val="Standard"/>
    <w:next w:val="Standard"/>
    <w:autoRedefine/>
    <w:uiPriority w:val="39"/>
    <w:unhideWhenUsed/>
    <w:rsid w:val="00D51F76"/>
    <w:pPr>
      <w:spacing w:after="100"/>
      <w:ind w:left="440"/>
    </w:pPr>
  </w:style>
  <w:style w:type="paragraph" w:styleId="StandardWeb">
    <w:name w:val="Normal (Web)"/>
    <w:basedOn w:val="Standard"/>
    <w:uiPriority w:val="99"/>
    <w:semiHidden/>
    <w:unhideWhenUsed/>
    <w:rsid w:val="00D51F7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D51F7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51F76"/>
  </w:style>
  <w:style w:type="paragraph" w:styleId="Fuzeile">
    <w:name w:val="footer"/>
    <w:basedOn w:val="Standard"/>
    <w:link w:val="FuzeileZchn"/>
    <w:uiPriority w:val="99"/>
    <w:unhideWhenUsed/>
    <w:rsid w:val="00D51F7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5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561598">
      <w:bodyDiv w:val="1"/>
      <w:marLeft w:val="0"/>
      <w:marRight w:val="0"/>
      <w:marTop w:val="0"/>
      <w:marBottom w:val="0"/>
      <w:divBdr>
        <w:top w:val="none" w:sz="0" w:space="0" w:color="auto"/>
        <w:left w:val="none" w:sz="0" w:space="0" w:color="auto"/>
        <w:bottom w:val="none" w:sz="0" w:space="0" w:color="auto"/>
        <w:right w:val="none" w:sz="0" w:space="0" w:color="auto"/>
      </w:divBdr>
      <w:divsChild>
        <w:div w:id="24213127">
          <w:marLeft w:val="0"/>
          <w:marRight w:val="0"/>
          <w:marTop w:val="0"/>
          <w:marBottom w:val="0"/>
          <w:divBdr>
            <w:top w:val="none" w:sz="0" w:space="0" w:color="auto"/>
            <w:left w:val="none" w:sz="0" w:space="0" w:color="auto"/>
            <w:bottom w:val="none" w:sz="0" w:space="0" w:color="auto"/>
            <w:right w:val="none" w:sz="0" w:space="0" w:color="auto"/>
          </w:divBdr>
          <w:divsChild>
            <w:div w:id="382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2D860-36CF-42BD-9EB8-BB351BB3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769</Words>
  <Characters>4849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Rückwärtssalto</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A05 - Metadata</dc:subject>
  <dc:creator>Hampl &amp; Kritzl</dc:creator>
  <cp:keywords/>
  <dc:description/>
  <cp:lastModifiedBy>Martin Kritzl</cp:lastModifiedBy>
  <cp:revision>13</cp:revision>
  <dcterms:created xsi:type="dcterms:W3CDTF">2015-01-21T07:22:00Z</dcterms:created>
  <dcterms:modified xsi:type="dcterms:W3CDTF">2015-02-02T13:09:00Z</dcterms:modified>
</cp:coreProperties>
</file>