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1F72" w14:textId="2B340F1A" w:rsidR="005810F9" w:rsidRPr="005810F9" w:rsidRDefault="007861E8" w:rsidP="005810F9">
      <w:pPr>
        <w:shd w:val="clear" w:color="auto" w:fill="FEFDFA"/>
        <w:jc w:val="center"/>
        <w:outlineLvl w:val="2"/>
        <w:rPr>
          <w:rFonts w:ascii="Georgia" w:eastAsia="Times New Roman" w:hAnsi="Georgia" w:cs="Times New Roman"/>
          <w:b/>
          <w:bCs/>
          <w:color w:val="D52A33"/>
          <w:sz w:val="33"/>
          <w:szCs w:val="33"/>
          <w:lang w:eastAsia="en-GB"/>
        </w:rPr>
      </w:pPr>
      <w:r>
        <w:rPr>
          <w:rFonts w:ascii="Georgia" w:eastAsia="Times New Roman" w:hAnsi="Georgia" w:cs="Times New Roman"/>
          <w:b/>
          <w:bCs/>
          <w:color w:val="D52A33"/>
          <w:sz w:val="33"/>
          <w:szCs w:val="33"/>
          <w:lang w:eastAsia="en-GB"/>
        </w:rPr>
        <w:t>Basic Q</w:t>
      </w:r>
      <w:r w:rsidR="005810F9" w:rsidRPr="005810F9">
        <w:rPr>
          <w:rFonts w:ascii="Georgia" w:eastAsia="Times New Roman" w:hAnsi="Georgia" w:cs="Times New Roman"/>
          <w:b/>
          <w:bCs/>
          <w:color w:val="D52A33"/>
          <w:sz w:val="33"/>
          <w:szCs w:val="33"/>
          <w:lang w:eastAsia="en-GB"/>
        </w:rPr>
        <w:t xml:space="preserve">uestion </w:t>
      </w:r>
      <w:r>
        <w:rPr>
          <w:rFonts w:ascii="Georgia" w:eastAsia="Times New Roman" w:hAnsi="Georgia" w:cs="Times New Roman"/>
          <w:b/>
          <w:bCs/>
          <w:color w:val="D52A33"/>
          <w:sz w:val="33"/>
          <w:szCs w:val="33"/>
          <w:lang w:eastAsia="en-GB"/>
        </w:rPr>
        <w:t>And Answer</w:t>
      </w:r>
    </w:p>
    <w:tbl>
      <w:tblPr>
        <w:tblW w:w="11316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3236"/>
        <w:gridCol w:w="4111"/>
        <w:gridCol w:w="3402"/>
      </w:tblGrid>
      <w:tr w:rsidR="005810F9" w:rsidRPr="005810F9" w14:paraId="607D7BC7" w14:textId="77777777" w:rsidTr="007861E8">
        <w:trPr>
          <w:trHeight w:val="300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3CA88"/>
            <w:vAlign w:val="center"/>
            <w:hideMark/>
          </w:tcPr>
          <w:p w14:paraId="34BC1F5F" w14:textId="2B12DFAA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7861E8">
              <w:rPr>
                <w:rFonts w:ascii="Times New Roman" w:eastAsia="Times New Roman" w:hAnsi="Times New Roman" w:cs="Times New Roman"/>
                <w:lang w:eastAsia="en-GB"/>
              </w:rPr>
              <w:t>Sr#</w:t>
            </w:r>
          </w:p>
        </w:tc>
        <w:tc>
          <w:tcPr>
            <w:tcW w:w="3236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B3CA88"/>
            <w:vAlign w:val="center"/>
            <w:hideMark/>
          </w:tcPr>
          <w:p w14:paraId="300C59E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Questions</w:t>
            </w:r>
          </w:p>
        </w:tc>
        <w:tc>
          <w:tcPr>
            <w:tcW w:w="411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B3CA88"/>
            <w:vAlign w:val="center"/>
            <w:hideMark/>
          </w:tcPr>
          <w:p w14:paraId="64E0C27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Keyword Answer</w:t>
            </w:r>
          </w:p>
        </w:tc>
        <w:tc>
          <w:tcPr>
            <w:tcW w:w="34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B3CA88"/>
            <w:vAlign w:val="center"/>
            <w:hideMark/>
          </w:tcPr>
          <w:p w14:paraId="1D910BC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Example</w:t>
            </w:r>
          </w:p>
        </w:tc>
      </w:tr>
      <w:tr w:rsidR="005810F9" w:rsidRPr="005810F9" w14:paraId="32072E9D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5AC2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099A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does "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npm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install -g" mean?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231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To install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npm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package global level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024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5D0C05E6" w14:textId="77777777" w:rsidTr="007861E8">
        <w:trPr>
          <w:trHeight w:val="12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FCF3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CDCB" w14:textId="77777777" w:rsidR="005810F9" w:rsidRPr="005810F9" w:rsidRDefault="005810F9" w:rsidP="007861E8">
            <w:pPr>
              <w:ind w:firstLine="6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Angular CLI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2C495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It is command line interface which helps to get basic setup of angular project 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C47D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npm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install -g  @angular/cli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ng new project-name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cd project-name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ng serve</w:t>
            </w:r>
          </w:p>
        </w:tc>
      </w:tr>
      <w:tr w:rsidR="005810F9" w:rsidRPr="005810F9" w14:paraId="6890238E" w14:textId="77777777" w:rsidTr="007861E8">
        <w:trPr>
          <w:trHeight w:val="15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B34C1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38EAE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How to create app using Angular CLI?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766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ng new project-name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cd project-name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code . (to open project in Visual studio code editor)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ng serve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B914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D389C40" w14:textId="77777777" w:rsidTr="007861E8">
        <w:trPr>
          <w:trHeight w:val="12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0095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59F4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Differentiate between ng serve and ng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builld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?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7A90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ng serve - Is use to run application in In-memory (inside RAM) taking whole application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compling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hosted in http://localhost:4200/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ng build - To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4A27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1EBB3291" w14:textId="77777777" w:rsidTr="007861E8">
        <w:trPr>
          <w:trHeight w:val="15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142D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5BC6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do folder "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src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", "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dist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" and "e2e" contain?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25F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Src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- (source folder) All source code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dist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- (distribution folder) All build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js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will be saved after running ng build command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e2e - (end to end testing folder) For testing purpose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7CE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64962455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AD6F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3D1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what is importance of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angular.json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file in Angular cli?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E4771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Workspace is a directory which is generated via Angular CLI 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7A5F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189FE893" w14:textId="77777777" w:rsidTr="007861E8">
        <w:trPr>
          <w:trHeight w:val="12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CAE89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0BFE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are components and modules in Angular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F87D7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Components - Class file which will interact with UI i.e., html files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Modules - Which is used to group components, directives, pipes and services 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B2B7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70175CBF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0F8A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0D8E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What is use of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TemplateURL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D40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which connects components and html page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3044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28A8A117" w14:textId="77777777" w:rsidTr="007861E8">
        <w:trPr>
          <w:trHeight w:val="30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E067E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9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BFA6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Explain modules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E0B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Which is used to group components, directives, pipes and services 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89A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 @NgModule({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   declarations: [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     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AppComponent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   ],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   imports: [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     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BrowserModule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   ],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   providers: [],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   bootstrap: [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AppComponent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]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})</w:t>
            </w:r>
          </w:p>
        </w:tc>
      </w:tr>
      <w:tr w:rsidR="005810F9" w:rsidRPr="005810F9" w14:paraId="2BD33AE1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A587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31265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use of Bootstrap in Modules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58B2E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Out of many components, Bootstrap helps for starting the execution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190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9441B68" w14:textId="77777777" w:rsidTr="007861E8">
        <w:trPr>
          <w:trHeight w:val="9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88D4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049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Which file defines the start module of angular project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951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Main.ts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files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PlatformBrowserDynamic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method from @angular/PlatformBrowserDynamic  library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A351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platformBrowserDynamic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().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bootstrapModule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(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MainModule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</w:tr>
      <w:tr w:rsidR="005810F9" w:rsidRPr="005810F9" w14:paraId="3CBE70B8" w14:textId="77777777" w:rsidTr="007861E8">
        <w:trPr>
          <w:trHeight w:val="27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C5360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12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679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Import in module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EAE6E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To import angular library to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NgModule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import statement on top is used by typescript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import {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FormsModule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} from '@angular/forms';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74E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 import statement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import {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FormsModule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} from '@angular/forms';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Import in @NgModule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imports: [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  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BrowserModule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,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  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FormsModule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]</w:t>
            </w:r>
          </w:p>
        </w:tc>
      </w:tr>
      <w:tr w:rsidR="005810F9" w:rsidRPr="005810F9" w14:paraId="1B4D63C9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71749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13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408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Provider in module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A7D4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Will include in services created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5B42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9548E0A" w14:textId="77777777" w:rsidTr="007861E8">
        <w:trPr>
          <w:trHeight w:val="24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D62A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14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9A8F4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What will happen if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polyfills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are not used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36C1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make our Angular application compatible for different browsers.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Angular code in ES6(New Features: Overview and Comparison) and is not compatible with IE or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firefox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and needs some environment setups before being able to be viewed or used in these browsers.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76C5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Polyfills.ts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 was provided by angular to help you do away with need to specifically setup everything.</w:t>
            </w:r>
          </w:p>
        </w:tc>
      </w:tr>
      <w:tr w:rsidR="005810F9" w:rsidRPr="005810F9" w14:paraId="466AA274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9EB33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0EE01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need of Webpack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7541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Webpack is a module bundler, but you can also use it running tasks as well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9568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A5CCFF0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716A8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CEEB1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How to use *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ngFor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Loop directive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DD6F7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NgFor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is a directive that iterates over collection of data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C935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5EC44883" w14:textId="77777777" w:rsidTr="007861E8">
        <w:trPr>
          <w:trHeight w:val="12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1FC88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17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1DF27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Explain ^ and ~ for version resolution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A844E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^  Latest minor version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~  Latest revision version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2737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6.1.0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6 is major version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1 is for minor version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0 is for revision version</w:t>
            </w:r>
          </w:p>
        </w:tc>
      </w:tr>
      <w:tr w:rsidR="005810F9" w:rsidRPr="005810F9" w14:paraId="3F4F94A1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B0D8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18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30D7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Can we have Angular UI without a component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91EA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No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710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CB41748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5B1F6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19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238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routing Collection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4C0F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Routing collection is nothing but where we specify URL and component which is loaded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AC1A8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27EF0640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0969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20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BDC55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Explaing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the importance of [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routerLink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] in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href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element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084E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To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naviage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between routes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FAC4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&lt;a [router-link]="['home']"&gt;Home&lt;/a&gt;</w:t>
            </w:r>
          </w:p>
        </w:tc>
      </w:tr>
      <w:tr w:rsidR="005810F9" w:rsidRPr="005810F9" w14:paraId="14AE882E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7EF3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21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DE8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importance of router-outlet element in routing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5FDD7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router-outlet is directive which tell router to render the content in view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7E81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&lt;router-outlet&gt;&lt;/router-outlet&gt;</w:t>
            </w:r>
          </w:p>
        </w:tc>
      </w:tr>
      <w:tr w:rsidR="005810F9" w:rsidRPr="005810F9" w14:paraId="43DC02F5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B0270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93F3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Explain importance of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loadChildren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8B48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To achieve lazy loading routing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229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018BE261" w14:textId="77777777" w:rsidTr="007861E8">
        <w:trPr>
          <w:trHeight w:val="18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38A2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919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How is URL structured for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loadChildren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C450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../Customer/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CustomerApp.CustomerModule#CustomerModule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Customer - folder or path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CustomerApp.CustomerModule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- Filename or path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#CustomerModule - After # Class to be loaded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1508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7E75BBC7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85CB5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971C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Explain importance for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forRoot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and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forChild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FE05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forRoot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- For eager loading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forChild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- For lazy loading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EA17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70984038" w14:textId="77777777" w:rsidTr="007861E8">
        <w:trPr>
          <w:trHeight w:val="18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1C82B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25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8CB4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the importance of Dirty Flag, pristine, touched, untouched, valid, invalid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0CD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Dirty flag - indicates user has changed values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Pristine - opposite of dirty flag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Touched - indicates field is touched by user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Untouched - Opposite of touched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 xml:space="preserve">Valid - Checks whether all validation 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have passed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Invalid - opposite of valid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61D2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32389E34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49E41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26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EB7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When do we need to provide standalone option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3BD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Control which is inside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FormGroup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without validation is to be provide standalone option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1EB3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[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ngModelOptions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] = "{ standalone : true }"</w:t>
            </w:r>
          </w:p>
        </w:tc>
      </w:tr>
      <w:tr w:rsidR="005810F9" w:rsidRPr="005810F9" w14:paraId="09B79AE7" w14:textId="77777777" w:rsidTr="007861E8">
        <w:trPr>
          <w:trHeight w:val="9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9FDD8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27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C0FD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benefit of DI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8E381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dependency injection is a technique whereby one object  supplies the dependencies to another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A66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7BD03836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437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28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BE9F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are two kinds of DI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A94F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Centralized DI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Conditional DI</w:t>
            </w:r>
          </w:p>
        </w:tc>
        <w:tc>
          <w:tcPr>
            <w:tcW w:w="340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E6C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424B851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9657A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6EEE2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Explain importance of injector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2DC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Injector is used to achieve conditional based DI. 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887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F94F767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C8E7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30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18B8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Define reusable user controls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F34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Reusable code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snipnet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of UI which we can plug into any HTML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5D47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72114F57" w14:textId="77777777" w:rsidTr="007861E8">
        <w:trPr>
          <w:trHeight w:val="18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41545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31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0AC4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Explain inputs, output and event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emittes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E83E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 @Input is a decorator to mark an input property and @Output is a decorator to mark an output property.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EventEmitter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is really an Angular abstraction, and should be used pretty much only for emitting custom Events in components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5FEE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01843907" w14:textId="77777777" w:rsidTr="007861E8">
        <w:trPr>
          <w:trHeight w:val="9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DB1DF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32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D75D5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which of the below naming convention is good for a custom user control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myTextBox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my-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texbox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E1A3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my-textbox - because it should not get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confict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with html tag which might release in future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4FE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1172A240" w14:textId="77777777" w:rsidTr="007861E8">
        <w:trPr>
          <w:trHeight w:val="9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C73AC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33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E6BD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Which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notatin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will you use when data flows from user control to main UI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[]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()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AEB9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[]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D08A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246AD53C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73D13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34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EFB35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How to use HTTP component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82374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To call to server via restful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servcie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4F51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3D6B715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37E3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35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3D82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Why DTO is a better way of transferring data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938F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To avoid circular dependency error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8CC3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127CC784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7AD8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36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77E9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In new project should we use HTTP or HTTP client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5E8B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HTTP client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HTTP is deprecated from Angular 7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4F0F5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2ED65FA6" w14:textId="77777777" w:rsidTr="007861E8">
        <w:trPr>
          <w:trHeight w:val="6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C4A1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37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3EB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What is importance of DI in using HTTP component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A1DD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As we want to migrate from Angular 6 to 7. We don’t need to change too much of code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86E1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4925E813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2B29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38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4A526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What are interceptors in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httpclient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09A50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To set security key in http header call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CE47A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040BD28E" w14:textId="77777777" w:rsidTr="007861E8">
        <w:trPr>
          <w:trHeight w:val="3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ECE1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39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549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how to create fake server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B2C48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json-server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9BCC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810F9" w:rsidRPr="005810F9" w14:paraId="20C27E3D" w14:textId="77777777" w:rsidTr="007861E8">
        <w:trPr>
          <w:trHeight w:val="1500"/>
        </w:trPr>
        <w:tc>
          <w:tcPr>
            <w:tcW w:w="56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455C" w14:textId="77777777" w:rsidR="005810F9" w:rsidRPr="005810F9" w:rsidRDefault="005810F9" w:rsidP="007861E8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40</w:t>
            </w:r>
          </w:p>
        </w:tc>
        <w:tc>
          <w:tcPr>
            <w:tcW w:w="3236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6C7F8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explain the importance of integrated terminal in VS code?</w:t>
            </w:r>
          </w:p>
        </w:tc>
        <w:tc>
          <w:tcPr>
            <w:tcW w:w="411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23DFF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We can create more terminals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like for run fake server via json-server which use port 3000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  <w:t>and other we can use for ng serve to run angular application port 4200</w:t>
            </w:r>
          </w:p>
        </w:tc>
        <w:tc>
          <w:tcPr>
            <w:tcW w:w="3402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55B9" w14:textId="77777777" w:rsidR="005810F9" w:rsidRPr="005810F9" w:rsidRDefault="005810F9" w:rsidP="005810F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npm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install -g json-server</w:t>
            </w:r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json-server</w:t>
            </w:r>
            <w:proofErr w:type="spellEnd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 xml:space="preserve"> --watch </w:t>
            </w:r>
            <w:proofErr w:type="spellStart"/>
            <w:r w:rsidRPr="005810F9">
              <w:rPr>
                <w:rFonts w:ascii="Times New Roman" w:eastAsia="Times New Roman" w:hAnsi="Times New Roman" w:cs="Times New Roman"/>
                <w:lang w:eastAsia="en-GB"/>
              </w:rPr>
              <w:t>db.json</w:t>
            </w:r>
            <w:proofErr w:type="spellEnd"/>
          </w:p>
        </w:tc>
      </w:tr>
    </w:tbl>
    <w:p w14:paraId="6071B084" w14:textId="77777777" w:rsidR="00B34EC0" w:rsidRDefault="007861E8"/>
    <w:sectPr w:rsidR="00B34EC0" w:rsidSect="005810F9">
      <w:pgSz w:w="11906" w:h="16838"/>
      <w:pgMar w:top="726" w:right="1440" w:bottom="34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F9"/>
    <w:rsid w:val="005810F9"/>
    <w:rsid w:val="007861E8"/>
    <w:rsid w:val="007A0FF5"/>
    <w:rsid w:val="008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0422"/>
  <w15:chartTrackingRefBased/>
  <w15:docId w15:val="{6773B176-564F-D046-8A14-1B53FBE0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0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0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font5">
    <w:name w:val="font5"/>
    <w:basedOn w:val="DefaultParagraphFont"/>
    <w:rsid w:val="005810F9"/>
  </w:style>
  <w:style w:type="character" w:customStyle="1" w:styleId="font0">
    <w:name w:val="font0"/>
    <w:basedOn w:val="DefaultParagraphFont"/>
    <w:rsid w:val="0058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Bhumin</dc:creator>
  <cp:keywords/>
  <dc:description/>
  <cp:lastModifiedBy>Bhandari, Bhumin</cp:lastModifiedBy>
  <cp:revision>2</cp:revision>
  <dcterms:created xsi:type="dcterms:W3CDTF">2021-11-10T10:40:00Z</dcterms:created>
  <dcterms:modified xsi:type="dcterms:W3CDTF">2021-11-10T10:44:00Z</dcterms:modified>
</cp:coreProperties>
</file>