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218671" w14:textId="77777777" w:rsidR="00850A6B" w:rsidRPr="00866BB9" w:rsidRDefault="00A03688">
      <w:pPr>
        <w:rPr>
          <w:rFonts w:ascii="Segoe UI Light" w:hAnsi="Segoe UI Light" w:cs="Segoe UI Light"/>
          <w:sz w:val="24"/>
        </w:rPr>
      </w:pPr>
      <w:r w:rsidRPr="00866BB9">
        <w:rPr>
          <w:rFonts w:ascii="Segoe UI Light" w:hAnsi="Segoe UI Light" w:cs="Segoe UI Light"/>
          <w:sz w:val="24"/>
        </w:rPr>
        <w:t>Vision API</w:t>
      </w:r>
    </w:p>
    <w:p w14:paraId="182F8128" w14:textId="77777777" w:rsidR="00A03688" w:rsidRPr="00866BB9" w:rsidRDefault="00A03688">
      <w:pPr>
        <w:rPr>
          <w:rFonts w:ascii="Segoe UI Light" w:hAnsi="Segoe UI Light" w:cs="Segoe UI Light"/>
          <w:sz w:val="24"/>
        </w:rPr>
      </w:pPr>
      <w:r w:rsidRPr="00866BB9">
        <w:rPr>
          <w:rFonts w:ascii="Segoe UI Light" w:hAnsi="Segoe UI Light" w:cs="Segoe UI Light"/>
          <w:sz w:val="24"/>
        </w:rPr>
        <w:t>Analyze an Image</w:t>
      </w:r>
    </w:p>
    <w:p w14:paraId="717AA8C8" w14:textId="77777777" w:rsidR="00A03688" w:rsidRPr="00B85E6F" w:rsidRDefault="00B85E6F">
      <w:pPr>
        <w:rPr>
          <w:b/>
        </w:rPr>
      </w:pPr>
      <w:r w:rsidRPr="00B85E6F">
        <w:rPr>
          <w:b/>
        </w:rPr>
        <w:t>Current</w:t>
      </w:r>
    </w:p>
    <w:p w14:paraId="09A9E4EA" w14:textId="77777777" w:rsidR="00B85E6F" w:rsidRDefault="00B85E6F">
      <w:r>
        <w:t>86 categories</w:t>
      </w:r>
    </w:p>
    <w:p w14:paraId="55BF99FB" w14:textId="77777777" w:rsidR="006646F7" w:rsidRDefault="006646F7" w:rsidP="00B85E6F">
      <w:pPr>
        <w:pStyle w:val="ListParagraph"/>
        <w:numPr>
          <w:ilvl w:val="0"/>
          <w:numId w:val="1"/>
        </w:numPr>
      </w:pPr>
      <w:r>
        <w:t>Thumbnail</w:t>
      </w:r>
    </w:p>
    <w:p w14:paraId="32831C22" w14:textId="77777777" w:rsidR="00B85E6F" w:rsidRDefault="00B85E6F" w:rsidP="00B85E6F">
      <w:pPr>
        <w:pStyle w:val="ListParagraph"/>
        <w:numPr>
          <w:ilvl w:val="0"/>
          <w:numId w:val="1"/>
        </w:numPr>
      </w:pPr>
      <w:r>
        <w:t>OCR</w:t>
      </w:r>
    </w:p>
    <w:p w14:paraId="72365A13" w14:textId="4E6E42C2" w:rsidR="00B85E6F" w:rsidRDefault="00B85E6F" w:rsidP="00B85E6F">
      <w:pPr>
        <w:pStyle w:val="ListParagraph"/>
        <w:numPr>
          <w:ilvl w:val="0"/>
          <w:numId w:val="1"/>
        </w:numPr>
      </w:pPr>
      <w:r>
        <w:t>Adult</w:t>
      </w:r>
    </w:p>
    <w:p w14:paraId="2A2A8350" w14:textId="77777777" w:rsidR="00B85E6F" w:rsidRPr="00DC6534" w:rsidRDefault="00B85E6F" w:rsidP="00B85E6F">
      <w:pPr>
        <w:rPr>
          <w:b/>
        </w:rPr>
      </w:pPr>
      <w:r w:rsidRPr="00DC6534">
        <w:rPr>
          <w:b/>
        </w:rPr>
        <w:t>Build//</w:t>
      </w:r>
    </w:p>
    <w:p w14:paraId="3BFC6A01" w14:textId="5A7761F6" w:rsidR="00B85E6F" w:rsidRDefault="00B85E6F" w:rsidP="00B85E6F">
      <w:r w:rsidRPr="00281E95">
        <w:rPr>
          <w:b/>
        </w:rPr>
        <w:t>Objects:</w:t>
      </w:r>
      <w:r>
        <w:t xml:space="preserve"> keep </w:t>
      </w:r>
      <w:r w:rsidRPr="00866BB9">
        <w:rPr>
          <w:b/>
        </w:rPr>
        <w:t>86 categories</w:t>
      </w:r>
      <w:r w:rsidR="00281E95">
        <w:rPr>
          <w:b/>
        </w:rPr>
        <w:t xml:space="preserve"> divided into 15 top concepts each with several sub-concept</w:t>
      </w:r>
      <w:r w:rsidR="00F065CF">
        <w:rPr>
          <w:b/>
        </w:rPr>
        <w:t>s</w:t>
      </w:r>
      <w:r w:rsidR="00281E95">
        <w:rPr>
          <w:b/>
        </w:rPr>
        <w:t>.</w:t>
      </w:r>
    </w:p>
    <w:p w14:paraId="5D7B8F50" w14:textId="77777777" w:rsidR="006646F7" w:rsidRDefault="006646F7" w:rsidP="00B85E6F">
      <w:pPr>
        <w:rPr>
          <w:lang w:val="en"/>
        </w:rPr>
      </w:pPr>
      <w:r>
        <w:rPr>
          <w:lang w:val="en"/>
        </w:rPr>
        <w:t xml:space="preserve">Visual </w:t>
      </w:r>
      <w:r>
        <w:rPr>
          <w:lang w:val="en"/>
        </w:rPr>
        <w:t xml:space="preserve">taxonomy </w:t>
      </w:r>
      <w:r>
        <w:rPr>
          <w:lang w:val="en"/>
        </w:rPr>
        <w:t xml:space="preserve">feature </w:t>
      </w:r>
      <w:r>
        <w:rPr>
          <w:lang w:val="en"/>
        </w:rPr>
        <w:t>used</w:t>
      </w:r>
      <w:r>
        <w:rPr>
          <w:lang w:val="en"/>
        </w:rPr>
        <w:t xml:space="preserve"> to categorize </w:t>
      </w:r>
      <w:r>
        <w:rPr>
          <w:lang w:val="en"/>
        </w:rPr>
        <w:t>content</w:t>
      </w:r>
      <w:r>
        <w:rPr>
          <w:lang w:val="en"/>
        </w:rPr>
        <w:t xml:space="preserve"> in an image based on a list of 86 concepts, ranging from broad to specific. For the full taxonomy in text format, please go </w:t>
      </w:r>
      <w:hyperlink r:id="rId5" w:history="1">
        <w:r>
          <w:rPr>
            <w:rStyle w:val="Hyperlink"/>
            <w:lang w:val="en"/>
          </w:rPr>
          <w:t>here</w:t>
        </w:r>
      </w:hyperlink>
      <w:r>
        <w:rPr>
          <w:lang w:val="en"/>
        </w:rPr>
        <w:t>.</w:t>
      </w:r>
    </w:p>
    <w:p w14:paraId="6835DFEE" w14:textId="77777777" w:rsidR="000D597D" w:rsidRDefault="000D597D" w:rsidP="00B85E6F">
      <w:commentRangeStart w:id="0"/>
      <w:r>
        <w:rPr>
          <w:lang w:val="en"/>
        </w:rPr>
        <w:t>Any relationship between 86 categories and new tags, hints and/or desc</w:t>
      </w:r>
      <w:r w:rsidR="00866BB9">
        <w:rPr>
          <w:lang w:val="en"/>
        </w:rPr>
        <w:t>r</w:t>
      </w:r>
      <w:r>
        <w:rPr>
          <w:lang w:val="en"/>
        </w:rPr>
        <w:t>iptions?</w:t>
      </w:r>
      <w:commentRangeEnd w:id="0"/>
      <w:r w:rsidR="00866BB9">
        <w:rPr>
          <w:rStyle w:val="CommentReference"/>
        </w:rPr>
        <w:commentReference w:id="0"/>
      </w:r>
    </w:p>
    <w:p w14:paraId="75DC8E91" w14:textId="77777777" w:rsidR="00866BB9" w:rsidRPr="00866BB9" w:rsidRDefault="00866BB9" w:rsidP="00B85E6F">
      <w:r w:rsidRPr="00866BB9">
        <w:rPr>
          <w:b/>
        </w:rPr>
        <w:t>Category:</w:t>
      </w:r>
      <w:r>
        <w:t xml:space="preserve"> </w:t>
      </w:r>
      <w:r>
        <w:t>People (</w:t>
      </w:r>
      <w:r>
        <w:t>person</w:t>
      </w:r>
      <w:r>
        <w:t xml:space="preserve"> is not a category currently)</w:t>
      </w:r>
    </w:p>
    <w:p w14:paraId="29563A1A" w14:textId="77777777" w:rsidR="00866BB9" w:rsidRDefault="00866BB9" w:rsidP="00B85E6F">
      <w:r>
        <w:rPr>
          <w:b/>
        </w:rPr>
        <w:t xml:space="preserve">2000 </w:t>
      </w:r>
      <w:r w:rsidRPr="00866BB9">
        <w:rPr>
          <w:b/>
        </w:rPr>
        <w:t>Tags:</w:t>
      </w:r>
      <w:r>
        <w:t xml:space="preserve"> </w:t>
      </w:r>
      <w:r>
        <w:t xml:space="preserve">Example: </w:t>
      </w:r>
      <w:r>
        <w:t xml:space="preserve">person, man, indoor, Satya Nadella (recognizes celebrities), monitor, zinnia (in pot) </w:t>
      </w:r>
      <w:r>
        <w:t>{hint: flower}</w:t>
      </w:r>
    </w:p>
    <w:p w14:paraId="6BFFC0CC" w14:textId="77777777" w:rsidR="00866BB9" w:rsidRDefault="00B85E6F" w:rsidP="00B85E6F">
      <w:r w:rsidRPr="00866BB9">
        <w:rPr>
          <w:b/>
        </w:rPr>
        <w:t>Hint</w:t>
      </w:r>
      <w:r w:rsidR="00866BB9" w:rsidRPr="00866BB9">
        <w:t>:</w:t>
      </w:r>
      <w:r w:rsidRPr="00866BB9">
        <w:t xml:space="preserve"> </w:t>
      </w:r>
      <w:r>
        <w:t>(instead of taxonomy)</w:t>
      </w:r>
      <w:r w:rsidR="00866BB9" w:rsidRPr="00866BB9">
        <w:t xml:space="preserve"> </w:t>
      </w:r>
      <w:r w:rsidR="007836EF">
        <w:t xml:space="preserve">for example </w:t>
      </w:r>
      <w:r w:rsidR="007836EF">
        <w:t>{Cello}</w:t>
      </w:r>
      <w:r w:rsidR="007836EF">
        <w:t xml:space="preserve"> Hint: </w:t>
      </w:r>
      <w:r w:rsidR="007836EF">
        <w:t xml:space="preserve">musical instrument </w:t>
      </w:r>
      <w:r w:rsidR="007836EF">
        <w:t xml:space="preserve">or </w:t>
      </w:r>
      <w:r w:rsidR="007836EF">
        <w:t>{Zinnia}</w:t>
      </w:r>
      <w:r w:rsidR="007836EF">
        <w:t xml:space="preserve"> Hint: flower</w:t>
      </w:r>
    </w:p>
    <w:p w14:paraId="4D944BA4" w14:textId="77777777" w:rsidR="00B85E6F" w:rsidRDefault="00B85E6F" w:rsidP="00B85E6F">
      <w:r w:rsidRPr="007836EF">
        <w:rPr>
          <w:b/>
        </w:rPr>
        <w:t>Description:</w:t>
      </w:r>
      <w:r>
        <w:t xml:space="preserve"> “...”</w:t>
      </w:r>
    </w:p>
    <w:p w14:paraId="4D26C465" w14:textId="77777777" w:rsidR="00B85E6F" w:rsidRPr="007836EF" w:rsidRDefault="00B85E6F" w:rsidP="00B85E6F">
      <w:pPr>
        <w:rPr>
          <w:b/>
        </w:rPr>
      </w:pPr>
      <w:r w:rsidRPr="007836EF">
        <w:rPr>
          <w:b/>
        </w:rPr>
        <w:t>Confidence level (0.0 -1.0)</w:t>
      </w:r>
    </w:p>
    <w:p w14:paraId="63492D28" w14:textId="77777777" w:rsidR="00B85E6F" w:rsidRDefault="00B85E6F" w:rsidP="00B85E6F">
      <w:r w:rsidRPr="007836EF">
        <w:rPr>
          <w:b/>
        </w:rPr>
        <w:t>Image</w:t>
      </w:r>
      <w:r w:rsidR="007836EF" w:rsidRPr="007836EF">
        <w:rPr>
          <w:b/>
        </w:rPr>
        <w:t xml:space="preserve"> example</w:t>
      </w:r>
      <w:r w:rsidRPr="007836EF">
        <w:rPr>
          <w:b/>
        </w:rPr>
        <w:t>:</w:t>
      </w:r>
      <w:r w:rsidR="00DC6534">
        <w:t xml:space="preserve"> Satya Nadella giving a talk</w:t>
      </w:r>
    </w:p>
    <w:p w14:paraId="095648E7" w14:textId="76F6AB99" w:rsidR="00B85E6F" w:rsidRDefault="00DC6534" w:rsidP="00B85E6F">
      <w:pPr>
        <w:pBdr>
          <w:bottom w:val="double" w:sz="6" w:space="1" w:color="auto"/>
        </w:pBdr>
      </w:pPr>
      <w:commentRangeStart w:id="1"/>
      <w:r w:rsidRPr="007836EF">
        <w:rPr>
          <w:b/>
        </w:rPr>
        <w:t>Description:</w:t>
      </w:r>
      <w:r>
        <w:t xml:space="preserve"> </w:t>
      </w:r>
      <w:commentRangeEnd w:id="1"/>
      <w:r w:rsidR="006F468C">
        <w:rPr>
          <w:rStyle w:val="CommentReference"/>
        </w:rPr>
        <w:commentReference w:id="1"/>
      </w:r>
      <w:r>
        <w:t>“Satya Nadella on a stage giving a speech</w:t>
      </w:r>
      <w:r w:rsidR="006F468C">
        <w:t>.</w:t>
      </w:r>
      <w:r>
        <w:t>”</w:t>
      </w:r>
      <w:r w:rsidR="006F468C">
        <w:t xml:space="preserve"> </w:t>
      </w:r>
    </w:p>
    <w:p w14:paraId="7022127A" w14:textId="77777777" w:rsidR="006F468C" w:rsidRDefault="006F468C" w:rsidP="00B85E6F">
      <w:pPr>
        <w:pBdr>
          <w:bottom w:val="double" w:sz="6" w:space="1" w:color="auto"/>
        </w:pBdr>
      </w:pPr>
    </w:p>
    <w:p w14:paraId="4E377293" w14:textId="77777777" w:rsidR="00DC6534" w:rsidRDefault="00DC6534" w:rsidP="00B85E6F">
      <w:r>
        <w:t>Plus</w:t>
      </w:r>
      <w:r w:rsidR="00811B15">
        <w:t>, look at</w:t>
      </w:r>
      <w:r>
        <w:t xml:space="preserve"> Chris Thrasher doc</w:t>
      </w:r>
      <w:r w:rsidR="00811B15">
        <w:t xml:space="preserve"> and my own rewrite of “Analyze and Image”</w:t>
      </w:r>
    </w:p>
    <w:p w14:paraId="40335522" w14:textId="77777777" w:rsidR="00811B15" w:rsidRDefault="00811B15" w:rsidP="00B85E6F">
      <w:r>
        <w:t>Need to redo the photos and their description</w:t>
      </w:r>
    </w:p>
    <w:p w14:paraId="4B3D6511" w14:textId="1EA6EF2F" w:rsidR="00BF091B" w:rsidRDefault="00BF091B" w:rsidP="0010727A">
      <w:pPr>
        <w:spacing w:before="100" w:beforeAutospacing="1" w:after="100" w:afterAutospacing="1" w:line="240" w:lineRule="auto"/>
        <w:rPr>
          <w:rFonts w:ascii="Segoe UI" w:eastAsia="Times New Roman" w:hAnsi="Segoe UI" w:cs="Segoe UI"/>
          <w:lang w:val="en"/>
        </w:rPr>
      </w:pPr>
      <w:r>
        <w:rPr>
          <w:rFonts w:ascii="Segoe UI" w:eastAsia="Times New Roman" w:hAnsi="Segoe UI" w:cs="Segoe UI"/>
          <w:lang w:val="en"/>
        </w:rPr>
        <w:t>Overview</w:t>
      </w:r>
    </w:p>
    <w:p w14:paraId="582B05C6" w14:textId="7DCC8D8C" w:rsidR="0010727A" w:rsidRDefault="0010727A" w:rsidP="0010727A">
      <w:pPr>
        <w:spacing w:before="100" w:beforeAutospacing="1" w:after="100" w:afterAutospacing="1" w:line="240" w:lineRule="auto"/>
        <w:rPr>
          <w:rFonts w:ascii="Segoe UI" w:eastAsia="Times New Roman" w:hAnsi="Segoe UI" w:cs="Segoe UI"/>
          <w:lang w:val="en"/>
        </w:rPr>
      </w:pPr>
      <w:r w:rsidRPr="00E050BF">
        <w:rPr>
          <w:rFonts w:ascii="Segoe UI" w:eastAsia="Times New Roman" w:hAnsi="Segoe UI" w:cs="Segoe UI"/>
          <w:lang w:val="en"/>
        </w:rPr>
        <w:t>By uploading an image or spec</w:t>
      </w:r>
      <w:r>
        <w:rPr>
          <w:rFonts w:ascii="Segoe UI" w:eastAsia="Times New Roman" w:hAnsi="Segoe UI" w:cs="Segoe UI"/>
          <w:lang w:val="en"/>
        </w:rPr>
        <w:t>ifying an image URL, Microsoft Computer Vision algorithms can analyze visual content in different ways based on inputs and user choices. As something new with the release of version 1.0, Vision API offers image “tagging” based on more than 2000 recognizable subject</w:t>
      </w:r>
      <w:r w:rsidR="001B3982">
        <w:rPr>
          <w:rFonts w:ascii="Segoe UI" w:eastAsia="Times New Roman" w:hAnsi="Segoe UI" w:cs="Segoe UI"/>
          <w:lang w:val="en"/>
        </w:rPr>
        <w:t>s</w:t>
      </w:r>
      <w:r>
        <w:rPr>
          <w:rFonts w:ascii="Segoe UI" w:eastAsia="Times New Roman" w:hAnsi="Segoe UI" w:cs="Segoe UI"/>
          <w:lang w:val="en"/>
        </w:rPr>
        <w:t>. Where tagging may create ambiguity or eccentricity, “hints” serve to clarify the context of the object, animal, person or scene. A collection of content tags forms the foundation for an image “description” displayed in human readable language; this in turn may be used to create auto-generated “captions”. Indexing your photos has never been easier.</w:t>
      </w:r>
    </w:p>
    <w:p w14:paraId="55761D90" w14:textId="0CA85496" w:rsidR="009A47EF" w:rsidRDefault="00BF091B" w:rsidP="00BF091B">
      <w:pPr>
        <w:pStyle w:val="Heading2"/>
      </w:pPr>
      <w:r>
        <w:lastRenderedPageBreak/>
        <w:t>Anal</w:t>
      </w:r>
      <w:r w:rsidR="003B2078">
        <w:t>yze an image through</w:t>
      </w:r>
      <w:r w:rsidR="00C90DB9">
        <w:t xml:space="preserve"> </w:t>
      </w:r>
      <w:r w:rsidR="00C90DB9">
        <w:t>Vision API</w:t>
      </w:r>
      <w:r w:rsidR="00C90DB9">
        <w:t xml:space="preserve">’s </w:t>
      </w:r>
      <w:r w:rsidR="005F09C3">
        <w:t>new</w:t>
      </w:r>
      <w:r>
        <w:t xml:space="preserve"> </w:t>
      </w:r>
      <w:r w:rsidR="005F09C3">
        <w:t>tagging</w:t>
      </w:r>
      <w:r w:rsidR="003B2078">
        <w:t xml:space="preserve"> </w:t>
      </w:r>
      <w:r w:rsidR="00C90DB9">
        <w:t>and</w:t>
      </w:r>
      <w:r w:rsidR="00A8393C">
        <w:t xml:space="preserve"> caption generator</w:t>
      </w:r>
    </w:p>
    <w:p w14:paraId="779569BF" w14:textId="041F788F" w:rsidR="00C90DB9" w:rsidRPr="009A47EF" w:rsidRDefault="00BF091B" w:rsidP="009A47EF">
      <w:pPr>
        <w:pStyle w:val="Heading2"/>
      </w:pPr>
      <w:r w:rsidRPr="3948C779">
        <w:t>Summary</w:t>
      </w:r>
    </w:p>
    <w:p w14:paraId="752C6B03" w14:textId="2B29F94F" w:rsidR="00B051BE" w:rsidRDefault="00A8393C" w:rsidP="00C90DB9">
      <w:pPr>
        <w:rPr>
          <w:rFonts w:eastAsiaTheme="minorEastAsia"/>
        </w:rPr>
      </w:pPr>
      <w:r>
        <w:rPr>
          <w:rFonts w:eastAsiaTheme="minorEastAsia"/>
        </w:rPr>
        <w:t>After u</w:t>
      </w:r>
      <w:r w:rsidR="00C90DB9">
        <w:rPr>
          <w:rFonts w:eastAsiaTheme="minorEastAsia"/>
        </w:rPr>
        <w:t>pload</w:t>
      </w:r>
      <w:r>
        <w:rPr>
          <w:rFonts w:eastAsiaTheme="minorEastAsia"/>
        </w:rPr>
        <w:t>ing</w:t>
      </w:r>
      <w:r w:rsidR="00C90DB9">
        <w:rPr>
          <w:rFonts w:eastAsiaTheme="minorEastAsia"/>
        </w:rPr>
        <w:t xml:space="preserve"> an image or specify</w:t>
      </w:r>
      <w:r w:rsidR="009A47EF">
        <w:rPr>
          <w:rFonts w:eastAsiaTheme="minorEastAsia"/>
        </w:rPr>
        <w:t>ing</w:t>
      </w:r>
      <w:r w:rsidR="00C90DB9">
        <w:rPr>
          <w:rFonts w:eastAsiaTheme="minorEastAsia"/>
        </w:rPr>
        <w:t xml:space="preserve"> an image URL</w:t>
      </w:r>
      <w:r w:rsidR="009A47EF">
        <w:rPr>
          <w:rFonts w:eastAsiaTheme="minorEastAsia"/>
        </w:rPr>
        <w:t xml:space="preserve">, </w:t>
      </w:r>
      <w:r w:rsidR="00C90DB9">
        <w:rPr>
          <w:rFonts w:eastAsiaTheme="minorEastAsia"/>
        </w:rPr>
        <w:t xml:space="preserve">Vision API’s </w:t>
      </w:r>
      <w:r w:rsidR="005F09C3">
        <w:rPr>
          <w:rFonts w:eastAsiaTheme="minorEastAsia"/>
        </w:rPr>
        <w:t>algorithms</w:t>
      </w:r>
      <w:r w:rsidR="00C90DB9">
        <w:rPr>
          <w:rFonts w:eastAsiaTheme="minorEastAsia"/>
        </w:rPr>
        <w:t xml:space="preserve"> output a number of tags based on the objects identified in the image. </w:t>
      </w:r>
      <w:r w:rsidR="00E33B7B">
        <w:rPr>
          <w:rFonts w:eastAsiaTheme="minorEastAsia"/>
        </w:rPr>
        <w:t>Tagging is not limited</w:t>
      </w:r>
      <w:r w:rsidR="00C90DB9">
        <w:rPr>
          <w:rFonts w:eastAsiaTheme="minorEastAsia"/>
        </w:rPr>
        <w:t xml:space="preserve"> </w:t>
      </w:r>
      <w:r w:rsidR="00E33B7B">
        <w:rPr>
          <w:rFonts w:eastAsiaTheme="minorEastAsia"/>
        </w:rPr>
        <w:t>to</w:t>
      </w:r>
      <w:r w:rsidR="00EC6C63">
        <w:rPr>
          <w:rFonts w:eastAsiaTheme="minorEastAsia"/>
        </w:rPr>
        <w:t xml:space="preserve"> the main subject</w:t>
      </w:r>
      <w:r w:rsidR="009A47EF">
        <w:rPr>
          <w:rFonts w:eastAsiaTheme="minorEastAsia"/>
        </w:rPr>
        <w:t>,</w:t>
      </w:r>
      <w:r w:rsidR="00C90DB9">
        <w:rPr>
          <w:rFonts w:eastAsiaTheme="minorEastAsia"/>
        </w:rPr>
        <w:t xml:space="preserve"> such as a person in the foreground</w:t>
      </w:r>
      <w:r w:rsidR="00B051BE">
        <w:rPr>
          <w:rFonts w:eastAsiaTheme="minorEastAsia"/>
        </w:rPr>
        <w:t xml:space="preserve">, but also </w:t>
      </w:r>
      <w:r w:rsidR="00E33B7B">
        <w:rPr>
          <w:rFonts w:eastAsiaTheme="minorEastAsia"/>
        </w:rPr>
        <w:t xml:space="preserve">includes </w:t>
      </w:r>
      <w:r w:rsidR="00B051BE">
        <w:rPr>
          <w:rFonts w:eastAsiaTheme="minorEastAsia"/>
        </w:rPr>
        <w:t xml:space="preserve">the setting (indoor or outdoor), furniture, tools, </w:t>
      </w:r>
      <w:r w:rsidR="00152990">
        <w:rPr>
          <w:rFonts w:eastAsiaTheme="minorEastAsia"/>
        </w:rPr>
        <w:t xml:space="preserve">plants, </w:t>
      </w:r>
      <w:r w:rsidR="009A47EF">
        <w:rPr>
          <w:rFonts w:eastAsiaTheme="minorEastAsia"/>
        </w:rPr>
        <w:t xml:space="preserve">animals, </w:t>
      </w:r>
      <w:r w:rsidR="00B051BE">
        <w:rPr>
          <w:rFonts w:eastAsiaTheme="minorEastAsia"/>
        </w:rPr>
        <w:t>accessories, gadgets etc.</w:t>
      </w:r>
      <w:r w:rsidR="005F09C3">
        <w:rPr>
          <w:rFonts w:eastAsiaTheme="minorEastAsia"/>
        </w:rPr>
        <w:t xml:space="preserve"> </w:t>
      </w:r>
      <w:r w:rsidR="00B051BE">
        <w:rPr>
          <w:rFonts w:eastAsiaTheme="minorEastAsia"/>
        </w:rPr>
        <w:t xml:space="preserve">Based on these tags the algorithm will generate a </w:t>
      </w:r>
      <w:r w:rsidR="005F09C3">
        <w:rPr>
          <w:rFonts w:eastAsiaTheme="minorEastAsia"/>
        </w:rPr>
        <w:t>caption</w:t>
      </w:r>
      <w:r w:rsidR="00B051BE">
        <w:rPr>
          <w:rFonts w:eastAsiaTheme="minorEastAsia"/>
        </w:rPr>
        <w:t xml:space="preserve"> of what it “</w:t>
      </w:r>
      <w:r w:rsidR="00856D7C">
        <w:rPr>
          <w:rFonts w:eastAsiaTheme="minorEastAsia"/>
        </w:rPr>
        <w:t>locates”</w:t>
      </w:r>
      <w:r>
        <w:rPr>
          <w:rFonts w:eastAsiaTheme="minorEastAsia"/>
        </w:rPr>
        <w:t xml:space="preserve"> </w:t>
      </w:r>
      <w:r w:rsidR="00856D7C">
        <w:rPr>
          <w:rFonts w:eastAsiaTheme="minorEastAsia"/>
        </w:rPr>
        <w:t>in the image</w:t>
      </w:r>
      <w:r w:rsidR="00B051BE">
        <w:rPr>
          <w:rFonts w:eastAsiaTheme="minorEastAsia"/>
        </w:rPr>
        <w:t xml:space="preserve">. </w:t>
      </w:r>
    </w:p>
    <w:p w14:paraId="48BB927E" w14:textId="77777777" w:rsidR="00152990" w:rsidRDefault="00152990" w:rsidP="007F3356">
      <w:pPr>
        <w:pStyle w:val="Heading2"/>
      </w:pPr>
      <w:r>
        <w:t>Two Options</w:t>
      </w:r>
    </w:p>
    <w:p w14:paraId="46FC7C6C" w14:textId="67499DF4" w:rsidR="009A47EF" w:rsidRDefault="009A47EF" w:rsidP="00152990">
      <w:r>
        <w:t>Caption</w:t>
      </w:r>
      <w:r w:rsidR="00864784">
        <w:t xml:space="preserve"> generation</w:t>
      </w:r>
      <w:r>
        <w:t xml:space="preserve"> is provided through two </w:t>
      </w:r>
      <w:r w:rsidR="00EC6C63">
        <w:t xml:space="preserve">user </w:t>
      </w:r>
      <w:r>
        <w:t>interfaces</w:t>
      </w:r>
      <w:r w:rsidR="00BE2680">
        <w:t>.</w:t>
      </w:r>
    </w:p>
    <w:p w14:paraId="446BEA73" w14:textId="77777777" w:rsidR="00BE2680" w:rsidRPr="00BE2680" w:rsidRDefault="00BE2680" w:rsidP="00BE2680">
      <w:pPr>
        <w:pStyle w:val="ListParagraph"/>
        <w:numPr>
          <w:ilvl w:val="0"/>
          <w:numId w:val="4"/>
        </w:numPr>
      </w:pPr>
      <w:r w:rsidRPr="00BE2680">
        <w:t xml:space="preserve">Option </w:t>
      </w:r>
      <w:r w:rsidR="009A47EF" w:rsidRPr="00BE2680">
        <w:t>O</w:t>
      </w:r>
      <w:r w:rsidR="00152990" w:rsidRPr="00BE2680">
        <w:t xml:space="preserve">ne </w:t>
      </w:r>
    </w:p>
    <w:p w14:paraId="092D272C" w14:textId="6441CC2A" w:rsidR="009A47EF" w:rsidRDefault="00BE2680" w:rsidP="00152990">
      <w:r w:rsidRPr="00BE2680">
        <w:rPr>
          <w:b/>
        </w:rPr>
        <w:t>Description:</w:t>
      </w:r>
      <w:r>
        <w:t xml:space="preserve"> A</w:t>
      </w:r>
      <w:r w:rsidR="009A47EF">
        <w:t>n</w:t>
      </w:r>
      <w:r w:rsidR="00152990">
        <w:t xml:space="preserve"> addition to the analyze</w:t>
      </w:r>
      <w:r w:rsidR="003979B6">
        <w:t xml:space="preserve"> operation</w:t>
      </w:r>
      <w:r>
        <w:t xml:space="preserve"> returns one image caption per picture</w:t>
      </w:r>
      <w:r w:rsidR="00D669DF">
        <w:t>.</w:t>
      </w:r>
    </w:p>
    <w:p w14:paraId="29E6189C" w14:textId="40487D21" w:rsidR="00D669DF" w:rsidRDefault="00D669DF" w:rsidP="00D669DF">
      <w:pPr>
        <w:pStyle w:val="ListParagraph"/>
        <w:numPr>
          <w:ilvl w:val="0"/>
          <w:numId w:val="4"/>
        </w:numPr>
      </w:pPr>
      <w:r>
        <w:t>Option Two</w:t>
      </w:r>
    </w:p>
    <w:p w14:paraId="2FF63290" w14:textId="4356AD24" w:rsidR="00B051BE" w:rsidRPr="00FE00A6" w:rsidRDefault="003979B6" w:rsidP="00C90DB9">
      <w:r w:rsidRPr="003979B6">
        <w:rPr>
          <w:b/>
        </w:rPr>
        <w:t>Evalua</w:t>
      </w:r>
      <w:r w:rsidR="00D669DF" w:rsidRPr="003979B6">
        <w:rPr>
          <w:b/>
        </w:rPr>
        <w:t>tion:</w:t>
      </w:r>
      <w:r w:rsidR="00D669DF">
        <w:t xml:space="preserve"> </w:t>
      </w:r>
      <w:r>
        <w:t>The evaluation</w:t>
      </w:r>
      <w:r w:rsidR="00152990">
        <w:t xml:space="preserve"> operation allow</w:t>
      </w:r>
      <w:r w:rsidR="00EC6C63">
        <w:t>s</w:t>
      </w:r>
      <w:r w:rsidR="00152990">
        <w:t xml:space="preserve"> </w:t>
      </w:r>
      <w:r w:rsidR="00EC6C63">
        <w:t xml:space="preserve">for </w:t>
      </w:r>
      <w:r w:rsidR="00864784">
        <w:t>returning</w:t>
      </w:r>
      <w:r w:rsidR="00152990">
        <w:t xml:space="preserve"> n-best results for </w:t>
      </w:r>
      <w:proofErr w:type="gramStart"/>
      <w:r w:rsidR="00152990">
        <w:t>n!=</w:t>
      </w:r>
      <w:proofErr w:type="gramEnd"/>
      <w:r w:rsidR="00152990">
        <w:t>1.</w:t>
      </w:r>
      <w:r w:rsidR="00EC6C63">
        <w:t xml:space="preserve"> In other words, when no definitive caption can be obtained, a user can select to get a number of captions back with a confidence score for each.</w:t>
      </w:r>
    </w:p>
    <w:p w14:paraId="599CBFB9" w14:textId="138F41CE" w:rsidR="00152990" w:rsidRDefault="00856D7C" w:rsidP="00C90DB9">
      <w:pPr>
        <w:rPr>
          <w:rFonts w:eastAsiaTheme="minorEastAsia"/>
        </w:rPr>
      </w:pPr>
      <w:r>
        <w:rPr>
          <w:rFonts w:eastAsiaTheme="minorEastAsia"/>
        </w:rPr>
        <w:t xml:space="preserve">You can still use the </w:t>
      </w:r>
      <w:r w:rsidR="00864784">
        <w:rPr>
          <w:rFonts w:eastAsiaTheme="minorEastAsia"/>
        </w:rPr>
        <w:t xml:space="preserve">86-category classification </w:t>
      </w:r>
      <w:r>
        <w:rPr>
          <w:rFonts w:eastAsiaTheme="minorEastAsia"/>
        </w:rPr>
        <w:t>algorithm either in combination with or instead of</w:t>
      </w:r>
      <w:r w:rsidR="00864784">
        <w:rPr>
          <w:rFonts w:eastAsiaTheme="minorEastAsia"/>
        </w:rPr>
        <w:t xml:space="preserve"> the new features</w:t>
      </w:r>
      <w:r w:rsidR="00FE00A6">
        <w:rPr>
          <w:rFonts w:eastAsiaTheme="minorEastAsia"/>
        </w:rPr>
        <w:t xml:space="preserve">. </w:t>
      </w:r>
      <w:r>
        <w:rPr>
          <w:rFonts w:eastAsiaTheme="minorEastAsia"/>
        </w:rPr>
        <w:t>T</w:t>
      </w:r>
      <w:r w:rsidR="00590C85">
        <w:rPr>
          <w:rFonts w:eastAsiaTheme="minorEastAsia"/>
        </w:rPr>
        <w:t>agging and caption</w:t>
      </w:r>
      <w:r w:rsidR="00EC6C63">
        <w:rPr>
          <w:rFonts w:eastAsiaTheme="minorEastAsia"/>
        </w:rPr>
        <w:t xml:space="preserve"> </w:t>
      </w:r>
      <w:r w:rsidR="00590C85">
        <w:rPr>
          <w:rFonts w:eastAsiaTheme="minorEastAsia"/>
        </w:rPr>
        <w:t xml:space="preserve">generation is separate from the </w:t>
      </w:r>
      <w:r w:rsidR="00590C85">
        <w:rPr>
          <w:rFonts w:eastAsiaTheme="minorEastAsia"/>
        </w:rPr>
        <w:t>86-category classification</w:t>
      </w:r>
      <w:r w:rsidR="00590C85">
        <w:rPr>
          <w:rFonts w:eastAsiaTheme="minorEastAsia"/>
        </w:rPr>
        <w:t xml:space="preserve"> system.</w:t>
      </w:r>
    </w:p>
    <w:p w14:paraId="1B0AF0D1" w14:textId="3751230B" w:rsidR="00AE525B" w:rsidRDefault="00AE525B" w:rsidP="00AE525B">
      <w:pPr>
        <w:pStyle w:val="Heading2"/>
      </w:pPr>
      <w:r w:rsidRPr="36DE39E5">
        <w:t>Custom Models</w:t>
      </w:r>
    </w:p>
    <w:p w14:paraId="3EBA2D3F" w14:textId="75F30D5A" w:rsidR="007901A7" w:rsidRPr="007901A7" w:rsidRDefault="007901A7" w:rsidP="007901A7">
      <w:pPr>
        <w:spacing w:before="40" w:after="0"/>
        <w:rPr>
          <w:rFonts w:eastAsiaTheme="minorEastAsia"/>
        </w:rPr>
      </w:pPr>
      <w:r>
        <w:t>A</w:t>
      </w:r>
      <w:r>
        <w:t xml:space="preserve"> </w:t>
      </w:r>
      <w:r w:rsidR="00880769">
        <w:t xml:space="preserve">method for </w:t>
      </w:r>
      <w:r>
        <w:t>prov</w:t>
      </w:r>
      <w:r w:rsidR="00880769">
        <w:t>iding</w:t>
      </w:r>
      <w:r>
        <w:t xml:space="preserve"> users with</w:t>
      </w:r>
      <w:r>
        <w:t xml:space="preserve"> new cus</w:t>
      </w:r>
      <w:r w:rsidR="00880769">
        <w:t>tom image-</w:t>
      </w:r>
      <w:r>
        <w:t>understanding models, for example of dogs, plants, skateboarding etc.</w:t>
      </w:r>
    </w:p>
    <w:p w14:paraId="6151A608" w14:textId="51117290" w:rsidR="00EA0BC5" w:rsidRPr="00EA0BC5" w:rsidRDefault="00EA0BC5" w:rsidP="007901A7">
      <w:pPr>
        <w:pStyle w:val="ListParagraph"/>
        <w:numPr>
          <w:ilvl w:val="0"/>
          <w:numId w:val="6"/>
        </w:numPr>
        <w:spacing w:before="120"/>
      </w:pPr>
      <w:r>
        <w:t>Option One</w:t>
      </w:r>
      <w:r w:rsidR="00AE525B">
        <w:t xml:space="preserve"> </w:t>
      </w:r>
    </w:p>
    <w:p w14:paraId="629B76B5" w14:textId="588DC2B0" w:rsidR="00AE525B" w:rsidRDefault="00AE525B" w:rsidP="00AE525B">
      <w:r w:rsidRPr="007901A7">
        <w:rPr>
          <w:b/>
        </w:rPr>
        <w:t>Scoped Analysis</w:t>
      </w:r>
      <w:r w:rsidR="00EA0BC5" w:rsidRPr="007901A7">
        <w:rPr>
          <w:b/>
        </w:rPr>
        <w:t>:</w:t>
      </w:r>
      <w:r w:rsidR="00EA0BC5">
        <w:t xml:space="preserve"> </w:t>
      </w:r>
      <w:r>
        <w:t xml:space="preserve">Analyze only a given </w:t>
      </w:r>
      <w:r w:rsidRPr="007901A7">
        <w:t>model</w:t>
      </w:r>
      <w:commentRangeStart w:id="2"/>
      <w:commentRangeStart w:id="3"/>
      <w:r w:rsidRPr="007901A7">
        <w:t xml:space="preserve"> </w:t>
      </w:r>
      <w:commentRangeEnd w:id="2"/>
      <w:r w:rsidRPr="007901A7">
        <w:rPr>
          <w:rStyle w:val="CommentReference"/>
        </w:rPr>
        <w:commentReference w:id="2"/>
      </w:r>
      <w:commentRangeEnd w:id="3"/>
      <w:r w:rsidRPr="007901A7">
        <w:rPr>
          <w:rStyle w:val="CommentReference"/>
        </w:rPr>
        <w:commentReference w:id="3"/>
      </w:r>
      <w:r w:rsidR="007901A7">
        <w:t>by invoking</w:t>
      </w:r>
      <w:r w:rsidRPr="36DE39E5">
        <w:t xml:space="preserve"> an HTTP POST </w:t>
      </w:r>
      <w:r w:rsidR="007901A7">
        <w:t xml:space="preserve">call </w:t>
      </w:r>
      <w:r w:rsidR="00D00736">
        <w:t>as follows.</w:t>
      </w:r>
    </w:p>
    <w:p w14:paraId="0125EC21" w14:textId="77777777" w:rsidR="00AE525B" w:rsidRDefault="00AE525B" w:rsidP="00D00736">
      <w:pPr>
        <w:ind w:left="720"/>
      </w:pPr>
      <w:commentRangeStart w:id="4"/>
      <w:commentRangeStart w:id="5"/>
      <w:r w:rsidRPr="00D00736">
        <w:t>POST /vision/v1.0/models/{model}/analyze</w:t>
      </w:r>
      <w:commentRangeEnd w:id="4"/>
      <w:r w:rsidRPr="00D00736">
        <w:commentReference w:id="4"/>
      </w:r>
      <w:commentRangeEnd w:id="5"/>
      <w:r w:rsidRPr="00D00736">
        <w:rPr>
          <w:rStyle w:val="CommentReference"/>
        </w:rPr>
        <w:commentReference w:id="5"/>
      </w:r>
    </w:p>
    <w:p w14:paraId="35886122" w14:textId="77777777" w:rsidR="007901A7" w:rsidRDefault="00AE525B" w:rsidP="00AE525B">
      <w:r>
        <w:t xml:space="preserve">For this option, </w:t>
      </w:r>
      <w:r w:rsidR="007901A7">
        <w:t>no</w:t>
      </w:r>
      <w:r>
        <w:t xml:space="preserve"> other query param</w:t>
      </w:r>
      <w:r w:rsidR="007901A7">
        <w:t>eter</w:t>
      </w:r>
      <w:r>
        <w:t xml:space="preserve"> {</w:t>
      </w:r>
      <w:proofErr w:type="spellStart"/>
      <w:r>
        <w:t>visualFeatures</w:t>
      </w:r>
      <w:proofErr w:type="spellEnd"/>
      <w:r>
        <w:t xml:space="preserve">, details} </w:t>
      </w:r>
      <w:r w:rsidR="007901A7">
        <w:t xml:space="preserve">is valid. </w:t>
      </w:r>
      <w:r>
        <w:t>The o</w:t>
      </w:r>
      <w:r w:rsidR="007901A7">
        <w:t xml:space="preserve">utput will be an array of tags. </w:t>
      </w:r>
    </w:p>
    <w:p w14:paraId="26E05075" w14:textId="2E3089CC" w:rsidR="00AE525B" w:rsidRDefault="007901A7" w:rsidP="00AE525B">
      <w:r>
        <w:t>Example</w:t>
      </w:r>
      <w:r w:rsidR="00AE525B">
        <w:t>:</w:t>
      </w: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55"/>
      </w:tblGrid>
      <w:tr w:rsidR="00880769" w14:paraId="3E15FB85" w14:textId="77777777" w:rsidTr="00C1503E">
        <w:tblPrEx>
          <w:tblCellMar>
            <w:top w:w="0" w:type="dxa"/>
            <w:bottom w:w="0" w:type="dxa"/>
          </w:tblCellMar>
        </w:tblPrEx>
        <w:trPr>
          <w:trHeight w:val="845"/>
        </w:trPr>
        <w:tc>
          <w:tcPr>
            <w:tcW w:w="6555" w:type="dxa"/>
            <w:shd w:val="clear" w:color="auto" w:fill="F2F2F2" w:themeFill="background1" w:themeFillShade="F2"/>
          </w:tcPr>
          <w:p w14:paraId="353E9CE6" w14:textId="238263D2" w:rsidR="00880769" w:rsidRPr="00C1503E" w:rsidRDefault="00880769" w:rsidP="00C1503E">
            <w:pPr>
              <w:spacing w:before="120"/>
              <w:rPr>
                <w:rStyle w:val="code"/>
                <w:rFonts w:asciiTheme="minorHAnsi" w:hAnsiTheme="minorHAnsi"/>
                <w:sz w:val="22"/>
              </w:rPr>
            </w:pPr>
            <w:r w:rsidRPr="3948C779">
              <w:rPr>
                <w:rStyle w:val="code"/>
              </w:rPr>
              <w:t xml:space="preserve">{ </w:t>
            </w:r>
            <w:r>
              <w:rPr>
                <w:rStyle w:val="code"/>
              </w:rPr>
              <w:t>"</w:t>
            </w:r>
            <w:r w:rsidRPr="3948C779">
              <w:rPr>
                <w:rStyle w:val="code"/>
              </w:rPr>
              <w:t>details</w:t>
            </w:r>
            <w:r>
              <w:rPr>
                <w:rStyle w:val="code"/>
              </w:rPr>
              <w:t>"</w:t>
            </w:r>
            <w:r w:rsidRPr="3948C779">
              <w:rPr>
                <w:rStyle w:val="code"/>
              </w:rPr>
              <w:t xml:space="preserve">: [ </w:t>
            </w:r>
            <w:r>
              <w:br/>
            </w:r>
            <w:r w:rsidRPr="3948C779">
              <w:rPr>
                <w:rStyle w:val="code"/>
              </w:rPr>
              <w:t xml:space="preserve">   { </w:t>
            </w:r>
            <w:r>
              <w:rPr>
                <w:rStyle w:val="code"/>
              </w:rPr>
              <w:t>"</w:t>
            </w:r>
            <w:r w:rsidRPr="3948C779">
              <w:rPr>
                <w:rStyle w:val="code"/>
              </w:rPr>
              <w:t>name</w:t>
            </w:r>
            <w:r>
              <w:rPr>
                <w:rStyle w:val="code"/>
              </w:rPr>
              <w:t>"</w:t>
            </w:r>
            <w:r w:rsidRPr="3948C779">
              <w:rPr>
                <w:rStyle w:val="code"/>
              </w:rPr>
              <w:t xml:space="preserve">: "golden retriever", </w:t>
            </w:r>
            <w:r>
              <w:rPr>
                <w:rStyle w:val="code"/>
              </w:rPr>
              <w:t>"</w:t>
            </w:r>
            <w:r w:rsidRPr="3948C779">
              <w:rPr>
                <w:rStyle w:val="code"/>
              </w:rPr>
              <w:t>score</w:t>
            </w:r>
            <w:r>
              <w:rPr>
                <w:rStyle w:val="code"/>
              </w:rPr>
              <w:t>"</w:t>
            </w:r>
            <w:r w:rsidRPr="3948C779">
              <w:rPr>
                <w:rStyle w:val="code"/>
              </w:rPr>
              <w:t>: 0.98},</w:t>
            </w:r>
            <w:r>
              <w:br/>
            </w:r>
            <w:r w:rsidRPr="3948C779">
              <w:rPr>
                <w:rStyle w:val="code"/>
              </w:rPr>
              <w:t xml:space="preserve">   { </w:t>
            </w:r>
            <w:r>
              <w:rPr>
                <w:rStyle w:val="code"/>
              </w:rPr>
              <w:t>"</w:t>
            </w:r>
            <w:r w:rsidRPr="3948C779">
              <w:rPr>
                <w:rStyle w:val="code"/>
              </w:rPr>
              <w:t>name</w:t>
            </w:r>
            <w:r>
              <w:rPr>
                <w:rStyle w:val="code"/>
              </w:rPr>
              <w:t>"</w:t>
            </w:r>
            <w:r w:rsidRPr="3948C779">
              <w:rPr>
                <w:rStyle w:val="code"/>
              </w:rPr>
              <w:t>: "</w:t>
            </w:r>
            <w:proofErr w:type="spellStart"/>
            <w:r w:rsidRPr="3948C779">
              <w:rPr>
                <w:rStyle w:val="code"/>
              </w:rPr>
              <w:t>labrador</w:t>
            </w:r>
            <w:proofErr w:type="spellEnd"/>
            <w:r w:rsidRPr="3948C779">
              <w:rPr>
                <w:rStyle w:val="code"/>
              </w:rPr>
              <w:t xml:space="preserve"> retriever", </w:t>
            </w:r>
            <w:r>
              <w:rPr>
                <w:rStyle w:val="code"/>
              </w:rPr>
              <w:t>"</w:t>
            </w:r>
            <w:r w:rsidRPr="3948C779">
              <w:rPr>
                <w:rStyle w:val="code"/>
              </w:rPr>
              <w:t>score</w:t>
            </w:r>
            <w:r>
              <w:rPr>
                <w:rStyle w:val="code"/>
              </w:rPr>
              <w:t>"</w:t>
            </w:r>
            <w:r w:rsidRPr="3948C779">
              <w:rPr>
                <w:rStyle w:val="code"/>
              </w:rPr>
              <w:t>: 0.78}</w:t>
            </w:r>
            <w:r w:rsidR="00C1503E" w:rsidRPr="36DE39E5">
              <w:rPr>
                <w:rStyle w:val="code"/>
              </w:rPr>
              <w:t>]}</w:t>
            </w:r>
          </w:p>
        </w:tc>
      </w:tr>
    </w:tbl>
    <w:p w14:paraId="14474F75" w14:textId="77777777" w:rsidR="00C1503E" w:rsidRDefault="00C1503E" w:rsidP="00AE525B"/>
    <w:p w14:paraId="62D7390B" w14:textId="4516BC6C" w:rsidR="00AE525B" w:rsidRDefault="00AE525B" w:rsidP="00AE525B">
      <w:r w:rsidRPr="36DE39E5">
        <w:t>Additional</w:t>
      </w:r>
      <w:r w:rsidR="00C1503E">
        <w:t>ly</w:t>
      </w:r>
      <w:r w:rsidRPr="36DE39E5">
        <w:t>, a method for listing models will now be required.</w:t>
      </w:r>
    </w:p>
    <w:p w14:paraId="75B44757" w14:textId="77777777" w:rsidR="00AE525B" w:rsidRDefault="00AE525B" w:rsidP="00880769">
      <w:pPr>
        <w:ind w:firstLine="720"/>
      </w:pPr>
      <w:r w:rsidRPr="00880769">
        <w:t>GET /vision/v1.0/models</w:t>
      </w:r>
    </w:p>
    <w:p w14:paraId="2021C779" w14:textId="77777777" w:rsidR="00AE525B" w:rsidRDefault="00AE525B" w:rsidP="00AE525B">
      <w:r w:rsidRPr="36DE39E5">
        <w:t>Return type will be a new JSON type:</w:t>
      </w:r>
    </w:p>
    <w:tbl>
      <w:tblPr>
        <w:tblW w:w="0" w:type="auto"/>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95"/>
      </w:tblGrid>
      <w:tr w:rsidR="00880769" w14:paraId="6BBC70BB" w14:textId="77777777" w:rsidTr="00880769">
        <w:tblPrEx>
          <w:tblCellMar>
            <w:top w:w="0" w:type="dxa"/>
            <w:bottom w:w="0" w:type="dxa"/>
          </w:tblCellMar>
        </w:tblPrEx>
        <w:trPr>
          <w:trHeight w:val="1125"/>
        </w:trPr>
        <w:tc>
          <w:tcPr>
            <w:tcW w:w="6495" w:type="dxa"/>
            <w:shd w:val="clear" w:color="auto" w:fill="F2F2F2" w:themeFill="background1" w:themeFillShade="F2"/>
          </w:tcPr>
          <w:p w14:paraId="52CF09EB" w14:textId="79F9A076" w:rsidR="00880769" w:rsidRDefault="00880769" w:rsidP="00880769">
            <w:pPr>
              <w:spacing w:before="120"/>
              <w:rPr>
                <w:rStyle w:val="code"/>
              </w:rPr>
            </w:pPr>
            <w:commentRangeStart w:id="6"/>
            <w:commentRangeStart w:id="7"/>
            <w:r w:rsidRPr="3948C779">
              <w:rPr>
                <w:rStyle w:val="code"/>
              </w:rPr>
              <w:lastRenderedPageBreak/>
              <w:t xml:space="preserve">{ </w:t>
            </w:r>
            <w:r>
              <w:rPr>
                <w:rStyle w:val="code"/>
              </w:rPr>
              <w:t>"</w:t>
            </w:r>
            <w:r w:rsidRPr="3948C779">
              <w:rPr>
                <w:rStyle w:val="code"/>
              </w:rPr>
              <w:t>models</w:t>
            </w:r>
            <w:r>
              <w:rPr>
                <w:rStyle w:val="code"/>
              </w:rPr>
              <w:t>"</w:t>
            </w:r>
            <w:r w:rsidRPr="3948C779">
              <w:rPr>
                <w:rStyle w:val="code"/>
              </w:rPr>
              <w:t>: [</w:t>
            </w:r>
            <w:r>
              <w:br/>
            </w:r>
            <w:r>
              <w:rPr>
                <w:rStyle w:val="code"/>
              </w:rPr>
              <w:t xml:space="preserve">   { "name": "celebrities</w:t>
            </w:r>
            <w:r w:rsidRPr="3948C779">
              <w:rPr>
                <w:rStyle w:val="code"/>
              </w:rPr>
              <w:t xml:space="preserve">", </w:t>
            </w:r>
            <w:r>
              <w:rPr>
                <w:rStyle w:val="code"/>
              </w:rPr>
              <w:t>"</w:t>
            </w:r>
            <w:r w:rsidRPr="3948C779">
              <w:rPr>
                <w:rStyle w:val="code"/>
              </w:rPr>
              <w:t>categories</w:t>
            </w:r>
            <w:r>
              <w:rPr>
                <w:rStyle w:val="code"/>
              </w:rPr>
              <w:t>"</w:t>
            </w:r>
            <w:r w:rsidRPr="3948C779">
              <w:rPr>
                <w:rStyle w:val="code"/>
              </w:rPr>
              <w:t>: [ "people_" ] },</w:t>
            </w:r>
            <w:r>
              <w:br/>
            </w:r>
            <w:r w:rsidRPr="3948C779">
              <w:rPr>
                <w:rStyle w:val="code"/>
              </w:rPr>
              <w:t xml:space="preserve">   { </w:t>
            </w:r>
            <w:r>
              <w:rPr>
                <w:rStyle w:val="code"/>
              </w:rPr>
              <w:t>"</w:t>
            </w:r>
            <w:r w:rsidRPr="3948C779">
              <w:rPr>
                <w:rStyle w:val="code"/>
              </w:rPr>
              <w:t>name</w:t>
            </w:r>
            <w:r>
              <w:rPr>
                <w:rStyle w:val="code"/>
              </w:rPr>
              <w:t>"</w:t>
            </w:r>
            <w:r w:rsidRPr="3948C779">
              <w:rPr>
                <w:rStyle w:val="code"/>
              </w:rPr>
              <w:t xml:space="preserve">: "dogs", </w:t>
            </w:r>
            <w:r>
              <w:rPr>
                <w:rStyle w:val="code"/>
              </w:rPr>
              <w:t>"</w:t>
            </w:r>
            <w:r w:rsidRPr="3948C779">
              <w:rPr>
                <w:rStyle w:val="code"/>
              </w:rPr>
              <w:t>categories</w:t>
            </w:r>
            <w:r>
              <w:rPr>
                <w:rStyle w:val="code"/>
              </w:rPr>
              <w:t>"</w:t>
            </w:r>
            <w:r w:rsidRPr="3948C779">
              <w:rPr>
                <w:rStyle w:val="code"/>
              </w:rPr>
              <w:t>: [ "</w:t>
            </w:r>
            <w:proofErr w:type="spellStart"/>
            <w:r w:rsidRPr="3948C779">
              <w:rPr>
                <w:rStyle w:val="code"/>
              </w:rPr>
              <w:t>animal_dog</w:t>
            </w:r>
            <w:proofErr w:type="spellEnd"/>
            <w:r w:rsidRPr="3948C779">
              <w:rPr>
                <w:rStyle w:val="code"/>
              </w:rPr>
              <w:t>" ] },</w:t>
            </w:r>
            <w:r>
              <w:br/>
            </w:r>
            <w:r w:rsidRPr="3948C779">
              <w:rPr>
                <w:rStyle w:val="code"/>
              </w:rPr>
              <w:t xml:space="preserve">   { </w:t>
            </w:r>
            <w:r>
              <w:rPr>
                <w:rStyle w:val="code"/>
              </w:rPr>
              <w:t>"</w:t>
            </w:r>
            <w:r w:rsidRPr="3948C779">
              <w:rPr>
                <w:rStyle w:val="code"/>
              </w:rPr>
              <w:t>name</w:t>
            </w:r>
            <w:r>
              <w:rPr>
                <w:rStyle w:val="code"/>
              </w:rPr>
              <w:t>"</w:t>
            </w:r>
            <w:r w:rsidRPr="3948C779">
              <w:rPr>
                <w:rStyle w:val="code"/>
              </w:rPr>
              <w:t xml:space="preserve">: "plants", </w:t>
            </w:r>
            <w:r>
              <w:rPr>
                <w:rStyle w:val="code"/>
              </w:rPr>
              <w:t>"</w:t>
            </w:r>
            <w:r w:rsidRPr="3948C779">
              <w:rPr>
                <w:rStyle w:val="code"/>
              </w:rPr>
              <w:t>categories</w:t>
            </w:r>
            <w:r>
              <w:rPr>
                <w:rStyle w:val="code"/>
              </w:rPr>
              <w:t>"</w:t>
            </w:r>
            <w:r w:rsidRPr="3948C779">
              <w:rPr>
                <w:rStyle w:val="code"/>
              </w:rPr>
              <w:t>: [ "plant_" ] }</w:t>
            </w:r>
            <w:r>
              <w:br/>
            </w:r>
            <w:r w:rsidRPr="3948C779">
              <w:rPr>
                <w:rStyle w:val="code"/>
              </w:rPr>
              <w:t>]}</w:t>
            </w:r>
            <w:commentRangeEnd w:id="6"/>
            <w:r>
              <w:commentReference w:id="6"/>
            </w:r>
            <w:commentRangeEnd w:id="7"/>
            <w:r>
              <w:rPr>
                <w:rStyle w:val="CommentReference"/>
              </w:rPr>
              <w:commentReference w:id="7"/>
            </w:r>
          </w:p>
        </w:tc>
      </w:tr>
    </w:tbl>
    <w:p w14:paraId="6D32CE38" w14:textId="77777777" w:rsidR="00C1503E" w:rsidRDefault="00C1503E" w:rsidP="00AE525B"/>
    <w:p w14:paraId="22EBC172" w14:textId="3A280866" w:rsidR="00AE525B" w:rsidRDefault="00AE525B" w:rsidP="00AE525B">
      <w:r>
        <w:t xml:space="preserve">The categories field is a list of one or more </w:t>
      </w:r>
      <w:r w:rsidR="00C1503E">
        <w:t>categories from</w:t>
      </w:r>
      <w:r w:rsidRPr="00D00736">
        <w:t xml:space="preserve"> the </w:t>
      </w:r>
      <w:r w:rsidR="00D00736" w:rsidRPr="00D00736">
        <w:t xml:space="preserve">86-category </w:t>
      </w:r>
      <w:r w:rsidRPr="00D00736">
        <w:t>taxonomy.</w:t>
      </w:r>
      <w:r>
        <w:t xml:space="preserve"> Note also that categories ending in an underscore </w:t>
      </w:r>
      <w:r w:rsidR="00900C4D">
        <w:t>will match that category and it</w:t>
      </w:r>
      <w:r>
        <w:t>s children (</w:t>
      </w:r>
      <w:r w:rsidR="00900C4D">
        <w:t>for example,</w:t>
      </w:r>
      <w:r>
        <w:t xml:space="preserve"> </w:t>
      </w:r>
      <w:r w:rsidRPr="00900C4D">
        <w:rPr>
          <w:rStyle w:val="code"/>
          <w:rFonts w:asciiTheme="minorHAnsi" w:hAnsiTheme="minorHAnsi"/>
          <w:sz w:val="22"/>
        </w:rPr>
        <w:t>people_</w:t>
      </w:r>
      <w:r w:rsidRPr="00900C4D">
        <w:t xml:space="preserve"> as well as </w:t>
      </w:r>
      <w:proofErr w:type="spellStart"/>
      <w:r w:rsidRPr="00900C4D">
        <w:rPr>
          <w:rStyle w:val="code"/>
          <w:rFonts w:asciiTheme="minorHAnsi" w:hAnsiTheme="minorHAnsi"/>
          <w:sz w:val="22"/>
        </w:rPr>
        <w:t>people_group</w:t>
      </w:r>
      <w:proofErr w:type="spellEnd"/>
      <w:r w:rsidRPr="00900C4D">
        <w:t xml:space="preserve">, for </w:t>
      </w:r>
      <w:proofErr w:type="spellStart"/>
      <w:r w:rsidR="00900C4D">
        <w:t>th</w:t>
      </w:r>
      <w:proofErr w:type="spellEnd"/>
      <w:r w:rsidR="00900C4D">
        <w:t xml:space="preserve"> </w:t>
      </w:r>
      <w:proofErr w:type="spellStart"/>
      <w:r w:rsidR="00900C4D">
        <w:t>e</w:t>
      </w:r>
      <w:r w:rsidRPr="00900C4D">
        <w:t>celebrity</w:t>
      </w:r>
      <w:proofErr w:type="spellEnd"/>
      <w:r w:rsidRPr="00900C4D">
        <w:t xml:space="preserve"> model).</w:t>
      </w:r>
      <w:r w:rsidR="00900C4D">
        <w:t xml:space="preserve"> </w:t>
      </w:r>
      <w:r>
        <w:t xml:space="preserve">The current taxonomy can be found </w:t>
      </w:r>
      <w:hyperlink r:id="rId8">
        <w:r w:rsidRPr="3948C779">
          <w:rPr>
            <w:rStyle w:val="Hyperlink"/>
          </w:rPr>
          <w:t>he</w:t>
        </w:r>
        <w:r w:rsidRPr="3948C779">
          <w:rPr>
            <w:rStyle w:val="Hyperlink"/>
          </w:rPr>
          <w:t>r</w:t>
        </w:r>
        <w:r w:rsidRPr="3948C779">
          <w:rPr>
            <w:rStyle w:val="Hyperlink"/>
          </w:rPr>
          <w:t>e</w:t>
        </w:r>
      </w:hyperlink>
      <w:r>
        <w:t>.</w:t>
      </w:r>
    </w:p>
    <w:p w14:paraId="51D238F7" w14:textId="713B4A66" w:rsidR="00C1503E" w:rsidRPr="00C1503E" w:rsidRDefault="00C1503E" w:rsidP="00C1503E">
      <w:pPr>
        <w:pStyle w:val="ListParagraph"/>
        <w:numPr>
          <w:ilvl w:val="0"/>
          <w:numId w:val="6"/>
        </w:numPr>
      </w:pPr>
      <w:r>
        <w:t>Option Two</w:t>
      </w:r>
    </w:p>
    <w:p w14:paraId="38FD243E" w14:textId="6A0BF306" w:rsidR="00C1503E" w:rsidRDefault="00AE525B" w:rsidP="00C1503E">
      <w:pPr>
        <w:pStyle w:val="Heading3"/>
      </w:pPr>
      <w:r w:rsidRPr="00C1503E">
        <w:rPr>
          <w:rFonts w:asciiTheme="minorHAnsi" w:hAnsiTheme="minorHAnsi"/>
          <w:b/>
          <w:color w:val="auto"/>
        </w:rPr>
        <w:t>Enhanced Analysis</w:t>
      </w:r>
      <w:r w:rsidR="00C1503E" w:rsidRPr="00C1503E">
        <w:rPr>
          <w:rFonts w:asciiTheme="minorHAnsi" w:hAnsiTheme="minorHAnsi"/>
          <w:b/>
          <w:color w:val="auto"/>
        </w:rPr>
        <w:t>:</w:t>
      </w:r>
      <w:r>
        <w:t xml:space="preserve"> </w:t>
      </w:r>
      <w:r w:rsidRPr="00C1503E">
        <w:rPr>
          <w:rFonts w:asciiTheme="minorHAnsi" w:hAnsiTheme="minorHAnsi"/>
          <w:color w:val="auto"/>
          <w:sz w:val="22"/>
        </w:rPr>
        <w:t xml:space="preserve">Analyze to provide additional details </w:t>
      </w:r>
      <w:r w:rsidR="00C1503E" w:rsidRPr="00C1503E">
        <w:rPr>
          <w:rFonts w:asciiTheme="minorHAnsi" w:hAnsiTheme="minorHAnsi"/>
          <w:color w:val="auto"/>
          <w:sz w:val="22"/>
        </w:rPr>
        <w:t xml:space="preserve">related to </w:t>
      </w:r>
      <w:r w:rsidRPr="00C1503E">
        <w:rPr>
          <w:rFonts w:asciiTheme="minorHAnsi" w:hAnsiTheme="minorHAnsi"/>
          <w:color w:val="auto"/>
          <w:sz w:val="22"/>
        </w:rPr>
        <w:t>categories</w:t>
      </w:r>
      <w:r w:rsidR="00C1503E">
        <w:rPr>
          <w:rFonts w:asciiTheme="minorHAnsi" w:hAnsiTheme="minorHAnsi"/>
          <w:color w:val="auto"/>
          <w:sz w:val="22"/>
        </w:rPr>
        <w:t>.</w:t>
      </w:r>
    </w:p>
    <w:p w14:paraId="582E4EAA" w14:textId="56F3713D" w:rsidR="00AE525B" w:rsidRDefault="00AE525B" w:rsidP="00C1503E">
      <w:pPr>
        <w:spacing w:before="240"/>
      </w:pPr>
      <w:r>
        <w:t xml:space="preserve">For applications where </w:t>
      </w:r>
      <w:r w:rsidR="00C1503E">
        <w:t>users</w:t>
      </w:r>
      <w:r>
        <w:t xml:space="preserve"> want to get generic image analysis </w:t>
      </w:r>
      <w:r w:rsidRPr="3948C779">
        <w:rPr>
          <w:i/>
          <w:iCs/>
        </w:rPr>
        <w:t>in addition</w:t>
      </w:r>
      <w:r w:rsidRPr="3948C779">
        <w:t xml:space="preserve"> to details from one</w:t>
      </w:r>
      <w:r w:rsidR="00345C21">
        <w:t xml:space="preserve"> or more domain-specific models as mentioned above. A new</w:t>
      </w:r>
      <w:r w:rsidRPr="3948C779">
        <w:t xml:space="preserve"> </w:t>
      </w:r>
      <w:r w:rsidR="00345C21" w:rsidRPr="3948C779">
        <w:t>query parameter</w:t>
      </w:r>
      <w:r w:rsidR="00345C21" w:rsidRPr="3948C779">
        <w:t xml:space="preserve"> </w:t>
      </w:r>
      <w:r w:rsidR="00345C21">
        <w:t xml:space="preserve">to be used </w:t>
      </w:r>
      <w:r w:rsidRPr="3948C779">
        <w:t>with the models</w:t>
      </w:r>
      <w:r w:rsidR="00345C21">
        <w:t xml:space="preserve"> looks as follows</w:t>
      </w:r>
      <w:r w:rsidRPr="3948C779">
        <w:t>.</w:t>
      </w:r>
    </w:p>
    <w:p w14:paraId="038CA7E1" w14:textId="77777777" w:rsidR="00AE525B" w:rsidRDefault="00AE525B" w:rsidP="00345C21">
      <w:pPr>
        <w:ind w:firstLine="720"/>
      </w:pPr>
      <w:r w:rsidRPr="00345C21">
        <w:t>POST /vision/v1.0/</w:t>
      </w:r>
      <w:proofErr w:type="spellStart"/>
      <w:proofErr w:type="gramStart"/>
      <w:r w:rsidRPr="00345C21">
        <w:t>analyze?details</w:t>
      </w:r>
      <w:proofErr w:type="spellEnd"/>
      <w:proofErr w:type="gramEnd"/>
      <w:r w:rsidRPr="00345C21">
        <w:t>=[all|{model1},[{model2},…]]</w:t>
      </w:r>
    </w:p>
    <w:p w14:paraId="4611073A" w14:textId="69DADFE0" w:rsidR="00AE525B" w:rsidRDefault="00AE525B" w:rsidP="00AE525B">
      <w:r>
        <w:t>When this method is invoked, the 86-cat</w:t>
      </w:r>
      <w:r w:rsidR="00345C21">
        <w:t>egory taxonomy</w:t>
      </w:r>
      <w:r>
        <w:t xml:space="preserve"> classifier </w:t>
      </w:r>
      <w:r w:rsidR="00345C21">
        <w:t xml:space="preserve">is called first. </w:t>
      </w:r>
      <w:r>
        <w:t xml:space="preserve">If any of the categories match that of known/matching models, a second pass of classifier invocations will </w:t>
      </w:r>
      <w:r w:rsidR="00345C21">
        <w:t xml:space="preserve">follow. </w:t>
      </w:r>
      <w:r>
        <w:t xml:space="preserve">For example, if </w:t>
      </w:r>
      <w:r w:rsidRPr="3948C779">
        <w:rPr>
          <w:rStyle w:val="code"/>
        </w:rPr>
        <w:t>details=all</w:t>
      </w:r>
      <w:r w:rsidRPr="3948C779">
        <w:t>, or details include '</w:t>
      </w:r>
      <w:r w:rsidRPr="3948C779">
        <w:rPr>
          <w:rStyle w:val="code"/>
        </w:rPr>
        <w:t>dogs</w:t>
      </w:r>
      <w:r w:rsidRPr="3948C779">
        <w:t xml:space="preserve">', we will call the dog classifier </w:t>
      </w:r>
      <w:r w:rsidRPr="3948C779">
        <w:rPr>
          <w:i/>
          <w:iCs/>
        </w:rPr>
        <w:t xml:space="preserve">after </w:t>
      </w:r>
      <w:r w:rsidRPr="3948C779">
        <w:t>the 86-cat</w:t>
      </w:r>
      <w:r w:rsidR="00345C21">
        <w:t>egory</w:t>
      </w:r>
      <w:r w:rsidRPr="3948C779">
        <w:t xml:space="preserve"> classifier is called </w:t>
      </w:r>
      <w:r w:rsidRPr="3948C779">
        <w:rPr>
          <w:i/>
          <w:iCs/>
        </w:rPr>
        <w:t xml:space="preserve">and </w:t>
      </w:r>
      <w:r w:rsidRPr="3948C779">
        <w:t xml:space="preserve">the result includes </w:t>
      </w:r>
      <w:proofErr w:type="spellStart"/>
      <w:r w:rsidRPr="3948C779">
        <w:rPr>
          <w:rStyle w:val="code"/>
        </w:rPr>
        <w:t>object_animal_dog</w:t>
      </w:r>
      <w:proofErr w:type="spellEnd"/>
      <w:r w:rsidR="00345C21">
        <w:t xml:space="preserve">. </w:t>
      </w:r>
      <w:r w:rsidRPr="3948C779">
        <w:t>This will increase latency for users interested in dogs, but these users will always have the option of directly invoking the dog classifier as shown in option 1.</w:t>
      </w:r>
    </w:p>
    <w:p w14:paraId="164F2785" w14:textId="77777777" w:rsidR="00AE525B" w:rsidRDefault="00AE525B" w:rsidP="00AE525B">
      <w:r w:rsidRPr="3948C779">
        <w:t xml:space="preserve">All v1 query parameters will behave the same in this case.  If </w:t>
      </w:r>
      <w:proofErr w:type="spellStart"/>
      <w:r w:rsidRPr="3948C779">
        <w:rPr>
          <w:rStyle w:val="code"/>
        </w:rPr>
        <w:t>visualFeatures</w:t>
      </w:r>
      <w:proofErr w:type="spellEnd"/>
      <w:r w:rsidRPr="3948C779">
        <w:rPr>
          <w:rStyle w:val="code"/>
        </w:rPr>
        <w:t>=categories</w:t>
      </w:r>
      <w:r w:rsidRPr="3948C779">
        <w:t xml:space="preserve"> </w:t>
      </w:r>
      <w:proofErr w:type="gramStart"/>
      <w:r w:rsidRPr="3948C779">
        <w:t>is</w:t>
      </w:r>
      <w:proofErr w:type="gramEnd"/>
      <w:r w:rsidRPr="3948C779">
        <w:t xml:space="preserve"> </w:t>
      </w:r>
      <w:r w:rsidRPr="3948C779">
        <w:rPr>
          <w:i/>
          <w:iCs/>
        </w:rPr>
        <w:t>not</w:t>
      </w:r>
      <w:r w:rsidRPr="3948C779">
        <w:t xml:space="preserve"> specified, it will be implicitly enabled.</w:t>
      </w:r>
    </w:p>
    <w:p w14:paraId="0C2E1F7F" w14:textId="0B36F221" w:rsidR="00BF091B" w:rsidRPr="00345C21" w:rsidRDefault="00BF091B" w:rsidP="00345C21">
      <w:pPr>
        <w:rPr>
          <w:rFonts w:eastAsiaTheme="minorEastAsia"/>
        </w:rPr>
      </w:pPr>
      <w:bookmarkStart w:id="8" w:name="_GoBack"/>
      <w:bookmarkEnd w:id="8"/>
    </w:p>
    <w:sectPr w:rsidR="00BF091B" w:rsidRPr="00345C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irgit Hansen (Teksystems)" w:date="2016-02-20T17:28:00Z" w:initials="BH(">
    <w:p w14:paraId="09EFB915" w14:textId="77777777" w:rsidR="00866BB9" w:rsidRDefault="00866BB9">
      <w:pPr>
        <w:pStyle w:val="CommentText"/>
      </w:pPr>
      <w:r>
        <w:rPr>
          <w:rStyle w:val="CommentReference"/>
        </w:rPr>
        <w:annotationRef/>
      </w:r>
      <w:r>
        <w:t>See this question.</w:t>
      </w:r>
    </w:p>
  </w:comment>
  <w:comment w:id="1" w:author="Birgit Hansen (Teksystems)" w:date="2016-02-20T17:42:00Z" w:initials="BH(">
    <w:p w14:paraId="371B4D88" w14:textId="542CA39A" w:rsidR="006F468C" w:rsidRDefault="006F468C">
      <w:pPr>
        <w:pStyle w:val="CommentText"/>
      </w:pPr>
      <w:r>
        <w:rPr>
          <w:rStyle w:val="CommentReference"/>
        </w:rPr>
        <w:annotationRef/>
      </w:r>
      <w:r>
        <w:t>Put together with use of tags?</w:t>
      </w:r>
    </w:p>
  </w:comment>
  <w:comment w:id="2" w:author="Birgit Hansen (Teksystems)" w:date="2016-02-23T15:43:00Z" w:initials="BH(">
    <w:p w14:paraId="75ABDEEC" w14:textId="77777777" w:rsidR="00AE525B" w:rsidRDefault="00AE525B" w:rsidP="00AE525B">
      <w:pPr>
        <w:pStyle w:val="CommentText"/>
      </w:pPr>
      <w:r>
        <w:rPr>
          <w:rStyle w:val="CommentReference"/>
        </w:rPr>
        <w:annotationRef/>
      </w:r>
      <w:r>
        <w:t>What model?</w:t>
      </w:r>
    </w:p>
  </w:comment>
  <w:comment w:id="3" w:author="Birgit Hansen (Teksystems)" w:date="2016-02-23T16:08:00Z" w:initials="BH(">
    <w:p w14:paraId="5D93FA1F" w14:textId="77777777" w:rsidR="00AE525B" w:rsidRDefault="00AE525B" w:rsidP="00AE525B">
      <w:pPr>
        <w:pStyle w:val="CommentText"/>
      </w:pPr>
      <w:r>
        <w:rPr>
          <w:rStyle w:val="CommentReference"/>
        </w:rPr>
        <w:annotationRef/>
      </w:r>
      <w:r>
        <w:t>Based on old taxonomy categories</w:t>
      </w:r>
    </w:p>
  </w:comment>
  <w:comment w:id="4" w:author="Ryan Galgon" w:date="2016-01-25T23:54:00Z" w:initials="RG">
    <w:p w14:paraId="10EF50CE" w14:textId="77777777" w:rsidR="00AE525B" w:rsidRDefault="00AE525B" w:rsidP="00AE525B">
      <w:r>
        <w:annotationRef/>
      </w:r>
      <w:r>
        <w:t xml:space="preserve">These should probably be </w:t>
      </w:r>
      <w:proofErr w:type="spellStart"/>
      <w:proofErr w:type="gramStart"/>
      <w:r>
        <w:t>major.minor</w:t>
      </w:r>
      <w:proofErr w:type="spellEnd"/>
      <w:proofErr w:type="gramEnd"/>
      <w:r>
        <w:t xml:space="preserve"> for consistency with the other APIs </w:t>
      </w:r>
    </w:p>
  </w:comment>
  <w:comment w:id="5" w:author="Chris Thrasher" w:date="2016-01-28T08:47:00Z" w:initials="CT">
    <w:p w14:paraId="47FBA4A2" w14:textId="77777777" w:rsidR="00AE525B" w:rsidRDefault="00AE525B" w:rsidP="00AE525B">
      <w:pPr>
        <w:pStyle w:val="CommentText"/>
      </w:pPr>
      <w:r>
        <w:rPr>
          <w:rStyle w:val="CommentReference"/>
        </w:rPr>
        <w:annotationRef/>
      </w:r>
      <w:r>
        <w:t>Done</w:t>
      </w:r>
    </w:p>
  </w:comment>
  <w:comment w:id="6" w:author="Chris Buehler" w:date="2016-01-25T12:14:00Z" w:initials="CB">
    <w:p w14:paraId="5BAB089D" w14:textId="77777777" w:rsidR="00880769" w:rsidRDefault="00880769" w:rsidP="00880769">
      <w:r>
        <w:annotationRef/>
      </w:r>
      <w:r>
        <w:t>Probably change to "celebrities" since the others are plural as well</w:t>
      </w:r>
    </w:p>
  </w:comment>
  <w:comment w:id="7" w:author="Chris Thrasher" w:date="2016-01-28T08:47:00Z" w:initials="CT">
    <w:p w14:paraId="4B7650D1" w14:textId="77777777" w:rsidR="00880769" w:rsidRDefault="00880769" w:rsidP="00880769">
      <w:pPr>
        <w:pStyle w:val="CommentText"/>
      </w:pPr>
      <w:r>
        <w:rPr>
          <w:rStyle w:val="CommentReference"/>
        </w:rPr>
        <w:annotationRef/>
      </w:r>
      <w:r>
        <w:t>Done</w:t>
      </w:r>
    </w:p>
    <w:p w14:paraId="15073D57" w14:textId="77777777" w:rsidR="00880769" w:rsidRDefault="00880769" w:rsidP="0088076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EFB915" w15:done="0"/>
  <w15:commentEx w15:paraId="371B4D88" w15:done="0"/>
  <w15:commentEx w15:paraId="75ABDEEC" w15:done="0"/>
  <w15:commentEx w15:paraId="5D93FA1F" w15:paraIdParent="75ABDEEC" w15:done="0"/>
  <w15:commentEx w15:paraId="10EF50CE" w15:done="0"/>
  <w15:commentEx w15:paraId="47FBA4A2" w15:paraIdParent="10EF50CE" w15:done="0"/>
  <w15:commentEx w15:paraId="5BAB089D" w15:done="0"/>
  <w15:commentEx w15:paraId="15073D57" w15:paraIdParent="5BAB089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7FFA"/>
    <w:multiLevelType w:val="hybridMultilevel"/>
    <w:tmpl w:val="C28E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93DFD"/>
    <w:multiLevelType w:val="hybridMultilevel"/>
    <w:tmpl w:val="15420DB6"/>
    <w:lvl w:ilvl="0" w:tplc="E44E3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B071F"/>
    <w:multiLevelType w:val="hybridMultilevel"/>
    <w:tmpl w:val="CD4A4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803AB"/>
    <w:multiLevelType w:val="hybridMultilevel"/>
    <w:tmpl w:val="AF664B9E"/>
    <w:lvl w:ilvl="0" w:tplc="8538174A">
      <w:start w:val="1"/>
      <w:numFmt w:val="decimal"/>
      <w:lvlText w:val="%1."/>
      <w:lvlJc w:val="left"/>
      <w:pPr>
        <w:ind w:left="720" w:hanging="360"/>
      </w:pPr>
    </w:lvl>
    <w:lvl w:ilvl="1" w:tplc="F0D6DC96">
      <w:start w:val="1"/>
      <w:numFmt w:val="lowerLetter"/>
      <w:lvlText w:val="%2."/>
      <w:lvlJc w:val="left"/>
      <w:pPr>
        <w:ind w:left="1440" w:hanging="360"/>
      </w:pPr>
    </w:lvl>
    <w:lvl w:ilvl="2" w:tplc="F7E6C692">
      <w:start w:val="1"/>
      <w:numFmt w:val="lowerRoman"/>
      <w:lvlText w:val="%3."/>
      <w:lvlJc w:val="right"/>
      <w:pPr>
        <w:ind w:left="2160" w:hanging="180"/>
      </w:pPr>
    </w:lvl>
    <w:lvl w:ilvl="3" w:tplc="6858897E">
      <w:start w:val="1"/>
      <w:numFmt w:val="decimal"/>
      <w:lvlText w:val="%4."/>
      <w:lvlJc w:val="left"/>
      <w:pPr>
        <w:ind w:left="2880" w:hanging="360"/>
      </w:pPr>
    </w:lvl>
    <w:lvl w:ilvl="4" w:tplc="45CC1514">
      <w:start w:val="1"/>
      <w:numFmt w:val="lowerLetter"/>
      <w:lvlText w:val="%5."/>
      <w:lvlJc w:val="left"/>
      <w:pPr>
        <w:ind w:left="3600" w:hanging="360"/>
      </w:pPr>
    </w:lvl>
    <w:lvl w:ilvl="5" w:tplc="F4F8770E">
      <w:start w:val="1"/>
      <w:numFmt w:val="lowerRoman"/>
      <w:lvlText w:val="%6."/>
      <w:lvlJc w:val="right"/>
      <w:pPr>
        <w:ind w:left="4320" w:hanging="180"/>
      </w:pPr>
    </w:lvl>
    <w:lvl w:ilvl="6" w:tplc="EE526180">
      <w:start w:val="1"/>
      <w:numFmt w:val="decimal"/>
      <w:lvlText w:val="%7."/>
      <w:lvlJc w:val="left"/>
      <w:pPr>
        <w:ind w:left="5040" w:hanging="360"/>
      </w:pPr>
    </w:lvl>
    <w:lvl w:ilvl="7" w:tplc="D0689B40">
      <w:start w:val="1"/>
      <w:numFmt w:val="lowerLetter"/>
      <w:lvlText w:val="%8."/>
      <w:lvlJc w:val="left"/>
      <w:pPr>
        <w:ind w:left="5760" w:hanging="360"/>
      </w:pPr>
    </w:lvl>
    <w:lvl w:ilvl="8" w:tplc="55D893FC">
      <w:start w:val="1"/>
      <w:numFmt w:val="lowerRoman"/>
      <w:lvlText w:val="%9."/>
      <w:lvlJc w:val="right"/>
      <w:pPr>
        <w:ind w:left="6480" w:hanging="180"/>
      </w:pPr>
    </w:lvl>
  </w:abstractNum>
  <w:abstractNum w:abstractNumId="4" w15:restartNumberingAfterBreak="0">
    <w:nsid w:val="59B77C35"/>
    <w:multiLevelType w:val="hybridMultilevel"/>
    <w:tmpl w:val="807ED8AE"/>
    <w:lvl w:ilvl="0" w:tplc="15F2342A">
      <w:start w:val="1"/>
      <w:numFmt w:val="decimal"/>
      <w:lvlText w:val="%1."/>
      <w:lvlJc w:val="left"/>
      <w:pPr>
        <w:ind w:left="720" w:hanging="360"/>
      </w:pPr>
    </w:lvl>
    <w:lvl w:ilvl="1" w:tplc="9C32A554">
      <w:start w:val="1"/>
      <w:numFmt w:val="lowerLetter"/>
      <w:lvlText w:val="%2."/>
      <w:lvlJc w:val="left"/>
      <w:pPr>
        <w:ind w:left="1440" w:hanging="360"/>
      </w:pPr>
    </w:lvl>
    <w:lvl w:ilvl="2" w:tplc="2ACAEC26">
      <w:start w:val="1"/>
      <w:numFmt w:val="lowerRoman"/>
      <w:lvlText w:val="%3."/>
      <w:lvlJc w:val="right"/>
      <w:pPr>
        <w:ind w:left="2160" w:hanging="180"/>
      </w:pPr>
    </w:lvl>
    <w:lvl w:ilvl="3" w:tplc="0DBC5D8A">
      <w:start w:val="1"/>
      <w:numFmt w:val="decimal"/>
      <w:lvlText w:val="%4."/>
      <w:lvlJc w:val="left"/>
      <w:pPr>
        <w:ind w:left="2880" w:hanging="360"/>
      </w:pPr>
    </w:lvl>
    <w:lvl w:ilvl="4" w:tplc="CD4C6842">
      <w:start w:val="1"/>
      <w:numFmt w:val="lowerLetter"/>
      <w:lvlText w:val="%5."/>
      <w:lvlJc w:val="left"/>
      <w:pPr>
        <w:ind w:left="3600" w:hanging="360"/>
      </w:pPr>
    </w:lvl>
    <w:lvl w:ilvl="5" w:tplc="4800A4C6">
      <w:start w:val="1"/>
      <w:numFmt w:val="lowerRoman"/>
      <w:lvlText w:val="%6."/>
      <w:lvlJc w:val="right"/>
      <w:pPr>
        <w:ind w:left="4320" w:hanging="180"/>
      </w:pPr>
    </w:lvl>
    <w:lvl w:ilvl="6" w:tplc="EDF0BE1A">
      <w:start w:val="1"/>
      <w:numFmt w:val="decimal"/>
      <w:lvlText w:val="%7."/>
      <w:lvlJc w:val="left"/>
      <w:pPr>
        <w:ind w:left="5040" w:hanging="360"/>
      </w:pPr>
    </w:lvl>
    <w:lvl w:ilvl="7" w:tplc="6BB0B4CC">
      <w:start w:val="1"/>
      <w:numFmt w:val="lowerLetter"/>
      <w:lvlText w:val="%8."/>
      <w:lvlJc w:val="left"/>
      <w:pPr>
        <w:ind w:left="5760" w:hanging="360"/>
      </w:pPr>
    </w:lvl>
    <w:lvl w:ilvl="8" w:tplc="6470BC48">
      <w:start w:val="1"/>
      <w:numFmt w:val="lowerRoman"/>
      <w:lvlText w:val="%9."/>
      <w:lvlJc w:val="right"/>
      <w:pPr>
        <w:ind w:left="6480" w:hanging="180"/>
      </w:pPr>
    </w:lvl>
  </w:abstractNum>
  <w:abstractNum w:abstractNumId="5" w15:restartNumberingAfterBreak="0">
    <w:nsid w:val="714B1279"/>
    <w:multiLevelType w:val="hybridMultilevel"/>
    <w:tmpl w:val="7AD01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3499A"/>
    <w:multiLevelType w:val="hybridMultilevel"/>
    <w:tmpl w:val="DC08D46A"/>
    <w:lvl w:ilvl="0" w:tplc="E44E3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6"/>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irgit Hansen (Teksystems)">
    <w15:presenceInfo w15:providerId="AD" w15:userId="S-1-5-21-2127521184-1604012920-1887927527-18855083"/>
  </w15:person>
  <w15:person w15:author="Ryan Galgon">
    <w15:presenceInfo w15:providerId="AD" w15:userId="S0037FFE801B2B1F@LIVE.COM"/>
  </w15:person>
  <w15:person w15:author="Chris Thrasher">
    <w15:presenceInfo w15:providerId="AD" w15:userId="S-1-5-21-2127521184-1604012920-1887927527-17688383"/>
  </w15:person>
  <w15:person w15:author="Chris Buehler">
    <w15:presenceInfo w15:providerId="AD" w15:userId="S0033FFF831E2010@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688"/>
    <w:rsid w:val="000A71C9"/>
    <w:rsid w:val="000D597D"/>
    <w:rsid w:val="0010727A"/>
    <w:rsid w:val="00152990"/>
    <w:rsid w:val="001B3982"/>
    <w:rsid w:val="00281E95"/>
    <w:rsid w:val="00345C21"/>
    <w:rsid w:val="003979B6"/>
    <w:rsid w:val="003B2078"/>
    <w:rsid w:val="00463753"/>
    <w:rsid w:val="004C3190"/>
    <w:rsid w:val="00590C85"/>
    <w:rsid w:val="005F09C3"/>
    <w:rsid w:val="00612094"/>
    <w:rsid w:val="006646F7"/>
    <w:rsid w:val="006F468C"/>
    <w:rsid w:val="007836EF"/>
    <w:rsid w:val="007901A7"/>
    <w:rsid w:val="007F3356"/>
    <w:rsid w:val="00811B15"/>
    <w:rsid w:val="00856D7C"/>
    <w:rsid w:val="00864784"/>
    <w:rsid w:val="00866BB9"/>
    <w:rsid w:val="00880769"/>
    <w:rsid w:val="008D1547"/>
    <w:rsid w:val="00900C4D"/>
    <w:rsid w:val="0090154F"/>
    <w:rsid w:val="009162B9"/>
    <w:rsid w:val="009A47EF"/>
    <w:rsid w:val="00A03688"/>
    <w:rsid w:val="00A04909"/>
    <w:rsid w:val="00A8393C"/>
    <w:rsid w:val="00AE525B"/>
    <w:rsid w:val="00B051BE"/>
    <w:rsid w:val="00B85E6F"/>
    <w:rsid w:val="00BE2680"/>
    <w:rsid w:val="00BF091B"/>
    <w:rsid w:val="00C145E4"/>
    <w:rsid w:val="00C1503E"/>
    <w:rsid w:val="00C90DB9"/>
    <w:rsid w:val="00D00736"/>
    <w:rsid w:val="00D669DF"/>
    <w:rsid w:val="00DC6534"/>
    <w:rsid w:val="00E33B7B"/>
    <w:rsid w:val="00EA0BC5"/>
    <w:rsid w:val="00EC6C63"/>
    <w:rsid w:val="00F065CF"/>
    <w:rsid w:val="00FD48EF"/>
    <w:rsid w:val="00FE0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128F"/>
  <w15:chartTrackingRefBased/>
  <w15:docId w15:val="{16E654D2-C706-49D9-9B02-EA904F82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F09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52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E6F"/>
    <w:pPr>
      <w:ind w:left="720"/>
      <w:contextualSpacing/>
    </w:pPr>
  </w:style>
  <w:style w:type="character" w:styleId="Hyperlink">
    <w:name w:val="Hyperlink"/>
    <w:basedOn w:val="DefaultParagraphFont"/>
    <w:uiPriority w:val="99"/>
    <w:semiHidden/>
    <w:unhideWhenUsed/>
    <w:rsid w:val="006646F7"/>
    <w:rPr>
      <w:color w:val="0000FF"/>
      <w:u w:val="single"/>
    </w:rPr>
  </w:style>
  <w:style w:type="character" w:styleId="CommentReference">
    <w:name w:val="annotation reference"/>
    <w:basedOn w:val="DefaultParagraphFont"/>
    <w:uiPriority w:val="99"/>
    <w:semiHidden/>
    <w:unhideWhenUsed/>
    <w:rsid w:val="00866BB9"/>
    <w:rPr>
      <w:sz w:val="16"/>
      <w:szCs w:val="16"/>
    </w:rPr>
  </w:style>
  <w:style w:type="paragraph" w:styleId="CommentText">
    <w:name w:val="annotation text"/>
    <w:basedOn w:val="Normal"/>
    <w:link w:val="CommentTextChar"/>
    <w:uiPriority w:val="99"/>
    <w:semiHidden/>
    <w:unhideWhenUsed/>
    <w:rsid w:val="00866BB9"/>
    <w:pPr>
      <w:spacing w:line="240" w:lineRule="auto"/>
    </w:pPr>
    <w:rPr>
      <w:sz w:val="20"/>
      <w:szCs w:val="20"/>
    </w:rPr>
  </w:style>
  <w:style w:type="character" w:customStyle="1" w:styleId="CommentTextChar">
    <w:name w:val="Comment Text Char"/>
    <w:basedOn w:val="DefaultParagraphFont"/>
    <w:link w:val="CommentText"/>
    <w:uiPriority w:val="99"/>
    <w:semiHidden/>
    <w:rsid w:val="00866BB9"/>
    <w:rPr>
      <w:sz w:val="20"/>
      <w:szCs w:val="20"/>
    </w:rPr>
  </w:style>
  <w:style w:type="paragraph" w:styleId="CommentSubject">
    <w:name w:val="annotation subject"/>
    <w:basedOn w:val="CommentText"/>
    <w:next w:val="CommentText"/>
    <w:link w:val="CommentSubjectChar"/>
    <w:uiPriority w:val="99"/>
    <w:semiHidden/>
    <w:unhideWhenUsed/>
    <w:rsid w:val="00866BB9"/>
    <w:rPr>
      <w:b/>
      <w:bCs/>
    </w:rPr>
  </w:style>
  <w:style w:type="character" w:customStyle="1" w:styleId="CommentSubjectChar">
    <w:name w:val="Comment Subject Char"/>
    <w:basedOn w:val="CommentTextChar"/>
    <w:link w:val="CommentSubject"/>
    <w:uiPriority w:val="99"/>
    <w:semiHidden/>
    <w:rsid w:val="00866BB9"/>
    <w:rPr>
      <w:b/>
      <w:bCs/>
      <w:sz w:val="20"/>
      <w:szCs w:val="20"/>
    </w:rPr>
  </w:style>
  <w:style w:type="paragraph" w:styleId="BalloonText">
    <w:name w:val="Balloon Text"/>
    <w:basedOn w:val="Normal"/>
    <w:link w:val="BalloonTextChar"/>
    <w:uiPriority w:val="99"/>
    <w:semiHidden/>
    <w:unhideWhenUsed/>
    <w:rsid w:val="00866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BB9"/>
    <w:rPr>
      <w:rFonts w:ascii="Segoe UI" w:hAnsi="Segoe UI" w:cs="Segoe UI"/>
      <w:sz w:val="18"/>
      <w:szCs w:val="18"/>
    </w:rPr>
  </w:style>
  <w:style w:type="character" w:customStyle="1" w:styleId="Heading2Char">
    <w:name w:val="Heading 2 Char"/>
    <w:basedOn w:val="DefaultParagraphFont"/>
    <w:link w:val="Heading2"/>
    <w:uiPriority w:val="9"/>
    <w:rsid w:val="00BF091B"/>
    <w:rPr>
      <w:rFonts w:asciiTheme="majorHAnsi" w:eastAsiaTheme="majorEastAsia" w:hAnsiTheme="majorHAnsi" w:cstheme="majorBidi"/>
      <w:color w:val="2E74B5" w:themeColor="accent1" w:themeShade="BF"/>
      <w:sz w:val="26"/>
      <w:szCs w:val="26"/>
    </w:rPr>
  </w:style>
  <w:style w:type="character" w:customStyle="1" w:styleId="code">
    <w:name w:val="code"/>
    <w:basedOn w:val="DefaultParagraphFont"/>
    <w:uiPriority w:val="1"/>
    <w:qFormat/>
    <w:rsid w:val="00152990"/>
    <w:rPr>
      <w:rFonts w:ascii="Lucida Console" w:hAnsi="Lucida Console"/>
      <w:sz w:val="18"/>
    </w:rPr>
  </w:style>
  <w:style w:type="character" w:customStyle="1" w:styleId="Heading3Char">
    <w:name w:val="Heading 3 Char"/>
    <w:basedOn w:val="DefaultParagraphFont"/>
    <w:link w:val="Heading3"/>
    <w:uiPriority w:val="9"/>
    <w:rsid w:val="00AE525B"/>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AE52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oxford.ai/images/bright/vision/examples/86categories.txt" TargetMode="Externa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www.projectoxford.ai/images/bright/vision/examples/86categories.txt"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Birgit Hansen (Teksystems)</dc:creator>
  <cp:keywords/>
  <dc:description/>
  <cp:lastModifiedBy>Birgit Hansen (Teksystems)</cp:lastModifiedBy>
  <cp:revision>2</cp:revision>
  <dcterms:created xsi:type="dcterms:W3CDTF">2016-02-25T23:38:00Z</dcterms:created>
  <dcterms:modified xsi:type="dcterms:W3CDTF">2016-02-25T23:38:00Z</dcterms:modified>
</cp:coreProperties>
</file>