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 CustomException extends RuntimeException 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CustomException(String exceptionMessage){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super(exceptionMessage);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