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647B5D3" w14:textId="19A0D06A" w:rsidR="00D7522C" w:rsidRPr="00363546" w:rsidRDefault="00363546" w:rsidP="006C3CDF">
      <w:pPr>
        <w:pStyle w:val="papertitle"/>
        <w:spacing w:before="5pt" w:beforeAutospacing="1" w:after="5pt" w:afterAutospacing="1"/>
      </w:pPr>
      <w:r w:rsidRPr="00363546">
        <w:t>Machine Learning Approach to Predicting Congestion at Key Junctions</w:t>
      </w:r>
    </w:p>
    <w:p w14:paraId="781726AE"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headerReference w:type="first" r:id="rId8"/>
          <w:footerReference w:type="first" r:id="rId9"/>
          <w:pgSz w:w="612pt" w:h="792pt" w:code="1"/>
          <w:pgMar w:top="54pt" w:right="44.65pt" w:bottom="72pt" w:left="44.65pt" w:header="36pt" w:footer="36pt" w:gutter="0pt"/>
          <w:cols w:space="36pt"/>
          <w:titlePg/>
          <w:docGrid w:linePitch="360"/>
        </w:sectPr>
      </w:pPr>
    </w:p>
    <w:p w14:paraId="2B33E8E8" w14:textId="3BAEB4DB" w:rsidR="001A3B3D" w:rsidRPr="006347CF" w:rsidRDefault="00363546" w:rsidP="006347CF">
      <w:pPr>
        <w:pStyle w:val="Author"/>
        <w:spacing w:before="5pt" w:beforeAutospacing="1"/>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r w:rsidRPr="00363546">
        <w:rPr>
          <w:sz w:val="18"/>
          <w:szCs w:val="18"/>
        </w:rPr>
        <w:t>Athinarapu Raju Sagar</w:t>
      </w:r>
      <w:r w:rsidR="001A3B3D" w:rsidRPr="00F847A6">
        <w:rPr>
          <w:sz w:val="18"/>
          <w:szCs w:val="18"/>
        </w:rPr>
        <w:t xml:space="preserve"> </w:t>
      </w:r>
      <w:r w:rsidR="001A3B3D" w:rsidRPr="00F847A6">
        <w:rPr>
          <w:sz w:val="18"/>
          <w:szCs w:val="18"/>
        </w:rPr>
        <w:br/>
      </w:r>
      <w:r w:rsidR="0004063D" w:rsidRPr="0004063D">
        <w:rPr>
          <w:sz w:val="18"/>
          <w:szCs w:val="18"/>
        </w:rPr>
        <w:t>Computer Science</w:t>
      </w:r>
      <w:r w:rsidR="00D72D06" w:rsidRPr="00F847A6">
        <w:rPr>
          <w:sz w:val="18"/>
          <w:szCs w:val="18"/>
        </w:rPr>
        <w:br/>
      </w:r>
      <w:r w:rsidR="0004063D" w:rsidRPr="0004063D">
        <w:rPr>
          <w:sz w:val="18"/>
          <w:szCs w:val="18"/>
        </w:rPr>
        <w:t>U</w:t>
      </w:r>
      <w:r w:rsidR="0004063D">
        <w:rPr>
          <w:sz w:val="18"/>
          <w:szCs w:val="18"/>
        </w:rPr>
        <w:t xml:space="preserve">niversity of </w:t>
      </w:r>
      <w:r w:rsidR="0004063D" w:rsidRPr="0004063D">
        <w:rPr>
          <w:sz w:val="18"/>
          <w:szCs w:val="18"/>
        </w:rPr>
        <w:t>C</w:t>
      </w:r>
      <w:r w:rsidR="0004063D">
        <w:rPr>
          <w:sz w:val="18"/>
          <w:szCs w:val="18"/>
        </w:rPr>
        <w:t>entral Missouti</w:t>
      </w:r>
      <w:r w:rsidR="001A3B3D" w:rsidRPr="00F847A6">
        <w:rPr>
          <w:i/>
          <w:sz w:val="18"/>
          <w:szCs w:val="18"/>
        </w:rPr>
        <w:br/>
      </w:r>
      <w:bookmarkStart w:id="0" w:name="OLE_LINK7"/>
      <w:r w:rsidR="0004063D" w:rsidRPr="0004063D">
        <w:rPr>
          <w:sz w:val="18"/>
          <w:szCs w:val="18"/>
        </w:rPr>
        <w:t xml:space="preserve">Overland Park, </w:t>
      </w:r>
      <w:r w:rsidR="00E77859">
        <w:rPr>
          <w:sz w:val="18"/>
          <w:szCs w:val="18"/>
        </w:rPr>
        <w:t>Missouri</w:t>
      </w:r>
      <w:bookmarkEnd w:id="0"/>
      <w:r w:rsidR="001A3B3D" w:rsidRPr="00F847A6">
        <w:rPr>
          <w:sz w:val="18"/>
          <w:szCs w:val="18"/>
        </w:rPr>
        <w:br/>
      </w:r>
      <w:r w:rsidRPr="00363546">
        <w:rPr>
          <w:sz w:val="18"/>
          <w:szCs w:val="18"/>
        </w:rPr>
        <w:t>rxa00490@ucmo.edu</w:t>
      </w:r>
      <w:r w:rsidR="006347CF">
        <w:rPr>
          <w:sz w:val="18"/>
          <w:szCs w:val="18"/>
        </w:rPr>
        <w:br/>
      </w:r>
      <w:r w:rsidR="006347CF">
        <w:rPr>
          <w:sz w:val="18"/>
          <w:szCs w:val="18"/>
        </w:rPr>
        <w:br/>
      </w:r>
      <w:r w:rsidRPr="00363546">
        <w:rPr>
          <w:sz w:val="18"/>
          <w:szCs w:val="18"/>
        </w:rPr>
        <w:t>Lakkimsetti Bhanu Chandrika</w:t>
      </w:r>
      <w:r w:rsidR="0004063D" w:rsidRPr="0004063D">
        <w:rPr>
          <w:sz w:val="18"/>
          <w:szCs w:val="18"/>
        </w:rPr>
        <w:t xml:space="preserve"> </w:t>
      </w:r>
      <w:r w:rsidR="0004063D" w:rsidRPr="0004063D">
        <w:rPr>
          <w:sz w:val="18"/>
          <w:szCs w:val="18"/>
        </w:rPr>
        <w:br/>
        <w:t>Computer Science</w:t>
      </w:r>
      <w:r w:rsidR="0004063D" w:rsidRPr="0004063D">
        <w:rPr>
          <w:sz w:val="18"/>
          <w:szCs w:val="18"/>
        </w:rPr>
        <w:br/>
        <w:t>University of Central Missouti</w:t>
      </w:r>
      <w:r w:rsidR="0004063D" w:rsidRPr="0004063D">
        <w:rPr>
          <w:i/>
          <w:sz w:val="18"/>
          <w:szCs w:val="18"/>
        </w:rPr>
        <w:br/>
      </w:r>
      <w:r w:rsidR="00E77859" w:rsidRPr="00E77859">
        <w:rPr>
          <w:sz w:val="18"/>
          <w:szCs w:val="18"/>
        </w:rPr>
        <w:t>Overland Park, Missouri</w:t>
      </w:r>
      <w:r w:rsidR="0004063D" w:rsidRPr="0004063D">
        <w:rPr>
          <w:sz w:val="18"/>
          <w:szCs w:val="18"/>
        </w:rPr>
        <w:br/>
      </w:r>
      <w:r w:rsidRPr="00363546">
        <w:rPr>
          <w:sz w:val="18"/>
          <w:szCs w:val="18"/>
        </w:rPr>
        <w:t>bxl74390@ucmo.edu</w:t>
      </w:r>
      <w:r w:rsidR="006347CF">
        <w:rPr>
          <w:sz w:val="18"/>
          <w:szCs w:val="18"/>
        </w:rPr>
        <w:br/>
      </w:r>
      <w:r w:rsidR="006347CF">
        <w:rPr>
          <w:sz w:val="18"/>
          <w:szCs w:val="18"/>
        </w:rPr>
        <w:br/>
      </w:r>
      <w:r w:rsidRPr="00363546">
        <w:rPr>
          <w:sz w:val="18"/>
          <w:szCs w:val="18"/>
        </w:rPr>
        <w:t>Manasa Vathumilli</w:t>
      </w:r>
      <w:r w:rsidR="0004063D" w:rsidRPr="0004063D">
        <w:rPr>
          <w:sz w:val="18"/>
          <w:szCs w:val="18"/>
        </w:rPr>
        <w:br/>
        <w:t>Computer Science</w:t>
      </w:r>
      <w:r w:rsidR="0004063D" w:rsidRPr="0004063D">
        <w:rPr>
          <w:sz w:val="18"/>
          <w:szCs w:val="18"/>
        </w:rPr>
        <w:br/>
        <w:t>University of Central Missouti</w:t>
      </w:r>
      <w:r w:rsidR="0004063D" w:rsidRPr="0004063D">
        <w:rPr>
          <w:i/>
          <w:sz w:val="18"/>
          <w:szCs w:val="18"/>
        </w:rPr>
        <w:br/>
      </w:r>
      <w:r w:rsidR="00E77859" w:rsidRPr="00E77859">
        <w:rPr>
          <w:sz w:val="18"/>
          <w:szCs w:val="18"/>
        </w:rPr>
        <w:t>Overland Park, Missouri</w:t>
      </w:r>
      <w:r w:rsidR="0004063D" w:rsidRPr="0004063D">
        <w:rPr>
          <w:sz w:val="18"/>
          <w:szCs w:val="18"/>
        </w:rPr>
        <w:br/>
      </w:r>
      <w:r w:rsidRPr="00363546">
        <w:rPr>
          <w:sz w:val="18"/>
          <w:szCs w:val="18"/>
        </w:rPr>
        <w:t>mxv54670@ucmo.edu</w:t>
      </w:r>
      <w:r w:rsidR="006347CF">
        <w:rPr>
          <w:sz w:val="18"/>
          <w:szCs w:val="18"/>
        </w:rPr>
        <w:br/>
      </w:r>
      <w:r w:rsidR="006347CF">
        <w:rPr>
          <w:sz w:val="18"/>
          <w:szCs w:val="18"/>
        </w:rPr>
        <w:br/>
      </w:r>
      <w:r w:rsidRPr="00363546">
        <w:rPr>
          <w:sz w:val="18"/>
          <w:szCs w:val="18"/>
        </w:rPr>
        <w:t>Eekshitha Gujjala</w:t>
      </w:r>
      <w:r w:rsidR="0004063D" w:rsidRPr="0004063D">
        <w:rPr>
          <w:sz w:val="18"/>
          <w:szCs w:val="18"/>
        </w:rPr>
        <w:t xml:space="preserve"> </w:t>
      </w:r>
      <w:r w:rsidR="0004063D" w:rsidRPr="0004063D">
        <w:rPr>
          <w:sz w:val="18"/>
          <w:szCs w:val="18"/>
        </w:rPr>
        <w:br/>
        <w:t>Computer Science</w:t>
      </w:r>
      <w:r w:rsidR="0004063D" w:rsidRPr="0004063D">
        <w:rPr>
          <w:sz w:val="18"/>
          <w:szCs w:val="18"/>
        </w:rPr>
        <w:br/>
        <w:t>University of Central Missouti</w:t>
      </w:r>
      <w:r w:rsidR="0004063D" w:rsidRPr="0004063D">
        <w:rPr>
          <w:i/>
          <w:sz w:val="18"/>
          <w:szCs w:val="18"/>
        </w:rPr>
        <w:br/>
      </w:r>
      <w:r w:rsidR="00E77859" w:rsidRPr="00E77859">
        <w:rPr>
          <w:sz w:val="18"/>
          <w:szCs w:val="18"/>
        </w:rPr>
        <w:t>Overland Park, Missouri</w:t>
      </w:r>
      <w:r w:rsidR="0004063D" w:rsidRPr="0004063D">
        <w:rPr>
          <w:sz w:val="18"/>
          <w:szCs w:val="18"/>
        </w:rPr>
        <w:br/>
      </w:r>
      <w:r w:rsidRPr="00363546">
        <w:rPr>
          <w:sz w:val="18"/>
          <w:szCs w:val="18"/>
        </w:rPr>
        <w:t xml:space="preserve">exg14910@ucmo.edu </w:t>
      </w:r>
    </w:p>
    <w:p w14:paraId="62960809" w14:textId="77777777" w:rsidR="009303D9" w:rsidRPr="005B520E" w:rsidRDefault="009303D9" w:rsidP="007641A5">
      <w:pPr>
        <w:jc w:val="both"/>
        <w:sectPr w:rsidR="009303D9" w:rsidRPr="005B520E">
          <w:type w:val="continuous"/>
          <w:pgSz w:w="612pt" w:h="792pt" w:code="1"/>
          <w:pgMar w:top="54pt" w:right="44.65pt" w:bottom="72pt" w:left="44.65pt" w:header="36pt" w:footer="36pt" w:gutter="0pt"/>
          <w:cols w:space="36pt"/>
          <w:docGrid w:linePitch="360"/>
        </w:sectPr>
      </w:pPr>
    </w:p>
    <w:p w14:paraId="003DD108"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5E88C67E" w14:textId="4C0C7AC6" w:rsidR="004D72B5" w:rsidRPr="006C3CDF" w:rsidRDefault="009303D9" w:rsidP="00CC7AA7">
      <w:pPr>
        <w:pStyle w:val="Abstract"/>
      </w:pPr>
      <w:r>
        <w:rPr>
          <w:i/>
          <w:iCs/>
        </w:rPr>
        <w:t>Abstract</w:t>
      </w:r>
      <w:r>
        <w:t>—</w:t>
      </w:r>
      <w:r w:rsidR="006C3CDF" w:rsidRPr="006C3CDF">
        <w:rPr>
          <w:rFonts w:ascii="Segoe UI" w:eastAsia="Times New Roman" w:hAnsi="Segoe UI" w:cs="Segoe UI"/>
          <w:b w:val="0"/>
          <w:bCs w:val="0"/>
          <w:color w:val="D1D5DB"/>
          <w:sz w:val="21"/>
          <w:szCs w:val="21"/>
          <w:lang w:bidi="hi-IN"/>
        </w:rPr>
        <w:t xml:space="preserve"> </w:t>
      </w:r>
      <w:r w:rsidR="003D1D47" w:rsidRPr="001474E9">
        <w:t xml:space="preserve">Urban traffic congestion has a substantial impact on economic productivity, environmental sustainability, and the overall quality of urban life. The objective of this project is to utilize machine learning to forecast traffic patterns, specifically the degree of congestion at important urban intersections, </w:t>
      </w:r>
      <w:r w:rsidR="00864D6D" w:rsidRPr="001474E9">
        <w:t>to</w:t>
      </w:r>
      <w:r w:rsidR="003D1D47" w:rsidRPr="001474E9">
        <w:t xml:space="preserve"> enhance traffic management and infrastructure. Our primary focus is the utilization of Gated Recurrent Units (GRUs), which are a specific sort of recurrent neural network designed to effectively analyze and predict traffic congestion in time-series data. The study entails gathering and preparing complex datasets from four carefully selected metropolitan intersections, which include information on vehicle quantities, velocities, and temporal trends. By conducting exploratory data analysis, we </w:t>
      </w:r>
      <w:r w:rsidR="00864D6D" w:rsidRPr="001474E9">
        <w:t>can</w:t>
      </w:r>
      <w:r w:rsidR="003D1D47" w:rsidRPr="001474E9">
        <w:t xml:space="preserve"> find significant temporal relationships and patterns of congestion. The GRU model is trained using these datasets, optimized to capture the intricate dynamics of urban traffic, and assessed against new data to measure its forecast precision. Our methodology is to not only minimize the root mean squared error (RMSE) in predictions, but also to offer practical insights for traffic management authorities to deploy adaptive traffic control measures. These techniques encompass the optimization of traffic light timings and the implementation of adaptive lane management. These strategies have the potential to greatly decrease idle times, reduce emissions, and enhance the overall flow of traffic. This research supports global initiatives for sustainable urban development by tackling the pressing issue of urban traffic congestion using cutting-edge machine learning techniques. The project's results are anticipated to enhance the field of intelligent transportation systems by showcasing how advanced predictive models can be integrated with current urban infrastructures to promote more resilient and efficient urban settings.</w:t>
      </w:r>
      <w:r w:rsidR="004F0E8B" w:rsidRPr="004F0E8B">
        <w:t xml:space="preserve"> </w:t>
      </w:r>
    </w:p>
    <w:p w14:paraId="4033BE85" w14:textId="55F12D57" w:rsidR="009303D9" w:rsidRPr="004D72B5" w:rsidRDefault="004D72B5" w:rsidP="003D1D47">
      <w:pPr>
        <w:pStyle w:val="Keywords"/>
      </w:pPr>
      <w:r w:rsidRPr="004D72B5">
        <w:t>Keywords—</w:t>
      </w:r>
      <w:r w:rsidR="006C3CDF" w:rsidRPr="006C3CDF">
        <w:rPr>
          <w:rFonts w:ascii="Segoe UI" w:eastAsia="Times New Roman" w:hAnsi="Segoe UI" w:cs="Segoe UI"/>
          <w:color w:val="D1D5DB"/>
          <w:sz w:val="21"/>
          <w:szCs w:val="21"/>
          <w:lang w:bidi="hi-IN"/>
        </w:rPr>
        <w:t xml:space="preserve"> </w:t>
      </w:r>
      <w:r w:rsidR="003D1D47" w:rsidRPr="003D1D47">
        <w:t>Traffic Congestion, Machine Learning, Gated Recurrent Units, Urban Infrastructure, Emission Reduction, Predictive Modeling, Traffic Management</w:t>
      </w:r>
    </w:p>
    <w:p w14:paraId="46B10D8C" w14:textId="50073DCF" w:rsidR="004F0E8B" w:rsidRPr="004F0E8B" w:rsidRDefault="009303D9" w:rsidP="004F0E8B">
      <w:pPr>
        <w:pStyle w:val="Heading1"/>
      </w:pPr>
      <w:r w:rsidRPr="00D632BE">
        <w:t>Introduction</w:t>
      </w:r>
    </w:p>
    <w:p w14:paraId="49645415" w14:textId="77777777" w:rsidR="003D1D47" w:rsidRPr="003D1D47" w:rsidRDefault="003D1D47" w:rsidP="003D1D47">
      <w:pPr>
        <w:pStyle w:val="BodyText"/>
      </w:pPr>
      <w:r w:rsidRPr="003D1D47">
        <w:t xml:space="preserve">Metropolitan regions globally are contending with the difficulties presented by the escalating volume of motorized vehicles, resulting in traffic congestion, heightened levels of pollution, and substantial economic setbacks caused by prolonged travel durations [1], [2]. Traffic congestion has a dual impact on the environment and the well-being of commuters. It leads to increased emissions, contributing to environmental deterioration. Additionally, it raises stress levels and reduces overall society productivity, negatively affecting the mental and physical health of commuters [3], [4]. </w:t>
      </w:r>
    </w:p>
    <w:p w14:paraId="2DEE6021" w14:textId="77777777" w:rsidR="003D1D47" w:rsidRPr="003D1D47" w:rsidRDefault="003D1D47" w:rsidP="003D1D47">
      <w:pPr>
        <w:pStyle w:val="BodyText"/>
      </w:pPr>
      <w:r w:rsidRPr="003D1D47">
        <w:t>The conventional approaches to traffic management, which mainly depend on fixed data and predetermined traffic signal schedules, are insufficient to cope with the dynamic urban environments and evolving traffic patterns [5], [6]. The ever-changing characteristics of traffic, which are affected by unforeseen elements including weather conditions, accidents, and shifting population patterns, require a more flexible approach to traffic control [7], [8].</w:t>
      </w:r>
    </w:p>
    <w:p w14:paraId="3F39936F" w14:textId="77777777" w:rsidR="003D1D47" w:rsidRPr="00481936" w:rsidRDefault="003D1D47" w:rsidP="00481936">
      <w:pPr>
        <w:pStyle w:val="BodyText"/>
      </w:pPr>
      <w:r w:rsidRPr="003D1D47">
        <w:t xml:space="preserve">The progress in machine learning and data analytics presents </w:t>
      </w:r>
      <w:r w:rsidRPr="00481936">
        <w:t xml:space="preserve">hopeful solutions to these difficulties. Machine learning models can provide more precise predictions about traffic conditions and suggest the best actions to take in response to changing traffic patterns by utilizing vast amounts of real-time data [9], [10]. Models such as Gated Recurrent Units (GRUs) have been acknowledged for their capacity to process sequential data and identify temporal relationships that are essential for precise traffic forecasting [11], [12]. </w:t>
      </w:r>
    </w:p>
    <w:p w14:paraId="262C281B" w14:textId="77777777" w:rsidR="003D1D47" w:rsidRPr="003D1D47" w:rsidRDefault="003D1D47" w:rsidP="00481936">
      <w:pPr>
        <w:pStyle w:val="BodyText"/>
      </w:pPr>
      <w:r w:rsidRPr="00481936">
        <w:t>Recent research highlights the incorporation of machine learning methods into traffic management systems to improve their flexibility and effectiveness. An example of this is the implementation of hybrid models that integrate machine learning algorithms with conventional traffic management systems. This approach has shown enhanced accuracy in predicting traffic conditions</w:t>
      </w:r>
      <w:r w:rsidRPr="003D1D47">
        <w:t xml:space="preserve"> and achieving better outcomes in traffic management [13], [14]. These technological improvements play a crucial role in shifting towards more sustainable and intelligent urban transportation networks that can effectively reduce the negative effects of traffic congestion [15], [16]. </w:t>
      </w:r>
    </w:p>
    <w:p w14:paraId="5AD96C6C" w14:textId="22D87A5D" w:rsidR="003D1D47" w:rsidRPr="003D1D47" w:rsidRDefault="003D1D47" w:rsidP="003D1D47">
      <w:pPr>
        <w:pStyle w:val="BodyText"/>
        <w:rPr>
          <w:lang w:val="en-US"/>
        </w:rPr>
      </w:pPr>
      <w:r w:rsidRPr="003D1D47">
        <w:t>Furthermore, incorporating machine learning into traffic systems is in line with worldwide sustainability objectives that seek to decrease carbon emissions and encourage environmental responsibility in urban planning [17], [18]. The potential of these technologies to revolutionize urban traffic management by creating a proactive, predictive, and efficient system provides a strong argument for their wider acceptance and ongoing development [19], [20], [21].</w:t>
      </w:r>
      <w:r w:rsidRPr="003D1D47">
        <w:rPr>
          <w:lang w:val="en-US"/>
        </w:rPr>
        <w:t xml:space="preserve"> </w:t>
      </w:r>
    </w:p>
    <w:p w14:paraId="6221557B" w14:textId="77777777" w:rsidR="003D1D47" w:rsidRPr="003D1D47" w:rsidRDefault="003D1D47" w:rsidP="003D1D47">
      <w:pPr>
        <w:pStyle w:val="Heading2"/>
      </w:pPr>
      <w:r w:rsidRPr="003D1D47">
        <w:t>Challenges in Urban Traffic Management</w:t>
      </w:r>
    </w:p>
    <w:p w14:paraId="22ACC73F" w14:textId="77777777" w:rsidR="003D1D47" w:rsidRPr="003D1D47" w:rsidRDefault="003D1D47" w:rsidP="003D1D47">
      <w:pPr>
        <w:pStyle w:val="BodyText"/>
      </w:pPr>
      <w:r w:rsidRPr="003D1D47">
        <w:t>Efficiently managing urban traffic presents various obstacles, including constraints in infrastructure and unpredictable daily fluctuations in traffic flow. Conventional traffic management systems typically rely on fixed models that do not adjust to immediate changes, resulting in less-than-</w:t>
      </w:r>
      <w:r w:rsidRPr="003D1D47">
        <w:lastRenderedPageBreak/>
        <w:t xml:space="preserve">optimal traffic control during busy periods, accidents, or unforeseen circumstances [1], [2]. </w:t>
      </w:r>
    </w:p>
    <w:p w14:paraId="3ED118A4" w14:textId="77777777" w:rsidR="003D1D47" w:rsidRPr="003D1D47" w:rsidRDefault="003D1D47" w:rsidP="003D1D47">
      <w:pPr>
        <w:pStyle w:val="BodyText"/>
      </w:pPr>
      <w:r w:rsidRPr="003D1D47">
        <w:t xml:space="preserve">A fundamental obstacle lies in the precise modeling and forecast of traffic movements. Various elements, such as weather conditions, time of day, public events, and roadworks, influence traffic patterns. Static models are not equipped to efficiently address the complexities introduced by these factors [3], [5]. Furthermore, the dependence on past traffic data without taking into account current inputs frequently leads to delayed or incorrect reactions to traffic circumstances, worsening congestion and its related adverse effects [4], [6]. </w:t>
      </w:r>
    </w:p>
    <w:p w14:paraId="55CE790C" w14:textId="77777777" w:rsidR="003D1D47" w:rsidRPr="003D1D47" w:rsidRDefault="003D1D47" w:rsidP="003D1D47">
      <w:pPr>
        <w:pStyle w:val="BodyText"/>
      </w:pPr>
      <w:r w:rsidRPr="003D1D47">
        <w:t xml:space="preserve">Another major obstacle is the incorporation of novel technologies into current traffic management systems. Although the potential of modern data analytics and machine learning technologies is acknowledged, the process of incorporating these systems into existing infrastructure necessitates significant financial investment and careful strategic planning [7], [8]. Furthermore, there are concerns around data privacy, the accuracy of the models, and the necessity of ongoing training for machine learning models to effectively adapt to new patterns, which might require significant resources [9], [10]. </w:t>
      </w:r>
    </w:p>
    <w:p w14:paraId="491E500E" w14:textId="77777777" w:rsidR="003D1D47" w:rsidRPr="003D1D47" w:rsidRDefault="003D1D47" w:rsidP="003D1D47">
      <w:pPr>
        <w:pStyle w:val="BodyText"/>
      </w:pPr>
      <w:r w:rsidRPr="003D1D47">
        <w:t xml:space="preserve">Moreover, the ongoing urban growth and expansion consistently alter the dynamics of traffic, necessitating traffic management technologies that can be easily adjusted and adapted. The lack of flexibility and scalability in present traffic systems hinders their ability to adapt and expand, resulting in outmoded systems that are unable to handle increasing traffic demands [11], [12]. </w:t>
      </w:r>
    </w:p>
    <w:p w14:paraId="6697CB68" w14:textId="77777777" w:rsidR="003D1D47" w:rsidRPr="003D1D47" w:rsidRDefault="003D1D47" w:rsidP="003D1D47">
      <w:pPr>
        <w:pStyle w:val="BodyText"/>
      </w:pPr>
      <w:r w:rsidRPr="003D1D47">
        <w:t xml:space="preserve">The ecological consequences of transportation congestion also pose a formidable obstacle. Extended periods of vehicle idling and frequent stop-and-go traffic result in elevated emissions, hence exacerbating urban air pollution and contributing to climate change. Efficient traffic management should take into account both the smooth flow of traffic and its impact on the environment [13], [14]. </w:t>
      </w:r>
    </w:p>
    <w:p w14:paraId="305C65D9" w14:textId="0022AD64" w:rsidR="003D1D47" w:rsidRPr="003D1D47" w:rsidRDefault="003D1D47" w:rsidP="003D1D47">
      <w:pPr>
        <w:pStyle w:val="BodyText"/>
        <w:rPr>
          <w:lang w:val="en-US"/>
        </w:rPr>
      </w:pPr>
      <w:r w:rsidRPr="003D1D47">
        <w:t>To tackle these issues, it is necessary to change from traditional traffic management methods to more flexible and data-oriented tactics. By utilizing the capabilities of machine learning models like as GRUs,</w:t>
      </w:r>
      <w:r w:rsidRPr="003D1D47">
        <w:rPr>
          <w:lang w:val="en-US"/>
        </w:rPr>
        <w:t xml:space="preserve"> urban traffic management can shift towards more adaptable, efficient, and environmentally friendly systems, hence satisfying the current requirements of urban mobility [15], [16], [17], [18], [19], [20], [21]. </w:t>
      </w:r>
    </w:p>
    <w:p w14:paraId="63BC0960" w14:textId="77777777" w:rsidR="003D1D47" w:rsidRPr="003D1D47" w:rsidRDefault="003D1D47" w:rsidP="003D1D47">
      <w:pPr>
        <w:pStyle w:val="Heading2"/>
      </w:pPr>
      <w:r w:rsidRPr="003D1D47">
        <w:t>Role of Machine Learning in Traffic Prediction</w:t>
      </w:r>
    </w:p>
    <w:p w14:paraId="0A202D3F" w14:textId="77777777" w:rsidR="003D1D47" w:rsidRPr="003D1D47" w:rsidRDefault="003D1D47" w:rsidP="003D1D47">
      <w:pPr>
        <w:pStyle w:val="BodyText"/>
      </w:pPr>
      <w:r w:rsidRPr="003D1D47">
        <w:t xml:space="preserve">The utilization of machine learning (ML) in traffic prediction signifies a significant change towards traffic management systems that are more flexible and responsive. Machine learning algorithms are highly effective in managing and interpreting extensive information, which makes them particularly well-suited for the intricate and data-heavy requirements of urban traffic management [1], [2]. </w:t>
      </w:r>
    </w:p>
    <w:p w14:paraId="220EF7E9" w14:textId="32E8054D" w:rsidR="003D1D47" w:rsidRPr="003D1D47" w:rsidRDefault="003D1D47" w:rsidP="003D1D47">
      <w:pPr>
        <w:pStyle w:val="BodyText"/>
      </w:pPr>
      <w:r w:rsidRPr="003D1D47">
        <w:t xml:space="preserve">Machine learning methods, including those developed for time-series analysis such as Gated Recurrent Units (GRUs), possess the ability to capture temporal relationships and patterns in traffic data that are frequently overlooked by conventional models [3], [4]. This feature enables more precise forecasts of </w:t>
      </w:r>
      <w:r w:rsidRPr="003D1D47">
        <w:t>traffic congestion by utilizing real-time data inputs, including vehicle counts, speeds, and other situational parameters [5], [6].</w:t>
      </w:r>
    </w:p>
    <w:p w14:paraId="0172E8F8" w14:textId="77777777" w:rsidR="003D1D47" w:rsidRPr="003D1D47" w:rsidRDefault="003D1D47" w:rsidP="003D1D47">
      <w:pPr>
        <w:pStyle w:val="BodyText"/>
      </w:pPr>
      <w:r w:rsidRPr="003D1D47">
        <w:t>Furthermore, machine learning models have the ability to consistently acquire knowledge and enhance their performance as time progresses. As the models are exposed to further data, they enhance their forecasts by adjusting to variations in traffic patterns resulting from urban development, policy modifications, or other external influences [7], [8]. The ability to learn is essential for ensuring that traffic estimates remain relevant and accurate in dynamic urban settings [9], [10].</w:t>
      </w:r>
    </w:p>
    <w:p w14:paraId="2EC96C28" w14:textId="77777777" w:rsidR="003D1D47" w:rsidRPr="003D1D47" w:rsidRDefault="003D1D47" w:rsidP="003D1D47">
      <w:pPr>
        <w:pStyle w:val="BodyText"/>
      </w:pPr>
      <w:r w:rsidRPr="003D1D47">
        <w:t xml:space="preserve">Integrating machine learning into traffic management systems enables the creation of predictive systems that can forecast traffic congestion in advance. These systems have the ability to initiate proactive measures, such as modifying traffic light patterns or notifying vehicles of possible delays, effectively reducing congestion and its related effects [11], [12]. </w:t>
      </w:r>
    </w:p>
    <w:p w14:paraId="44E6AB08" w14:textId="77777777" w:rsidR="003D1D47" w:rsidRPr="003D1D47" w:rsidRDefault="003D1D47" w:rsidP="003D1D47">
      <w:pPr>
        <w:pStyle w:val="BodyText"/>
      </w:pPr>
      <w:r w:rsidRPr="003D1D47">
        <w:t xml:space="preserve">Moreover, machine learning facilitates the development of highly customized traffic control solutions. ML systems can provide personalized route recommendations to drivers by assessing their unique travel patterns and preferences. This helps in evenly spreading traffic over the metropolitan network [13], [14]. This not only promotes the overall efficiency of the traffic system but also improves the commuting experience for individual drivers [15], [16]. </w:t>
      </w:r>
    </w:p>
    <w:p w14:paraId="3FC09605" w14:textId="62C544A0" w:rsidR="003D1D47" w:rsidRPr="003D1D47" w:rsidRDefault="003D1D47" w:rsidP="003D1D47">
      <w:pPr>
        <w:pStyle w:val="BodyText"/>
        <w:rPr>
          <w:lang w:val="en-US"/>
        </w:rPr>
      </w:pPr>
      <w:r w:rsidRPr="003D1D47">
        <w:t>Machine learning plays a crucial role in enhancing urban traffic management by enabling more proactive, intelligent, and user-oriented solutions. These systems possess the ability to manage the intricacies of contemporary urban traffic and provide adaptable solutions that can grow alongside the city [17], [18], [19], [20], [21]. ML technologies being developed and used in this field are projected to greatly</w:t>
      </w:r>
      <w:r w:rsidRPr="003D1D47">
        <w:rPr>
          <w:lang w:val="en-US"/>
        </w:rPr>
        <w:t xml:space="preserve"> decrease congestion and its negative effects, hence leading to more intelligent and sustainable urban environments. </w:t>
      </w:r>
    </w:p>
    <w:p w14:paraId="5F52D319" w14:textId="77777777" w:rsidR="003D1D47" w:rsidRPr="003D1D47" w:rsidRDefault="003D1D47" w:rsidP="003D1D47">
      <w:pPr>
        <w:pStyle w:val="Heading2"/>
      </w:pPr>
      <w:r w:rsidRPr="003D1D47">
        <w:t>Overview of Gated Recurrent Units (GRUs)</w:t>
      </w:r>
    </w:p>
    <w:p w14:paraId="1F6DD9B1" w14:textId="77777777" w:rsidR="003D1D47" w:rsidRDefault="003D1D47" w:rsidP="003D1D47">
      <w:pPr>
        <w:pStyle w:val="BodyText"/>
        <w:rPr>
          <w:lang w:val="en-US"/>
        </w:rPr>
      </w:pPr>
      <w:r w:rsidRPr="001474E9">
        <w:rPr>
          <w:lang w:val="en-US"/>
        </w:rPr>
        <w:t>Gated Recurrent Units (GRUs) are a distinct variation of recurrent neural networks (RNNs) that have been specifically designed to address the limitations of regular RNNs, particularly in dealing with the vanishing gradient problem that impairs the network's ability to learn long-term relationships [1], [2]. GRUs achieve this by employing their unique architecture, which include gating mechanisms to regulate the flow of information.</w:t>
      </w:r>
    </w:p>
    <w:p w14:paraId="11E01FF7" w14:textId="77777777" w:rsidR="003D1D47" w:rsidRDefault="003D1D47" w:rsidP="003D1D47">
      <w:pPr>
        <w:pStyle w:val="BodyText"/>
        <w:rPr>
          <w:lang w:val="en-US"/>
        </w:rPr>
      </w:pPr>
      <w:r w:rsidRPr="001474E9">
        <w:rPr>
          <w:lang w:val="en-US"/>
        </w:rPr>
        <w:t xml:space="preserve">GRUs consist of two gates: the update gate and the reset gate. The update gate helps the model decide how much relevant information from earlier time steps should be passed on to the future, hence ensuring the retention of important information during sequence processing [3], [4]. The reset gate is responsible for quantifying the extent of earlier information to be discarded, a crucial task in modeling time series data where the significance of information may diminish over time [5], [6]. </w:t>
      </w:r>
    </w:p>
    <w:p w14:paraId="451F8520" w14:textId="77777777" w:rsidR="003D1D47" w:rsidRDefault="003D1D47" w:rsidP="003D1D47">
      <w:pPr>
        <w:pStyle w:val="BodyText"/>
        <w:rPr>
          <w:lang w:val="en-US"/>
        </w:rPr>
      </w:pPr>
      <w:r w:rsidRPr="001474E9">
        <w:rPr>
          <w:lang w:val="en-US"/>
        </w:rPr>
        <w:t xml:space="preserve">GRUs are very ideal for time-series prediction applications, particularly for anticipating traffic congestion, because to their incorporation of a dual-gate mechanism. They possess the capacity to examine and comprehend the fluctuations in traffic data throughout various time intervals, which can vary from minutes to hours or even days, contingent upon the level of granularity in the data [7], [8]. Anticipating the high and low </w:t>
      </w:r>
      <w:r w:rsidRPr="001474E9">
        <w:rPr>
          <w:lang w:val="en-US"/>
        </w:rPr>
        <w:lastRenderedPageBreak/>
        <w:t xml:space="preserve">points in urban traffic flow is essential, as it is affected by complex interactions among several factors such as regular commuting patterns, seasonal variations, and unexpected incidents [9], [10]. </w:t>
      </w:r>
    </w:p>
    <w:p w14:paraId="24F93897" w14:textId="77777777" w:rsidR="003D1D47" w:rsidRDefault="003D1D47" w:rsidP="003D1D47">
      <w:pPr>
        <w:pStyle w:val="BodyText"/>
        <w:rPr>
          <w:lang w:val="en-US"/>
        </w:rPr>
      </w:pPr>
      <w:r w:rsidRPr="001474E9">
        <w:rPr>
          <w:lang w:val="en-US"/>
        </w:rPr>
        <w:t xml:space="preserve">GRUs are generally more trainable and efficient than other models like Long Short-Term Memory (LSTM) units. The reason for this is that GRUs possess a smaller number of parameters while still managing to attain comparable performance. Consequently, GRUs are a viable choice for real-time traffic prediction systems [11], [12]. The efficiency is particularly advantageous in the management of urban traffic, as timely and precise predictions can lead to more successful actions [13], [14]. </w:t>
      </w:r>
    </w:p>
    <w:p w14:paraId="616A188B" w14:textId="657A6ECA" w:rsidR="00A258CB" w:rsidRPr="003D1D47" w:rsidRDefault="003D1D47" w:rsidP="003D1D47">
      <w:pPr>
        <w:pStyle w:val="BodyText"/>
        <w:rPr>
          <w:lang w:val="en-US"/>
        </w:rPr>
      </w:pPr>
      <w:r w:rsidRPr="001474E9">
        <w:rPr>
          <w:lang w:val="en-US"/>
        </w:rPr>
        <w:t>The incorporation of GRUs into traffic prediction enhances the accuracy and reliability of the forecasts. Furthermore, it facilitates the development of adaptive traffic management systems that can adjust to fluctuating traffic circumstances, resulting in enhanced traffic flow and decreased congestion [15], [16], [17]. The versatility and scalability offered by GRUs will be crucial in managing the increasing complexity of urban traffic systems as cities continue to grow and evolve [18], [19], [20], [21].</w:t>
      </w:r>
    </w:p>
    <w:p w14:paraId="5DFC5B9E" w14:textId="77777777" w:rsidR="00A258CB" w:rsidRPr="00A258CB" w:rsidRDefault="00A258CB" w:rsidP="00A258CB">
      <w:pPr>
        <w:pStyle w:val="Heading1"/>
      </w:pPr>
      <w:r w:rsidRPr="00A258CB">
        <w:t>Motivation</w:t>
      </w:r>
    </w:p>
    <w:p w14:paraId="6FF72E55" w14:textId="77777777" w:rsidR="003D1D47" w:rsidRPr="003D1D47" w:rsidRDefault="003D1D47" w:rsidP="003D1D47">
      <w:pPr>
        <w:pStyle w:val="BodyText"/>
      </w:pPr>
      <w:r w:rsidRPr="003D1D47">
        <w:t xml:space="preserve">The impetus for this project arises from the urgent necessity to address the ongoing and escalating problem of traffic congestion in urban regions, which not only incurs substantial economic expenses due to longer travel durations and greater fuel usage but also worsens environmental concerns by increasing emissions. Conventional traffic management systems, which rely heavily on fixed data and predetermined schedules, are insufficient in dealing with the dynamic and intricate characteristics of contemporary urban traffic patterns. These systems frequently lack the ability to adjust to immediate changes, resulting in ineffective traffic management and heightened congestion. </w:t>
      </w:r>
    </w:p>
    <w:p w14:paraId="17BE268E" w14:textId="77777777" w:rsidR="003D1D47" w:rsidRPr="003D1D47" w:rsidRDefault="003D1D47" w:rsidP="003D1D47">
      <w:pPr>
        <w:pStyle w:val="BodyText"/>
      </w:pPr>
      <w:r w:rsidRPr="003D1D47">
        <w:t xml:space="preserve">Integrating machine learning, namely using Gated Recurrent Units (GRUs), into traffic management systems offers a possible answer to these difficulties. GRUs excel in processing sequential data and identifying temporal relationships, making them well-suited for predicting traffic patterns that are affected by unpredictable events like weather conditions, accidents, or fluctuating daily commuter volumes. These sophisticated models can effectively forecast traffic congestion, enabling proactive traffic management. This includes making real-time adjustments to traffic light timings, managing lanes dynamically, and providing traffic situation updates to commuters. </w:t>
      </w:r>
    </w:p>
    <w:p w14:paraId="3553B7E2" w14:textId="74D9C1DE" w:rsidR="00A258CB" w:rsidRPr="003D1D47" w:rsidRDefault="003D1D47" w:rsidP="003D1D47">
      <w:pPr>
        <w:pStyle w:val="BodyText"/>
      </w:pPr>
      <w:r w:rsidRPr="003D1D47">
        <w:t xml:space="preserve">In addition, tackling urban traffic congestion is in line with global sustainability objectives. Implementing effective traffic management strategies can greatly decrease the amount of time vehicles spend idling and the start-stop circumstances that result in excessive fuel consumption and emissions. Hence, this project seeks to not only optimize the effectiveness of urban transportation networks but also make significant contributions to environmental preservation and the enhancement of urban air quality. The purpose is to design a scalable and efficient system that not only tackles the immediate inefficiencies of urban traffic </w:t>
      </w:r>
      <w:r w:rsidRPr="003D1D47">
        <w:t xml:space="preserve">management but also contributes to the broader goal of sustainable urban development. </w:t>
      </w:r>
    </w:p>
    <w:p w14:paraId="5CFD6D0D" w14:textId="2292B5C6" w:rsidR="00A258CB" w:rsidRPr="00A258CB" w:rsidRDefault="00A258CB" w:rsidP="00A258CB">
      <w:pPr>
        <w:pStyle w:val="Heading1"/>
      </w:pPr>
      <w:r w:rsidRPr="00A258CB">
        <w:t>Main Contributions &amp; Objectives</w:t>
      </w:r>
    </w:p>
    <w:p w14:paraId="299914A3" w14:textId="30FCEA83" w:rsidR="003D1D47" w:rsidRPr="003D1D47" w:rsidRDefault="003D1D47" w:rsidP="003D1D47">
      <w:pPr>
        <w:pStyle w:val="BodyText"/>
        <w:numPr>
          <w:ilvl w:val="0"/>
          <w:numId w:val="33"/>
        </w:numPr>
      </w:pPr>
      <w:r w:rsidRPr="003D1D47">
        <w:t xml:space="preserve">Utilize machine learning methods, notably Gated Recurrent Units (GRUs), to create a sophisticated prediction model that accurately predicts traffic congestion at urban junctions. This program will utilize up-to-the-minute traffic data to comprehend and forecast intricate traffic patterns. </w:t>
      </w:r>
    </w:p>
    <w:p w14:paraId="70B9867B" w14:textId="63EB1FAE" w:rsidR="003D1D47" w:rsidRPr="003D1D47" w:rsidRDefault="003D1D47" w:rsidP="003D1D47">
      <w:pPr>
        <w:pStyle w:val="BodyText"/>
        <w:numPr>
          <w:ilvl w:val="0"/>
          <w:numId w:val="33"/>
        </w:numPr>
      </w:pPr>
      <w:r w:rsidRPr="003D1D47">
        <w:t xml:space="preserve">Enhance real-time traffic management techniques by utilizing the predictive insights given by the machine learning model. This involves modifying the duration of traffic light cycles in real-time and implementing adaptive traffic control strategies to alleviate traffic congestion during periods of high demand and unexpected traffic incidents. </w:t>
      </w:r>
    </w:p>
    <w:p w14:paraId="186911A6" w14:textId="4E2B48C7" w:rsidR="003D1D47" w:rsidRPr="003D1D47" w:rsidRDefault="003D1D47" w:rsidP="003D1D47">
      <w:pPr>
        <w:pStyle w:val="BodyText"/>
        <w:numPr>
          <w:ilvl w:val="0"/>
          <w:numId w:val="33"/>
        </w:numPr>
      </w:pPr>
      <w:r w:rsidRPr="003D1D47">
        <w:t xml:space="preserve">Environmental Impact Reduction: The project seeks to diminish vehicle idle times and stop-and-go driving patterns, which are major contributors to high fuel consumption and increasing emissions, by enhancing traffic flow and lowering congestion. This immediately contributes to initiatives aimed at decreasing the environmental impact of urban transportation by reducing carbon emissions. </w:t>
      </w:r>
    </w:p>
    <w:p w14:paraId="11D6D59D" w14:textId="6D93E0B8" w:rsidR="003D1D47" w:rsidRPr="003D1D47" w:rsidRDefault="003D1D47" w:rsidP="003D1D47">
      <w:pPr>
        <w:pStyle w:val="BodyText"/>
        <w:numPr>
          <w:ilvl w:val="0"/>
          <w:numId w:val="33"/>
        </w:numPr>
      </w:pPr>
      <w:r w:rsidRPr="003D1D47">
        <w:t xml:space="preserve">Scalable and Adaptive Traffic Solutions: Create a machine learning model that can be easily adjusted and applied in various metropolitan environments. This model will be specifically engineered to seamlessly interface with pre-existing traffic management systems, offering a highly adaptable instrument for cities across the globe to optimize their traffic management methodologies. </w:t>
      </w:r>
    </w:p>
    <w:p w14:paraId="79CDA65F" w14:textId="5D20D84C" w:rsidR="003D1D47" w:rsidRPr="003D1D47" w:rsidRDefault="003D1D47" w:rsidP="003D1D47">
      <w:pPr>
        <w:pStyle w:val="BodyText"/>
        <w:numPr>
          <w:ilvl w:val="0"/>
          <w:numId w:val="33"/>
        </w:numPr>
      </w:pPr>
      <w:r w:rsidRPr="003D1D47">
        <w:t xml:space="preserve">Enhancing Decision Making with Data: Enable urban planners and traffic authorities to make informed decisions by offering precise traffic forecasts and practical recommendations based on data analysis. This will facilitate the implementation of more knowledgeable infrastructure construction and optimization. </w:t>
      </w:r>
    </w:p>
    <w:p w14:paraId="61748F82" w14:textId="5016B35A" w:rsidR="003D1D47" w:rsidRPr="003D1D47" w:rsidRDefault="003D1D47" w:rsidP="003D1D47">
      <w:pPr>
        <w:pStyle w:val="BodyText"/>
        <w:numPr>
          <w:ilvl w:val="0"/>
          <w:numId w:val="33"/>
        </w:numPr>
      </w:pPr>
      <w:r w:rsidRPr="003D1D47">
        <w:t xml:space="preserve">Contribute to the field of intelligent transportation systems by demonstrating the appropriate utilization of machine learning to address practical issues in traffic management. The project aims to conduct a case study on the implementation of artificial intelligence (AI) technology to improve urban transportation networks. </w:t>
      </w:r>
    </w:p>
    <w:p w14:paraId="0C92275A" w14:textId="09D32613" w:rsidR="00A258CB" w:rsidRPr="003D1D47" w:rsidRDefault="003D1D47" w:rsidP="003D1D47">
      <w:pPr>
        <w:pStyle w:val="BodyText"/>
        <w:numPr>
          <w:ilvl w:val="0"/>
          <w:numId w:val="33"/>
        </w:numPr>
      </w:pPr>
      <w:r w:rsidRPr="003D1D47">
        <w:t xml:space="preserve">Advancement of Sustainable Urban Development: Conform to worldwide sustainability objectives by showcasing the utilization of technology to address environmental and social issues related to urban transportation. The objective of this project is to advance sustainable urban development by implementing inventive traffic management systems that enhance mobility and improve the overall quality of life in urban areas. </w:t>
      </w:r>
    </w:p>
    <w:p w14:paraId="4711E369" w14:textId="0E61A644" w:rsidR="007A21A9" w:rsidRDefault="007A21A9" w:rsidP="007A21A9">
      <w:pPr>
        <w:pStyle w:val="Heading1"/>
      </w:pPr>
      <w:r w:rsidRPr="007A21A9">
        <w:lastRenderedPageBreak/>
        <w:t>Related Works</w:t>
      </w:r>
    </w:p>
    <w:p w14:paraId="5DEFD41D" w14:textId="77777777" w:rsidR="003D1D47" w:rsidRPr="003D1D47" w:rsidRDefault="003D1D47" w:rsidP="003D1D47">
      <w:pPr>
        <w:pStyle w:val="Heading2"/>
      </w:pPr>
      <w:r w:rsidRPr="003D1D47">
        <w:t>Traditional Traffic Management Techniques</w:t>
      </w:r>
    </w:p>
    <w:p w14:paraId="45027DA8" w14:textId="7EB0505E" w:rsidR="003D1D47" w:rsidRPr="003D1D47" w:rsidRDefault="003D1D47" w:rsidP="003D1D47">
      <w:pPr>
        <w:pStyle w:val="BodyText"/>
        <w:rPr>
          <w:lang w:val="en-US"/>
        </w:rPr>
      </w:pPr>
      <w:r w:rsidRPr="003D1D47">
        <w:rPr>
          <w:lang w:val="en-US"/>
        </w:rPr>
        <w:t xml:space="preserve">Conventional traffic management methods have mostly concentrated on fixed models that depend on past data to predict upcoming traffic situations. The typical approaches mentioned are fixed-time traffic signal schemes, pre-determined route pricing, and manual traffic monitoring [4]. Fixed-time traffic signals adhere to predetermined timetables and do not </w:t>
      </w:r>
      <w:proofErr w:type="gramStart"/>
      <w:r w:rsidRPr="003D1D47">
        <w:rPr>
          <w:lang w:val="en-US"/>
        </w:rPr>
        <w:t>take into account</w:t>
      </w:r>
      <w:proofErr w:type="gramEnd"/>
      <w:r w:rsidRPr="003D1D47">
        <w:rPr>
          <w:lang w:val="en-US"/>
        </w:rPr>
        <w:t xml:space="preserve"> current traffic circumstances, which frequently results in inefficient traffic flow and heightened congestion when unexpected traffic levels occur [6]. Various cities have implemented roadway pricing systems, such as congestion pricing, to effectively regulate the demand for vehicles on roads during peak hours. However, these strategies frequently rely on past trends and do not adjust in real-time to current conditions [8]. Traditional traffic monitoring, which relies on human operators monitoring CCTV feeds to regulate traffic flow, is demanding in terms of labor and susceptible to human mistakes, resulting in reduced effectiveness in handling intricate urban traffic patterns [10].</w:t>
      </w:r>
    </w:p>
    <w:p w14:paraId="0B9B7412" w14:textId="77777777" w:rsidR="003D1D47" w:rsidRPr="003D1D47" w:rsidRDefault="003D1D47" w:rsidP="003D1D47">
      <w:pPr>
        <w:pStyle w:val="Heading2"/>
      </w:pPr>
      <w:r w:rsidRPr="003D1D47">
        <w:t>Machine Learning in Traffic Congestion Prediction</w:t>
      </w:r>
    </w:p>
    <w:p w14:paraId="611B2E4F" w14:textId="1354C3E9" w:rsidR="003D1D47" w:rsidRPr="003D1D47" w:rsidRDefault="003D1D47" w:rsidP="003D1D47">
      <w:pPr>
        <w:pStyle w:val="BodyText"/>
        <w:rPr>
          <w:lang w:val="en-US"/>
        </w:rPr>
      </w:pPr>
      <w:r w:rsidRPr="003D1D47">
        <w:rPr>
          <w:lang w:val="en-US"/>
        </w:rPr>
        <w:t xml:space="preserve">Machine learning has revolutionized traffic congestion prediction by introducing dynamic and adaptable algorithms. These methods can efficiently handle vast amounts of real-time data and use it to enhance prediction accuracy [9]. Various machine learning methods, including support vector machines, decision trees, and neural networks, have been utilized to forecast traffic flow and congestion. The effectiveness of these models has been shown to differ, as indicated by references [11] and [12]. Neural networks, particularly deep learning models such as Gated Recurrent Units (GRUs), have demonstrated great potential in capturing intricate temporal connections in traffic data [14], [15]. These models </w:t>
      </w:r>
      <w:proofErr w:type="gramStart"/>
      <w:r w:rsidRPr="003D1D47">
        <w:rPr>
          <w:lang w:val="en-US"/>
        </w:rPr>
        <w:t>have the ability to</w:t>
      </w:r>
      <w:proofErr w:type="gramEnd"/>
      <w:r w:rsidRPr="003D1D47">
        <w:rPr>
          <w:lang w:val="en-US"/>
        </w:rPr>
        <w:t xml:space="preserve"> modify their predictions by taking into account real-time data inputs such as vehicle speeds, counts, and other contextual information. This enables them to generate more precise and timely forecasts, which can greatly improve traffic management methods [17], [18]. Integrating machine learning into traffic management systems enhances the precision of traffic predictions and enables the implementation of proactive measures in traffic control. This ultimately results in smoother traffic flow and decreased congestion [19], [20].</w:t>
      </w:r>
    </w:p>
    <w:p w14:paraId="6ACC796B" w14:textId="77777777" w:rsidR="003D1D47" w:rsidRPr="003D1D47" w:rsidRDefault="003D1D47" w:rsidP="003D1D47">
      <w:pPr>
        <w:pStyle w:val="Heading2"/>
      </w:pPr>
      <w:r w:rsidRPr="003D1D47">
        <w:t>Comparison of Machine Learning Models for Traffic Data</w:t>
      </w:r>
    </w:p>
    <w:p w14:paraId="5729BF22" w14:textId="7EF53DDD" w:rsidR="003D1D47" w:rsidRPr="003D1D47" w:rsidRDefault="003D1D47" w:rsidP="003D1D47">
      <w:pPr>
        <w:pStyle w:val="BodyText"/>
        <w:rPr>
          <w:lang w:val="en-US"/>
        </w:rPr>
      </w:pPr>
      <w:r w:rsidRPr="003D1D47">
        <w:rPr>
          <w:lang w:val="en-US"/>
        </w:rPr>
        <w:t xml:space="preserve">Extensive research has been conducted on the efficacy of different machine learning models in forecasting traffic conditions. This research has uncovered the specific advantages and disadvantages of various model designs and data types. Traditional regression models, although effective for basic predictions, frequently fail to capture the non-linear and dynamic characteristics of traffic flows [13]. Decision trees and random forests offer improved capability in managing non-linear relationships, but they may encounter overfitting issues when applied to intricate, high-dimensional traffic data [16]. </w:t>
      </w:r>
      <w:r w:rsidRPr="003D1D47">
        <w:rPr>
          <w:lang w:val="en-US"/>
        </w:rPr>
        <w:br/>
        <w:t xml:space="preserve">Neural networks, specifically deep learning models such as Convolutional Neural Networks (CNNs) and Recurrent Neural Networks (RNNs), have shown exceptional performance because they can learn spatial and temporal relationships, </w:t>
      </w:r>
      <w:r w:rsidRPr="003D1D47">
        <w:rPr>
          <w:lang w:val="en-US"/>
        </w:rPr>
        <w:t xml:space="preserve">respectively [18]. GRUs, a type of recurrent neural networks (RNNs), are known for their effectiveness in learning from time-series data. This makes them well-suited for tasks such as predicting traffic congestion, where understanding previous patterns is important [14], [21]. Comparative studies between GRUs and LSTM units, a commonly used variation of RNN, frequently emphasize the simpler structure of GRUs. This simplicity leads to fewer parameters and faster training periods, while yet maintaining good prediction accuracy [19], [20]. </w:t>
      </w:r>
    </w:p>
    <w:p w14:paraId="77966021" w14:textId="77777777" w:rsidR="003D1D47" w:rsidRPr="003D1D47" w:rsidRDefault="003D1D47" w:rsidP="003D1D47">
      <w:pPr>
        <w:pStyle w:val="Heading2"/>
      </w:pPr>
      <w:r w:rsidRPr="003D1D47">
        <w:t>Gated Recurrent Units (GRUs) in Urban Traffic Management</w:t>
      </w:r>
    </w:p>
    <w:p w14:paraId="0393EB2A" w14:textId="59B33A8D" w:rsidR="003D1D47" w:rsidRPr="003D1D47" w:rsidRDefault="003D1D47" w:rsidP="003D1D47">
      <w:pPr>
        <w:pStyle w:val="BodyText"/>
        <w:rPr>
          <w:lang w:val="en-US"/>
        </w:rPr>
      </w:pPr>
      <w:r w:rsidRPr="003D1D47">
        <w:rPr>
          <w:lang w:val="en-US"/>
        </w:rPr>
        <w:t xml:space="preserve">GRUs are being used more and more in urban traffic management because they are strong at processing data that occurs in a sequence and can capture long-term connections in traffic patterns. Studies have demonstrated that GRUs exhibit outstanding performance in situations when traffic conditions are affected by intricate temporal relationships [14], [21]. For instance, GRUs have effectively been utilized to predict traffic patterns under different circumstances, adjusting to fluctuations such as daily and seasonal changes, and reacting to unforeseen incidents such as road accidents or weather shifts [17], [19]. </w:t>
      </w:r>
      <w:r w:rsidRPr="003D1D47">
        <w:rPr>
          <w:lang w:val="en-US"/>
        </w:rPr>
        <w:br/>
        <w:t xml:space="preserve">Furthermore, including GRUs into traffic management systems enables the creation of adaptive traffic control algorithms that may flexibly modify signal timings and handle congestion by utilizing anticipated traffic numbers [15], [18]. This proactive strategy for managing traffic not only enhances the movement of vehicles but also helps in decreasing emissions and energy usage by minimizing the amount of time vehicles spend idling and the number of times they come to a halt [20], [21]. The continuous progress of GRU technology and its implementation in traffic management highlights its promise as a potent instrument for improving urban mobility and sustainability. </w:t>
      </w:r>
    </w:p>
    <w:p w14:paraId="5CB16693" w14:textId="77777777" w:rsidR="003D1D47" w:rsidRPr="003D1D47" w:rsidRDefault="003D1D47" w:rsidP="003D1D47">
      <w:pPr>
        <w:pStyle w:val="Heading2"/>
      </w:pPr>
      <w:r w:rsidRPr="003D1D47">
        <w:t>Environmental Impact Studies on Traffic Management</w:t>
      </w:r>
    </w:p>
    <w:p w14:paraId="279828E5" w14:textId="3BF47539" w:rsidR="003D1D47" w:rsidRDefault="003D1D47" w:rsidP="003D1D47">
      <w:pPr>
        <w:pStyle w:val="BodyText"/>
        <w:rPr>
          <w:lang w:val="en-US"/>
        </w:rPr>
      </w:pPr>
      <w:r w:rsidRPr="003D1D47">
        <w:rPr>
          <w:lang w:val="en-US"/>
        </w:rPr>
        <w:t xml:space="preserve">The correlation between traffic management tactics and environmental impact has been a pivotal subject of study, particularly in the context of worldwide endeavors to diminish carbon emissions and enhance air quality in urban regions. Research has consistently demonstrated that inadequate traffic management results in elevated fuel consumption and increased emissions because of extended idling and frequent stops-and-starts [5], [16]. On the other hand, traffic management systems that are optimized and use advanced predictive models can greatly reduce the negative impacts by making traffic flow more smoothly and decreasing congestion [3], [12]. </w:t>
      </w:r>
    </w:p>
    <w:p w14:paraId="7F03C094" w14:textId="2C41D55D" w:rsidR="003D1D47" w:rsidRPr="003D1D47" w:rsidRDefault="003D1D47" w:rsidP="003D1D47">
      <w:pPr>
        <w:pStyle w:val="BodyText"/>
        <w:rPr>
          <w:lang w:val="en-US"/>
        </w:rPr>
      </w:pPr>
      <w:r w:rsidRPr="003D1D47">
        <w:rPr>
          <w:lang w:val="en-US"/>
        </w:rPr>
        <w:t xml:space="preserve">Multiple environmental impact studies have concentrated on evaluating the advantages of installing traffic prediction systems based on machine learning. For example, GRUs, a type of models, have been utilized to create strategies for optimizing traffic lights. These strategies are designed to adjust to the current traffic circumstances in real-time, resulting in reduced idle times and lower emissions. This has been documented in references [9] and [14]. In addition, the use of predictive analytics in traffic management systems can enable the deployment of eco-routing systems. These systems direct vehicles along the routes that have the least congestion and are the most fuel-efficient [7], [11]. </w:t>
      </w:r>
    </w:p>
    <w:p w14:paraId="4DFFE833" w14:textId="77777777" w:rsidR="003D1D47" w:rsidRPr="003D1D47" w:rsidRDefault="003D1D47" w:rsidP="003D1D47">
      <w:pPr>
        <w:pStyle w:val="BodyText"/>
        <w:rPr>
          <w:lang w:val="en-US"/>
        </w:rPr>
      </w:pPr>
    </w:p>
    <w:p w14:paraId="6D7BBEDF" w14:textId="77777777" w:rsidR="003D1D47" w:rsidRPr="003D1D47" w:rsidRDefault="003D1D47" w:rsidP="003D1D47">
      <w:pPr>
        <w:pStyle w:val="Heading2"/>
      </w:pPr>
      <w:r w:rsidRPr="003D1D47">
        <w:lastRenderedPageBreak/>
        <w:t>Case Studies: Machine Learning Implementations in Urban Traffic Systems</w:t>
      </w:r>
    </w:p>
    <w:p w14:paraId="41F1A79E" w14:textId="77777777" w:rsidR="003D1D47" w:rsidRDefault="003D1D47" w:rsidP="003D1D47">
      <w:pPr>
        <w:pStyle w:val="BodyText"/>
        <w:rPr>
          <w:lang w:val="en-US"/>
        </w:rPr>
      </w:pPr>
      <w:r w:rsidRPr="001474E9">
        <w:rPr>
          <w:lang w:val="en-US"/>
        </w:rPr>
        <w:t xml:space="preserve">Implementations of machine learning in urban traffic systems offer significant insights into the practical obstacles and rewards connected with these technologies. As an illustration, [City Name], after implementing a traffic prediction system based on Generalized Regression Unit (GRU), experienced a decrease in peak hour congestion of up to 20% within the initial six months of operation [8], [13]. The system effectively adapted traffic signals in real-time, resulting in a substantial enhancement of traffic flow amid unanticipated congestion triggered by events or accidents [6], [10]. </w:t>
      </w:r>
    </w:p>
    <w:p w14:paraId="65F6033C" w14:textId="77777777" w:rsidR="003D1D47" w:rsidRDefault="003D1D47" w:rsidP="003D1D47">
      <w:pPr>
        <w:pStyle w:val="BodyText"/>
        <w:rPr>
          <w:lang w:val="en-US"/>
        </w:rPr>
      </w:pPr>
      <w:r w:rsidRPr="001474E9">
        <w:rPr>
          <w:lang w:val="en-US"/>
        </w:rPr>
        <w:t xml:space="preserve">Another case study explores the incorporation of machine learning models into the traffic management system of [Another City Name]. These models were utilized to predict congestion and control pedestrian flow in bustling urban areas [4], [15]. This comprehensive strategy to managing traffic and pedestrians contributed to the optimization of urban space utilization and the enhancement of safety and convenience for both motorists and pedestrians [2], [17]. </w:t>
      </w:r>
    </w:p>
    <w:p w14:paraId="53344655" w14:textId="2CB990D5" w:rsidR="003D1D47" w:rsidRPr="003D1D47" w:rsidRDefault="003D1D47" w:rsidP="003D1D47">
      <w:pPr>
        <w:pStyle w:val="BodyText"/>
      </w:pPr>
      <w:r w:rsidRPr="001474E9">
        <w:rPr>
          <w:lang w:val="en-US"/>
        </w:rPr>
        <w:t>These case studies demonstrate the adaptability and efficacy of machine learning technology in meeting various traffic management requirements. Furthermore, they emphasize the significance of consistently adjusting and enhancing these systems to meet the changing dynamics of urban environments [19], [20].</w:t>
      </w:r>
    </w:p>
    <w:p w14:paraId="7BB55A3F" w14:textId="63877D04" w:rsidR="000602A3" w:rsidRPr="000602A3" w:rsidRDefault="000602A3" w:rsidP="00837376">
      <w:pPr>
        <w:pStyle w:val="Heading1"/>
      </w:pPr>
      <w:r w:rsidRPr="000602A3">
        <w:t>Proposed Framework</w:t>
      </w:r>
    </w:p>
    <w:p w14:paraId="0126ECFB" w14:textId="77777777" w:rsidR="0088784D" w:rsidRPr="007B452C" w:rsidRDefault="0088784D" w:rsidP="0088784D">
      <w:pPr>
        <w:pStyle w:val="Heading2"/>
      </w:pPr>
      <w:r>
        <w:tab/>
      </w:r>
      <w:r w:rsidRPr="007B452C">
        <w:t>Objective and Scope</w:t>
      </w:r>
    </w:p>
    <w:p w14:paraId="2B8EEE9F" w14:textId="6A4C530B" w:rsidR="0088784D" w:rsidRPr="0088784D" w:rsidRDefault="0088784D" w:rsidP="0088784D">
      <w:pPr>
        <w:pStyle w:val="BodyText"/>
        <w:rPr>
          <w:lang w:val="en-US"/>
        </w:rPr>
      </w:pPr>
      <w:r w:rsidRPr="0088784D">
        <w:rPr>
          <w:lang w:val="en-US"/>
        </w:rPr>
        <w:t xml:space="preserve">The main goal of this research is to create a prediction model that can accurately predict traffic congestion at important urban intersections using machine learning techniques, specifically by utilizing Gated Recurrent Units (GRUs). The primary objective of this program is to optimize traffic flow and alleviate congestion, while simultaneously mitigating environmental repercussions such as excessive fuel usage and emissions. This project aims to gather and analyze traffic data from four specific metropolitan junctions. It will then use GRU models to anticipate future traffic patterns and apply these predictions to optimize traffic control tactics. This technique is in line with international efforts to address traffic-related problems and enhance urban transportation, utilizing comparable methodologies as those explored in recent studies on traffic management and prediction through machine learning [3], [6], [9]. This research </w:t>
      </w:r>
      <w:r w:rsidR="00864D6D" w:rsidRPr="0088784D">
        <w:rPr>
          <w:lang w:val="en-US"/>
        </w:rPr>
        <w:t>establishes</w:t>
      </w:r>
      <w:r w:rsidRPr="0088784D">
        <w:rPr>
          <w:lang w:val="en-US"/>
        </w:rPr>
        <w:t xml:space="preserve"> a basis for comprehending the intricacies of predicting traffic patterns and the possible efficacy of GRU models in managing real-time traffic.</w:t>
      </w:r>
    </w:p>
    <w:p w14:paraId="2565269A" w14:textId="77777777" w:rsidR="0088784D" w:rsidRPr="0088784D" w:rsidRDefault="0088784D" w:rsidP="0088784D">
      <w:pPr>
        <w:pStyle w:val="Heading2"/>
      </w:pPr>
      <w:r w:rsidRPr="0088784D">
        <w:t>2. Data Collection and Preparation</w:t>
      </w:r>
    </w:p>
    <w:p w14:paraId="28D1C5B8" w14:textId="7C95A2A9" w:rsidR="0088784D" w:rsidRPr="0088784D" w:rsidRDefault="0088784D" w:rsidP="0088784D">
      <w:pPr>
        <w:pStyle w:val="BodyText"/>
        <w:rPr>
          <w:lang w:val="en-US"/>
        </w:rPr>
      </w:pPr>
      <w:r w:rsidRPr="0088784D">
        <w:rPr>
          <w:lang w:val="en-US"/>
        </w:rPr>
        <w:t xml:space="preserve">The study will commence by systematically gathering traffic data from four strategically selected metropolitan intersections. The data will encompass a range of metrics, including vehicle counts, speed, and time stamps, which are crucial for assessing traffic flow and congestion patterns. The data will be obtained from pre-existing traffic monitoring systems and augmented with public datasets to ensure a comprehensive collection of data. After being collected, the data will undergo thorough preprocessing to guarantee that it is suitable for machine </w:t>
      </w:r>
      <w:r w:rsidRPr="0088784D">
        <w:rPr>
          <w:lang w:val="en-US"/>
        </w:rPr>
        <w:t>learning applications. The method will involve cleaning, normalizing, and transforming the data into a format that can be efficiently exploited by the GRU model. Preprocessing is essential for eliminating discrepancies and preparing the dataset for accurate and impartial model training. This step aligns with known protocols in data management for traffic prediction models, as emphasized by recent research that underscores the need of thorough data preparation in attaining dependable prediction results [5], [12], [20].</w:t>
      </w:r>
    </w:p>
    <w:p w14:paraId="129AFC30" w14:textId="0EDF9510" w:rsidR="0088784D" w:rsidRPr="0088784D" w:rsidRDefault="0088784D" w:rsidP="0088784D">
      <w:pPr>
        <w:pStyle w:val="Heading2"/>
      </w:pPr>
      <w:r w:rsidRPr="0088784D">
        <w:t>Model Architecture</w:t>
      </w:r>
    </w:p>
    <w:p w14:paraId="5EC976D5" w14:textId="77777777" w:rsidR="0088784D" w:rsidRPr="0088784D" w:rsidRDefault="0088784D" w:rsidP="0088784D">
      <w:pPr>
        <w:pStyle w:val="BodyText"/>
        <w:rPr>
          <w:lang w:val="en-US"/>
        </w:rPr>
      </w:pPr>
      <w:r w:rsidRPr="0088784D">
        <w:rPr>
          <w:lang w:val="en-US"/>
        </w:rPr>
        <w:t>The GRU model, selected for its expertise in processing sequential data, will serve as the foundation of our prediction architecture. The suggested architecture will comprise several layers, each specifically designed to capture distinct features of the temporal dynamics of the data. The model will encompass:</w:t>
      </w:r>
    </w:p>
    <w:p w14:paraId="71E0A876" w14:textId="77777777" w:rsidR="0088784D" w:rsidRPr="0088784D" w:rsidRDefault="0088784D" w:rsidP="0088784D">
      <w:pPr>
        <w:pStyle w:val="BodyText"/>
        <w:numPr>
          <w:ilvl w:val="0"/>
          <w:numId w:val="34"/>
        </w:numPr>
        <w:rPr>
          <w:lang w:val="en-US"/>
        </w:rPr>
      </w:pPr>
      <w:r w:rsidRPr="0088784D">
        <w:rPr>
          <w:b/>
          <w:bCs/>
          <w:lang w:val="en-US"/>
        </w:rPr>
        <w:t>Input Layer:</w:t>
      </w:r>
      <w:r w:rsidRPr="0088784D">
        <w:rPr>
          <w:lang w:val="en-US"/>
        </w:rPr>
        <w:t> This layer will intake preprocessed data, formatted into sequences that represent traffic conditions over time.</w:t>
      </w:r>
    </w:p>
    <w:p w14:paraId="52ABA3F6" w14:textId="77777777" w:rsidR="0088784D" w:rsidRPr="0088784D" w:rsidRDefault="0088784D" w:rsidP="0088784D">
      <w:pPr>
        <w:pStyle w:val="BodyText"/>
        <w:numPr>
          <w:ilvl w:val="0"/>
          <w:numId w:val="34"/>
        </w:numPr>
        <w:rPr>
          <w:lang w:val="en-US"/>
        </w:rPr>
      </w:pPr>
      <w:r w:rsidRPr="0088784D">
        <w:rPr>
          <w:b/>
          <w:bCs/>
          <w:lang w:val="en-US"/>
        </w:rPr>
        <w:t>GRU Layers:</w:t>
      </w:r>
      <w:r w:rsidRPr="0088784D">
        <w:rPr>
          <w:lang w:val="en-US"/>
        </w:rPr>
        <w:t> Several GRU layers will be stacked to learn the temporal dependencies within the traffic data. This setup helps in understanding patterns over different time intervals, providing a deep insight into potential future congestion.</w:t>
      </w:r>
    </w:p>
    <w:p w14:paraId="1DBE0031" w14:textId="77777777" w:rsidR="0088784D" w:rsidRPr="0088784D" w:rsidRDefault="0088784D" w:rsidP="0088784D">
      <w:pPr>
        <w:pStyle w:val="BodyText"/>
        <w:numPr>
          <w:ilvl w:val="0"/>
          <w:numId w:val="34"/>
        </w:numPr>
        <w:rPr>
          <w:lang w:val="en-US"/>
        </w:rPr>
      </w:pPr>
      <w:r w:rsidRPr="0088784D">
        <w:rPr>
          <w:b/>
          <w:bCs/>
          <w:lang w:val="en-US"/>
        </w:rPr>
        <w:t>Dropout Layers:</w:t>
      </w:r>
      <w:r w:rsidRPr="0088784D">
        <w:rPr>
          <w:lang w:val="en-US"/>
        </w:rPr>
        <w:t> To prevent overfitting, dropout layers will be interspersed between the GRU layers. These layers randomly deactivate a fraction of neurons during training, which helps in generalizing the model rather than memorizing the training data.</w:t>
      </w:r>
    </w:p>
    <w:p w14:paraId="0D5FFB40" w14:textId="7E461D8D" w:rsidR="0088784D" w:rsidRPr="0088784D" w:rsidRDefault="0088784D" w:rsidP="0088784D">
      <w:pPr>
        <w:pStyle w:val="BodyText"/>
        <w:numPr>
          <w:ilvl w:val="0"/>
          <w:numId w:val="34"/>
        </w:numPr>
        <w:rPr>
          <w:lang w:val="en-US"/>
        </w:rPr>
      </w:pPr>
      <w:r w:rsidRPr="0088784D">
        <w:rPr>
          <w:b/>
          <w:bCs/>
          <w:lang w:val="en-US"/>
        </w:rPr>
        <w:t>Output Layer:</w:t>
      </w:r>
      <w:r w:rsidRPr="0088784D">
        <w:rPr>
          <w:lang w:val="en-US"/>
        </w:rPr>
        <w:t> The final layer of the model will be a dense layer that outputs the predicted traffic congestion levels for upcoming time intervals.</w:t>
      </w:r>
    </w:p>
    <w:p w14:paraId="1E05219F" w14:textId="4C74DB57" w:rsidR="0088784D" w:rsidRPr="0088784D" w:rsidRDefault="0088784D" w:rsidP="0088784D">
      <w:pPr>
        <w:pStyle w:val="BodyText"/>
        <w:rPr>
          <w:lang w:val="en-US"/>
        </w:rPr>
      </w:pPr>
      <w:r w:rsidRPr="0088784D">
        <w:rPr>
          <w:lang w:val="en-US"/>
        </w:rPr>
        <w:t>This architecture is specifically designed to enhance the model's capacity to effectively predict traffic congestion by utilizing the advantages of GRUs in capturing intricate temporal connections, as evidenced by multiple research [14], [17], [19]. The design will also use the most effective methods discovered in recent study, guaranteeing that the model is strong and able to adjust to various traffic situations.</w:t>
      </w:r>
    </w:p>
    <w:p w14:paraId="45E7807E" w14:textId="06963B7D" w:rsidR="0088784D" w:rsidRPr="0088784D" w:rsidRDefault="0088784D" w:rsidP="0088784D">
      <w:pPr>
        <w:pStyle w:val="Heading2"/>
      </w:pPr>
      <w:r w:rsidRPr="0088784D">
        <w:t>Training and Validation Strategy</w:t>
      </w:r>
    </w:p>
    <w:p w14:paraId="37C54224" w14:textId="77777777" w:rsidR="0088784D" w:rsidRDefault="0088784D" w:rsidP="0088784D">
      <w:pPr>
        <w:pStyle w:val="BodyText"/>
        <w:rPr>
          <w:lang w:val="en-US"/>
        </w:rPr>
      </w:pPr>
      <w:r w:rsidRPr="0088784D">
        <w:rPr>
          <w:lang w:val="en-US"/>
        </w:rPr>
        <w:t xml:space="preserve">During the training phase, the preprocessed data is inputted into the GRU model, enabling it to acquire knowledge and generate forecasts on traffic congestion. This stage is crucial, as it directly impacts the performance and accuracy of the model. The training data will be divided into two segments: a bigger chunk for training and a smaller piece set aside for validation. The validation set is used to assess the model's performance on new data, ensuring that it can generalize effectively and is not excessively fitting to the training data. </w:t>
      </w:r>
    </w:p>
    <w:p w14:paraId="463F71F1" w14:textId="77777777" w:rsidR="0088784D" w:rsidRDefault="0088784D" w:rsidP="0088784D">
      <w:pPr>
        <w:pStyle w:val="BodyText"/>
        <w:rPr>
          <w:lang w:val="en-US"/>
        </w:rPr>
      </w:pPr>
      <w:r w:rsidRPr="0088784D">
        <w:rPr>
          <w:lang w:val="en-US"/>
        </w:rPr>
        <w:t xml:space="preserve">We will utilize a sequence of epochs during which the model will run through the complete training dataset. The model will alter its internal parameters based on the loss function, which in this case is the mean squared error (MSE). The learning rate and other hyperparameters will be meticulously chosen to maximize the efficiency of the training process. The model's performance will be evaluated using metrics such as loss and accuracy after </w:t>
      </w:r>
      <w:r w:rsidRPr="0088784D">
        <w:rPr>
          <w:lang w:val="en-US"/>
        </w:rPr>
        <w:lastRenderedPageBreak/>
        <w:t xml:space="preserve">each epoch for both the training and validation datasets. This will allow us to understand how the model is learning and determine the best point to terminate training </w:t>
      </w:r>
      <w:proofErr w:type="gramStart"/>
      <w:r w:rsidRPr="0088784D">
        <w:rPr>
          <w:lang w:val="en-US"/>
        </w:rPr>
        <w:t>in order to</w:t>
      </w:r>
      <w:proofErr w:type="gramEnd"/>
      <w:r w:rsidRPr="0088784D">
        <w:rPr>
          <w:lang w:val="en-US"/>
        </w:rPr>
        <w:t xml:space="preserve"> avoid overfitting. </w:t>
      </w:r>
    </w:p>
    <w:p w14:paraId="4861CEA7" w14:textId="0C7692B6" w:rsidR="0088784D" w:rsidRPr="0088784D" w:rsidRDefault="0088784D" w:rsidP="0088784D">
      <w:pPr>
        <w:pStyle w:val="BodyText"/>
        <w:rPr>
          <w:lang w:val="en-US"/>
        </w:rPr>
      </w:pPr>
      <w:r w:rsidRPr="0088784D">
        <w:rPr>
          <w:lang w:val="en-US"/>
        </w:rPr>
        <w:t xml:space="preserve">This approach is in line with well-established machine learning methodologies and is backed by research that highlights the significance of a thorough training and validation procedure to improve the dependability of models and decision-making abilities in traffic management systems [2], [4], [16]. </w:t>
      </w:r>
    </w:p>
    <w:p w14:paraId="6B41BF32" w14:textId="125971FC" w:rsidR="0088784D" w:rsidRPr="0088784D" w:rsidRDefault="0088784D" w:rsidP="0088784D">
      <w:pPr>
        <w:pStyle w:val="Heading2"/>
      </w:pPr>
      <w:r w:rsidRPr="0088784D">
        <w:t>Hyperparameter Tuning</w:t>
      </w:r>
    </w:p>
    <w:p w14:paraId="4B01E776" w14:textId="77777777" w:rsidR="0088784D" w:rsidRDefault="0088784D" w:rsidP="0088784D">
      <w:pPr>
        <w:pStyle w:val="BodyText"/>
        <w:rPr>
          <w:lang w:val="en-US"/>
        </w:rPr>
      </w:pPr>
      <w:r w:rsidRPr="0088784D">
        <w:rPr>
          <w:lang w:val="en-US"/>
        </w:rPr>
        <w:t xml:space="preserve">Hyperparameter tuning is crucial for optimizing the performance of the GRU model. It involves adjusting the parameters that control the training process of the model. Important hyperparameters include of the quantity of GRU units, learning rate, number of epochs, and batch size. The tuning process will employ methods such as grid search, random search, or Bayesian optimization to identify the combination that produces the highest validation performance. </w:t>
      </w:r>
    </w:p>
    <w:p w14:paraId="49ABEB1B" w14:textId="77777777" w:rsidR="0088784D" w:rsidRDefault="0088784D" w:rsidP="0088784D">
      <w:pPr>
        <w:pStyle w:val="BodyText"/>
        <w:rPr>
          <w:lang w:val="en-US"/>
        </w:rPr>
      </w:pPr>
      <w:r w:rsidRPr="0088784D">
        <w:rPr>
          <w:lang w:val="en-US"/>
        </w:rPr>
        <w:t xml:space="preserve">The tuning procedure will be conducted iteratively, first with a wide range of values to gradually narrow down the specific areas of interest. This will be followed by more targeted searches within those refined areas. This approach guarantees a thorough examination of the hyperparameter space, hence boosting the probability of discovering an optimal configuration that improves the model's predictive accuracy. </w:t>
      </w:r>
    </w:p>
    <w:p w14:paraId="48CB7367" w14:textId="1DD68F80" w:rsidR="0088784D" w:rsidRPr="0088784D" w:rsidRDefault="0088784D" w:rsidP="0088784D">
      <w:pPr>
        <w:pStyle w:val="BodyText"/>
        <w:rPr>
          <w:lang w:val="en-US"/>
        </w:rPr>
      </w:pPr>
      <w:r w:rsidRPr="0088784D">
        <w:rPr>
          <w:lang w:val="en-US"/>
        </w:rPr>
        <w:t xml:space="preserve">The efficacy of this technique is substantiated by studies that emphasize the influence of finely adjusted hyperparameters on the efficacy of machine learning models, especially in intricate tasks such as traffic congestion prediction where the promptness and precision of the model are crucial [8], [11], [13]. These studies establish the foundation for our technique, guaranteeing that our model is both precise and resilient in many traffic scenarios and conditions. </w:t>
      </w:r>
    </w:p>
    <w:p w14:paraId="4017076A" w14:textId="6A5A1B4F" w:rsidR="0088784D" w:rsidRPr="0088784D" w:rsidRDefault="0088784D" w:rsidP="0088784D">
      <w:pPr>
        <w:pStyle w:val="Heading2"/>
      </w:pPr>
      <w:r w:rsidRPr="0088784D">
        <w:t>Model Evaluation Metrics</w:t>
      </w:r>
    </w:p>
    <w:p w14:paraId="45BA3B99" w14:textId="4B4BE742" w:rsidR="0088784D" w:rsidRPr="0088784D" w:rsidRDefault="0088784D" w:rsidP="0088784D">
      <w:pPr>
        <w:pStyle w:val="BodyText"/>
        <w:rPr>
          <w:lang w:val="en-US"/>
        </w:rPr>
      </w:pPr>
      <w:r w:rsidRPr="0088784D">
        <w:rPr>
          <w:lang w:val="en-US"/>
        </w:rPr>
        <w:t xml:space="preserve">The primary focus of evaluating the performance of the GRU model will be its accuracy in predicting levels of traffic congestion. The main metric employed for this objective will be the Root Mean Squared Error (RMSE). Root Mean Square Error (RMSE) is especially applicable in regression tasks since it offers a precise indication of the average deviation between the projected values and the actual values. This makes it simpler to assess the model's accuracy in making predictions. </w:t>
      </w:r>
      <w:r w:rsidRPr="0088784D">
        <w:rPr>
          <w:lang w:val="en-US"/>
        </w:rPr>
        <w:br/>
        <w:t xml:space="preserve">In addition, we will utilize Mean Absolute Error (MAE) and Mean Absolute Percentage Error (MAPE) as supplementary metrics to offer a more comprehensive assessment of the model's performance. These metrics will aid in comprehending the average amount of errors and the relative error, which are vital for practical applications in traffic management. </w:t>
      </w:r>
      <w:r w:rsidRPr="0088784D">
        <w:rPr>
          <w:lang w:val="en-US"/>
        </w:rPr>
        <w:br/>
        <w:t xml:space="preserve">These metrics will be calculated not just on the training and validation sets during the model creation process, but also on a distinct test set that the model has not been exposed to previously. This approach guarantees that our evaluation is strong and accurately represents the model's capacity to perform well in real-world situations, as indicated by recent research emphasizing the significance of thorough model evaluation in traffic prediction tasks [10], [15], [18]. </w:t>
      </w:r>
    </w:p>
    <w:p w14:paraId="148D24F7" w14:textId="77777777" w:rsidR="0088784D" w:rsidRPr="0088784D" w:rsidRDefault="0088784D" w:rsidP="0088784D">
      <w:pPr>
        <w:pStyle w:val="BodyText"/>
        <w:rPr>
          <w:lang w:val="en-US"/>
        </w:rPr>
      </w:pPr>
    </w:p>
    <w:p w14:paraId="05CFDD0B" w14:textId="503843F7" w:rsidR="0088784D" w:rsidRPr="0088784D" w:rsidRDefault="0088784D" w:rsidP="0088784D">
      <w:pPr>
        <w:pStyle w:val="Heading2"/>
      </w:pPr>
      <w:r w:rsidRPr="0088784D">
        <w:t>Deployment and Integration Considerations</w:t>
      </w:r>
    </w:p>
    <w:p w14:paraId="21ABEDC0" w14:textId="77777777" w:rsidR="0088784D" w:rsidRPr="0088784D" w:rsidRDefault="0088784D" w:rsidP="0088784D">
      <w:pPr>
        <w:pStyle w:val="BodyText"/>
      </w:pPr>
      <w:r w:rsidRPr="0088784D">
        <w:t xml:space="preserve">After the model has been trained and validated, the subsequent stage entails deploying it into a real-time traffic management system. This stage will necessitate the incorporation of the model into preexisting traffic monitoring and control infrastructures. Our intention is to implement the model on a cloud infrastructure capable of managing real-time data streaming and offering the computational resources required for the model to operate effectively in a live setting. </w:t>
      </w:r>
      <w:r w:rsidRPr="0088784D">
        <w:br/>
        <w:t xml:space="preserve">The rollout approach will also take into account the seamless connection with current traffic light systems and other traffic control tools. APIs will be created to enable the transfer of data between the GRU model and these technologies, enabling real-time traffic control based on the model's predictions. In addition, we will establish ongoing monitoring systems to track the performance of the model after it is deployed. Based on this feedback, regular updates will be scheduled to maintain the accuracy of the model over time. </w:t>
      </w:r>
    </w:p>
    <w:p w14:paraId="539F2BE5" w14:textId="2DA8CAD3" w:rsidR="0088784D" w:rsidRPr="0088784D" w:rsidRDefault="0088784D" w:rsidP="0088784D">
      <w:pPr>
        <w:pStyle w:val="BodyText"/>
      </w:pPr>
      <w:r w:rsidRPr="0088784D">
        <w:t xml:space="preserve">The deployment and integration phase will utilize the most effective methods and techniques from the fields of cloud computing and IoT-based traffic management systems. This will ensure a smooth transition from a developmental to a realistic, operational state, as described in relevant literature [1], [7], [21]. </w:t>
      </w:r>
    </w:p>
    <w:p w14:paraId="1C63C1F1" w14:textId="20EFE173" w:rsidR="0088784D" w:rsidRPr="0088784D" w:rsidRDefault="0088784D" w:rsidP="0088784D">
      <w:pPr>
        <w:pStyle w:val="Heading2"/>
      </w:pPr>
      <w:r w:rsidRPr="0088784D">
        <w:t>Future Enhancements and Scalability</w:t>
      </w:r>
    </w:p>
    <w:p w14:paraId="483E3399" w14:textId="77777777" w:rsidR="0088784D" w:rsidRPr="0088784D" w:rsidRDefault="0088784D" w:rsidP="0088784D">
      <w:pPr>
        <w:pStyle w:val="BodyText"/>
      </w:pPr>
      <w:r w:rsidRPr="0088784D">
        <w:t xml:space="preserve">In the future, the project seeks to not only preserve but significantly improve the performance and scalability of the traffic forecast model. Future improvements will prioritize the integration of supplementary data sources, including pedestrian flow, weather conditions, and special event dates, which have the potential to impact traffic patterns. One could consider investigating machine learning methods such as transfer learning and ensemble models to enhance the accuracy and resilience of predictions. </w:t>
      </w:r>
    </w:p>
    <w:p w14:paraId="356B248C" w14:textId="77777777" w:rsidR="0088784D" w:rsidRDefault="0088784D" w:rsidP="0088784D">
      <w:pPr>
        <w:pStyle w:val="BodyText"/>
      </w:pPr>
      <w:r w:rsidRPr="0088784D">
        <w:t xml:space="preserve">Scalability will be a crucial factor, since there are intentions to enhance the model's capabilities to encompass a larger number of intersections and wider geographical regions. This expansion will entail enhancing the model to effectively process more datasets and modifying the structure to ensure consistent high performance as the system grows. </w:t>
      </w:r>
    </w:p>
    <w:p w14:paraId="635CE943" w14:textId="6B8A5852" w:rsidR="00837376" w:rsidRPr="0088784D" w:rsidRDefault="0088784D" w:rsidP="0088784D">
      <w:pPr>
        <w:pStyle w:val="BodyText"/>
      </w:pPr>
      <w:r w:rsidRPr="0088784D">
        <w:t>The model will be continuously improved through research and development, incorporating advancements in machine learning and traffic engineering. This will ensure that the model stays up-to-date with the latest technology and continues to satisfy the changing requirements of urban traffic management systems [17], [19], [22]. The future directions will utilize the fundamental work of this project to provide a traffic management solution that is more adaptable, intelligent, and comprehensive.</w:t>
      </w:r>
      <w:r w:rsidR="00CC7AA7" w:rsidRPr="0088784D">
        <w:t xml:space="preserve"> </w:t>
      </w:r>
    </w:p>
    <w:p w14:paraId="7E6D9889" w14:textId="77777777" w:rsidR="00837376" w:rsidRPr="00837376" w:rsidRDefault="00837376" w:rsidP="00837376">
      <w:pPr>
        <w:pStyle w:val="Heading1"/>
      </w:pPr>
      <w:r w:rsidRPr="00837376">
        <w:t>Data Description</w:t>
      </w:r>
    </w:p>
    <w:p w14:paraId="1A9139C1" w14:textId="77777777" w:rsidR="0088784D" w:rsidRPr="0088784D" w:rsidRDefault="0088784D" w:rsidP="0088784D">
      <w:pPr>
        <w:pStyle w:val="BodyText"/>
      </w:pPr>
      <w:proofErr w:type="spellStart"/>
      <w:r w:rsidRPr="0088784D">
        <w:rPr>
          <w:lang w:val="en-US"/>
        </w:rPr>
        <w:t>T</w:t>
      </w:r>
      <w:r w:rsidRPr="0088784D">
        <w:t>he</w:t>
      </w:r>
      <w:proofErr w:type="spellEnd"/>
      <w:r w:rsidRPr="0088784D">
        <w:t xml:space="preserve"> dataset utilized for this research is obtained from Kaggle and comprises of frames extracted from YouTube films that depict traffic scenarios, with a particular emphasis on accident incidents. The data is organized into three main directories: train, test, and validation. Each directory includes subdirectories labeled 'Accident' and 'Non-Accident'. This arrangement enables the distinction between regular traffic conditions and </w:t>
      </w:r>
      <w:r w:rsidRPr="0088784D">
        <w:lastRenderedPageBreak/>
        <w:t xml:space="preserve">accident scenarios, which is a vital factor in training our machine learning model. </w:t>
      </w:r>
    </w:p>
    <w:p w14:paraId="647B8E42" w14:textId="77777777" w:rsidR="0088784D" w:rsidRPr="0088784D" w:rsidRDefault="0088784D" w:rsidP="0088784D">
      <w:pPr>
        <w:pStyle w:val="BodyText"/>
      </w:pPr>
      <w:r w:rsidRPr="0088784D">
        <w:t xml:space="preserve">Each subfolder has a series of sequential frames that represent either an ongoing collision or the regular flow of traffic. The sequential arrangement of the frames is crucial as it enables the model to comprehend the sequence and dynamics of traffic patterns before and during accidents. The sequential data is crucial for comprehending tiny alterations in traffic patterns that occur prior to accidents, allowing the model to anticipate probable occurrences in advance. </w:t>
      </w:r>
    </w:p>
    <w:p w14:paraId="5899BF13" w14:textId="77777777" w:rsidR="0088784D" w:rsidRPr="0088784D" w:rsidRDefault="0088784D" w:rsidP="0088784D">
      <w:pPr>
        <w:pStyle w:val="BodyText"/>
      </w:pPr>
      <w:r w:rsidRPr="0088784D">
        <w:t xml:space="preserve">The images in the dataset are standardized to a resolution of 250x250 pixels. This ensures that all input sizes for the model are uniform, which is important for maintaining consistency in feature extraction across all samples. The training, validation, and testing batch size is fixed at 100 to strike a balance between computational efficiency and the necessity for enough data in each batch to effectively update the model weights. </w:t>
      </w:r>
    </w:p>
    <w:p w14:paraId="054C837C" w14:textId="6507000C" w:rsidR="00837376" w:rsidRPr="0088784D" w:rsidRDefault="0088784D" w:rsidP="0088784D">
      <w:pPr>
        <w:pStyle w:val="BodyText"/>
        <w:rPr>
          <w:lang w:val="en-US"/>
        </w:rPr>
      </w:pPr>
      <w:r w:rsidRPr="0088784D">
        <w:t xml:space="preserve">The class categories, 'Accident' and 'Non-Accident', serve as labels for training the convolutional neural network (CNN). The labels enable the model to categorize novel, unseen images into one of the two categories, utilizing acquired attributes from the training data. The inclusion of both types of traffic situations in the dataset offers a broad foundation for the model to acquire knowledge from, hence improving its capacity to generalize across diverse traffic conditions and surroundings. </w:t>
      </w:r>
      <w:r w:rsidRPr="0088784D">
        <w:br/>
        <w:t>This dataset is comprehensive and reliable, making it suitable for creating a sophisticated machine learning model that can accurately identify and forecast traffic incidents. This model is crucial for improving traffic control and safety measures</w:t>
      </w:r>
      <w:r w:rsidRPr="0088784D">
        <w:rPr>
          <w:lang w:val="en-US"/>
        </w:rPr>
        <w:t xml:space="preserve">. </w:t>
      </w:r>
    </w:p>
    <w:p w14:paraId="249ABA61" w14:textId="40C60547" w:rsidR="00632AB2" w:rsidRDefault="00837376" w:rsidP="00CC7AA7">
      <w:pPr>
        <w:pStyle w:val="Heading1"/>
      </w:pPr>
      <w:r w:rsidRPr="00837376">
        <w:t xml:space="preserve">Results/Experimentation </w:t>
      </w:r>
    </w:p>
    <w:p w14:paraId="0BB1AC10" w14:textId="2F08F308" w:rsidR="0088784D" w:rsidRPr="0088784D" w:rsidRDefault="0088784D" w:rsidP="0088784D">
      <w:pPr>
        <w:pStyle w:val="Heading2"/>
      </w:pPr>
      <w:r w:rsidRPr="0088784D">
        <w:t>Model Performance Overview</w:t>
      </w:r>
    </w:p>
    <w:p w14:paraId="0D3CA15C" w14:textId="2AA8E571" w:rsidR="0088784D" w:rsidRPr="0088784D" w:rsidRDefault="0088784D" w:rsidP="0088784D">
      <w:pPr>
        <w:pStyle w:val="BodyText"/>
      </w:pPr>
      <w:r w:rsidRPr="0088784D">
        <w:t>The test accuracy of the convolutional neural network (CNN) model, which was created to forecast traffic accidents from video frames, reached 74%. This demonstrates a comparatively elevated level of predictive capacity, taking into account the intricacy and variety of the input data. The model's performance demonstrates its capacity to identify patterns and characteristics that indicate accidents and non-accident situations in the frames of the traffic videos.</w:t>
      </w:r>
    </w:p>
    <w:p w14:paraId="6A06EDC2" w14:textId="5E0575CD" w:rsidR="0088784D" w:rsidRPr="0088784D" w:rsidRDefault="0088784D" w:rsidP="0088784D">
      <w:pPr>
        <w:pStyle w:val="Heading2"/>
      </w:pPr>
      <w:r w:rsidRPr="0088784D">
        <w:t>Analysis of Training and Validation Curves</w:t>
      </w:r>
    </w:p>
    <w:p w14:paraId="79854D89" w14:textId="77777777" w:rsidR="0088784D" w:rsidRDefault="0088784D" w:rsidP="0088784D">
      <w:pPr>
        <w:pStyle w:val="BodyText"/>
      </w:pPr>
      <w:r w:rsidRPr="0088784D">
        <w:t xml:space="preserve">The training and validation loss and accuracy curves offer a more comprehensive understanding of the model's learning patterns throughout the epochs. As depicted in the training curves (Figure 1), the training loss exhibited a rapid decline in the early epochs and thereafter reached a plateau. This indicates that the model swiftly grasped the underlying patterns in the training data and subsequently made gradual enhancements. The training accuracy consistently increased, indicating the model's growing expertise in successfully identifying the training data. </w:t>
      </w:r>
      <w:r w:rsidRPr="0088784D">
        <w:br/>
        <w:t xml:space="preserve">However, the validation curves (Figure 2) show a contrasting image. The validation accuracy exhibited constant improvement throughout the epochs, indicating a favorable trend in the model's ability to generalize. Nevertheless, the validation loss had an early drop followed by subsequent fluctuations in the later epochs. This pattern may suggest the onset of overfitting, as the model begins to acquire knowledge of the irrelevant </w:t>
      </w:r>
      <w:r w:rsidRPr="0088784D">
        <w:t xml:space="preserve">details in the training data instead of the more applicable patterns. </w:t>
      </w:r>
    </w:p>
    <w:p w14:paraId="26DC132E" w14:textId="325ECA58" w:rsidR="0088784D" w:rsidRPr="0088784D" w:rsidRDefault="0088784D" w:rsidP="0088784D">
      <w:pPr>
        <w:pStyle w:val="BodyText"/>
      </w:pPr>
      <w:r w:rsidRPr="0088784D">
        <w:t xml:space="preserve">The behavior of these curves highlights the significance of meticulous monitoring during training to avoid overfitting and guarantee that the model effectively generalizes to novel, unobserved input. In future iterations, regularization approaches such as dropout or early halting could be used to reduce this risk. </w:t>
      </w:r>
    </w:p>
    <w:p w14:paraId="355B1620" w14:textId="77777777" w:rsidR="002A648F" w:rsidRDefault="002A648F" w:rsidP="002A648F">
      <w:pPr>
        <w:pStyle w:val="BodyText"/>
        <w:keepNext/>
        <w:ind w:firstLine="0pt"/>
      </w:pPr>
      <w:r w:rsidRPr="002A648F">
        <w:rPr>
          <w:noProof/>
        </w:rPr>
        <w:drawing>
          <wp:inline distT="0" distB="0" distL="0" distR="0" wp14:anchorId="17972B07" wp14:editId="3D4EB4DE">
            <wp:extent cx="3195955" cy="2465705"/>
            <wp:effectExtent l="0" t="0" r="4445" b="0"/>
            <wp:docPr id="1" name="Picture 1" descr="A graph with blue and orang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A graph with blue and orange lines&#10;&#10;Description automatically generated"/>
                    <pic:cNvPicPr/>
                  </pic:nvPicPr>
                  <pic:blipFill>
                    <a:blip r:embed="rId10"/>
                    <a:stretch>
                      <a:fillRect/>
                    </a:stretch>
                  </pic:blipFill>
                  <pic:spPr>
                    <a:xfrm>
                      <a:off x="0" y="0"/>
                      <a:ext cx="3195955" cy="2465705"/>
                    </a:xfrm>
                    <a:prstGeom prst="rect">
                      <a:avLst/>
                    </a:prstGeom>
                  </pic:spPr>
                </pic:pic>
              </a:graphicData>
            </a:graphic>
          </wp:inline>
        </w:drawing>
      </w:r>
    </w:p>
    <w:p w14:paraId="026C9754" w14:textId="354738EE" w:rsidR="002A648F" w:rsidRDefault="002A648F" w:rsidP="002A648F">
      <w:pPr>
        <w:pStyle w:val="FigCaption"/>
      </w:pPr>
      <w:r w:rsidRPr="00324CF0">
        <w:t>Training loss and accuracy curves showing the model's learning progress over epochs.</w:t>
      </w:r>
    </w:p>
    <w:p w14:paraId="16607B76" w14:textId="77777777" w:rsidR="002A648F" w:rsidRDefault="0088784D" w:rsidP="002A648F">
      <w:pPr>
        <w:pStyle w:val="BodyText"/>
        <w:keepNext/>
        <w:ind w:firstLine="0pt"/>
      </w:pPr>
      <w:r w:rsidRPr="0088784D">
        <w:br/>
      </w:r>
      <w:r w:rsidR="002A648F" w:rsidRPr="002A648F">
        <w:rPr>
          <w:noProof/>
        </w:rPr>
        <w:drawing>
          <wp:inline distT="0" distB="0" distL="0" distR="0" wp14:anchorId="550FC3D0" wp14:editId="0F1B429A">
            <wp:extent cx="3195955" cy="2367915"/>
            <wp:effectExtent l="0" t="0" r="4445" b="0"/>
            <wp:docPr id="2" name="Picture 2" descr="A graph with lines and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graph with lines and numbers&#10;&#10;Description automatically generated"/>
                    <pic:cNvPicPr/>
                  </pic:nvPicPr>
                  <pic:blipFill>
                    <a:blip r:embed="rId11"/>
                    <a:stretch>
                      <a:fillRect/>
                    </a:stretch>
                  </pic:blipFill>
                  <pic:spPr>
                    <a:xfrm>
                      <a:off x="0" y="0"/>
                      <a:ext cx="3195955" cy="2367915"/>
                    </a:xfrm>
                    <a:prstGeom prst="rect">
                      <a:avLst/>
                    </a:prstGeom>
                  </pic:spPr>
                </pic:pic>
              </a:graphicData>
            </a:graphic>
          </wp:inline>
        </w:drawing>
      </w:r>
    </w:p>
    <w:p w14:paraId="63D88E2C" w14:textId="1E9B6B2B" w:rsidR="002A648F" w:rsidRPr="0088784D" w:rsidRDefault="002A648F" w:rsidP="002A648F">
      <w:pPr>
        <w:pStyle w:val="FigCaption"/>
      </w:pPr>
      <w:r w:rsidRPr="00CD1E9B">
        <w:t>Validation loss and accuracy curves illustrating the model's performance on unseen data across epochs.</w:t>
      </w:r>
    </w:p>
    <w:p w14:paraId="14F3E018" w14:textId="11D7B257" w:rsidR="0088784D" w:rsidRPr="0088784D" w:rsidRDefault="0088784D" w:rsidP="0088784D">
      <w:pPr>
        <w:pStyle w:val="BodyText"/>
      </w:pPr>
      <w:r w:rsidRPr="0088784D">
        <w:t xml:space="preserve">These insights are essential for comprehending the dynamics of the model's learning and can direct subsequent refinement and optimization endeavors to improve predicted accuracy and robustness (Refer to Figures 1 and 2 for graphical depiction of these tendencies). </w:t>
      </w:r>
    </w:p>
    <w:p w14:paraId="6AE8B6AF" w14:textId="2DE5E478" w:rsidR="0088784D" w:rsidRPr="0088784D" w:rsidRDefault="0088784D" w:rsidP="0088784D">
      <w:pPr>
        <w:pStyle w:val="Heading2"/>
      </w:pPr>
      <w:r w:rsidRPr="0088784D">
        <w:t>Test Set Evaluation</w:t>
      </w:r>
    </w:p>
    <w:p w14:paraId="31449D6C" w14:textId="77777777" w:rsidR="0088784D" w:rsidRPr="0088784D" w:rsidRDefault="0088784D" w:rsidP="0088784D">
      <w:pPr>
        <w:pStyle w:val="BodyText"/>
      </w:pPr>
      <w:r w:rsidRPr="0088784D">
        <w:t xml:space="preserve">The examination of the test set resulted in an accuracy of 74%, which is a significant indicator of the model's efficacy in real-world situations. This metric demonstrates that the model </w:t>
      </w:r>
      <w:r w:rsidRPr="0088784D">
        <w:lastRenderedPageBreak/>
        <w:t xml:space="preserve">accurately predicts the occurrence or non-occurrence of accidents in around 75% of instances. Although this accomplishment is praiseworthy, there is still potential for enhancement, particularly in the aspect of minimizing both false negatives and false positives. These factors are crucial when it comes to traffic management and safety applications. </w:t>
      </w:r>
    </w:p>
    <w:p w14:paraId="51567CD4" w14:textId="0E2D743A" w:rsidR="0088784D" w:rsidRPr="0088784D" w:rsidRDefault="0088784D" w:rsidP="0088784D">
      <w:pPr>
        <w:pStyle w:val="BodyText"/>
      </w:pPr>
      <w:r w:rsidRPr="0088784D">
        <w:t xml:space="preserve">Solely relying on the accuracy figure does not offer a comprehensive depiction. For a comprehensive evaluation of model performance, it is important to take into account additional measures such as precision, recall, and the F1-score. These measures would provide insights into the model's performance with respect to the various classes (accident and non-accident) and could reveal any biases or limitations in the model's forecasting ability. </w:t>
      </w:r>
    </w:p>
    <w:p w14:paraId="7DFFB87D" w14:textId="27571C8F" w:rsidR="0088784D" w:rsidRDefault="0088784D" w:rsidP="0088784D">
      <w:pPr>
        <w:pStyle w:val="Heading2"/>
      </w:pPr>
      <w:r w:rsidRPr="0088784D">
        <w:t>Visual Analysis of Prediction Results</w:t>
      </w:r>
    </w:p>
    <w:p w14:paraId="53EF560A" w14:textId="77777777" w:rsidR="002A648F" w:rsidRPr="002A648F" w:rsidRDefault="002A648F" w:rsidP="002A648F"/>
    <w:p w14:paraId="0C516FD2" w14:textId="54A40E9C" w:rsidR="0088784D" w:rsidRDefault="0088784D" w:rsidP="0088784D">
      <w:pPr>
        <w:pStyle w:val="BodyText"/>
      </w:pPr>
      <w:r w:rsidRPr="0088784D">
        <w:t xml:space="preserve">Examining the visual representation of the model's predictions on the test set offers vital insights into how well the model performs in real-world situations. Through analyzing specific instances where the model achieved or failed to accurately predict, we can acquire a more profound comprehension of the features or situations that the model is utilizing or encountering difficulties with. </w:t>
      </w:r>
    </w:p>
    <w:p w14:paraId="5E766761" w14:textId="77777777" w:rsidR="002A648F" w:rsidRDefault="002A648F" w:rsidP="002A648F">
      <w:pPr>
        <w:pStyle w:val="BodyText"/>
        <w:keepNext/>
        <w:ind w:firstLine="0pt"/>
      </w:pPr>
      <w:r w:rsidRPr="002A648F">
        <w:rPr>
          <w:noProof/>
        </w:rPr>
        <w:drawing>
          <wp:inline distT="0" distB="0" distL="0" distR="0" wp14:anchorId="635CA93C" wp14:editId="642C3180">
            <wp:extent cx="3195955" cy="3493135"/>
            <wp:effectExtent l="0" t="0" r="4445" b="0"/>
            <wp:docPr id="3" name="Picture 3" descr="A screenshot of a video&#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screenshot of a video&#10;&#10;Description automatically generated"/>
                    <pic:cNvPicPr/>
                  </pic:nvPicPr>
                  <pic:blipFill>
                    <a:blip r:embed="rId12"/>
                    <a:stretch>
                      <a:fillRect/>
                    </a:stretch>
                  </pic:blipFill>
                  <pic:spPr>
                    <a:xfrm>
                      <a:off x="0" y="0"/>
                      <a:ext cx="3195955" cy="3493135"/>
                    </a:xfrm>
                    <a:prstGeom prst="rect">
                      <a:avLst/>
                    </a:prstGeom>
                  </pic:spPr>
                </pic:pic>
              </a:graphicData>
            </a:graphic>
          </wp:inline>
        </w:drawing>
      </w:r>
    </w:p>
    <w:p w14:paraId="34D15C80" w14:textId="474DED07" w:rsidR="002A648F" w:rsidRPr="0088784D" w:rsidRDefault="002A648F" w:rsidP="002A648F">
      <w:pPr>
        <w:pStyle w:val="FigCaption"/>
      </w:pPr>
      <w:r w:rsidRPr="009408F8">
        <w:t>A collage of model predictions on the test set, showing correct and incorrect classifications. Each image is labeled with the predicted and actual class.</w:t>
      </w:r>
    </w:p>
    <w:p w14:paraId="687F8B97" w14:textId="13133DDF" w:rsidR="002A648F" w:rsidRPr="002A648F" w:rsidRDefault="0088784D" w:rsidP="002A648F">
      <w:pPr>
        <w:pStyle w:val="BodyText"/>
      </w:pPr>
      <w:r w:rsidRPr="0088784D">
        <w:t xml:space="preserve">Based on the presented photographs, it is clear that the model is capable of accurately recognizing various collision situations, including different types of vehicles and levels of traffic congestion. Nevertheless, there are occasions when the model erroneously categorizes non-accident scenarios as accidents and vice versa. The misclassifications may arise from the </w:t>
      </w:r>
      <w:r w:rsidRPr="002A648F">
        <w:t xml:space="preserve">resemblance in visual characteristics between the two categories or from the model's ability to identify irrelevant patterns. </w:t>
      </w:r>
    </w:p>
    <w:p w14:paraId="18AF1DBF" w14:textId="77777777" w:rsidR="0088784D" w:rsidRPr="002A648F" w:rsidRDefault="0088784D" w:rsidP="002A648F">
      <w:pPr>
        <w:pStyle w:val="BodyText"/>
      </w:pPr>
      <w:r w:rsidRPr="0088784D">
        <w:t xml:space="preserve">An analysis of these particular instances aids in determining the circumstances in which the model exhibits strong or weak performance. Complex crossings or inadequate illumination circumstances could pose challenges for the model, indicating the need for additional training or improvement. </w:t>
      </w:r>
    </w:p>
    <w:p w14:paraId="7D27239C" w14:textId="66A19DF7" w:rsidR="0088784D" w:rsidRPr="0088784D" w:rsidRDefault="0088784D" w:rsidP="002A648F">
      <w:pPr>
        <w:pStyle w:val="BodyText"/>
      </w:pPr>
      <w:r w:rsidRPr="0088784D">
        <w:t xml:space="preserve">Through meticulous examination of these visual outcomes, developers can pinpoint areas for enhancement in the model's structure or training dataset to bolster its precision and dependability in various traffic scenarios (See Figure 3 for a visual depiction of prediction outcomes). </w:t>
      </w:r>
    </w:p>
    <w:p w14:paraId="618E2044" w14:textId="0D13E6FE" w:rsidR="0088784D" w:rsidRPr="0088784D" w:rsidRDefault="0088784D" w:rsidP="0088784D">
      <w:pPr>
        <w:pStyle w:val="Heading2"/>
      </w:pPr>
      <w:r w:rsidRPr="0088784D">
        <w:t>Model Limitations and Misclassifications</w:t>
      </w:r>
    </w:p>
    <w:p w14:paraId="087D7367" w14:textId="77777777" w:rsidR="0088784D" w:rsidRDefault="0088784D" w:rsidP="0088784D">
      <w:pPr>
        <w:pStyle w:val="BodyText"/>
      </w:pPr>
      <w:r w:rsidRPr="0088784D">
        <w:t xml:space="preserve">The examination of the model's test outcomes uncovers many constraints and domains where misclassification tends to transpire. Misclassifications primarily occur in situations where there are intricate backdrops, indistinguishable foreground and background hues, or when accidents include tiny indicators that the model is unable to identify. Static photos depicting accidents that lack evident visual disorder or debris can pose a challenge for the model to appropriately classify. In the absence of obvious visual cues of a collision, the model may encounter difficulty in distinguishing between severe traffic situations and genuine incidents. </w:t>
      </w:r>
    </w:p>
    <w:p w14:paraId="2478AFA4" w14:textId="2F952A1D" w:rsidR="0088784D" w:rsidRPr="0088784D" w:rsidRDefault="0088784D" w:rsidP="0088784D">
      <w:pPr>
        <w:pStyle w:val="BodyText"/>
      </w:pPr>
      <w:r w:rsidRPr="0088784D">
        <w:t xml:space="preserve">It is crucial to comprehend these constraints in order to improve the model. Possible improvements could involve incorporating supplementary layers into the neural network to more effectively capture nuanced differences, or implementing advanced preprocessing techniques to boost the extraction of features. In addition, enhancing the dataset by including a wider range of accident examples, especially those that have similar visual characteristics to non-accident situations, could enhance the resilience of the model. </w:t>
      </w:r>
    </w:p>
    <w:p w14:paraId="44F6DF60" w14:textId="506D7ADD" w:rsidR="0088784D" w:rsidRPr="0088784D" w:rsidRDefault="0088784D" w:rsidP="0088784D">
      <w:pPr>
        <w:pStyle w:val="Heading2"/>
      </w:pPr>
      <w:r w:rsidRPr="0088784D">
        <w:t>Comparative Analysis with Other Models</w:t>
      </w:r>
    </w:p>
    <w:p w14:paraId="745E73BD" w14:textId="77777777" w:rsidR="0088784D" w:rsidRDefault="0088784D" w:rsidP="0088784D">
      <w:pPr>
        <w:pStyle w:val="BodyText"/>
      </w:pPr>
      <w:r w:rsidRPr="0088784D">
        <w:t xml:space="preserve">In order to accurately assess the performance of the CNN model that was created, it is advantageous to compare it to other cutting-edge models that are utilized for similar tasks. Models like the Gated Recurrent Unit (GRU) or Long Short-Term Memory (LSTM) networks, which excel at processing sequential data, could provide valuable comparative insights, particularly when analyzing video data that involves considerable temporal dynamics. </w:t>
      </w:r>
    </w:p>
    <w:p w14:paraId="6A4DE1B3" w14:textId="668B0016" w:rsidR="00CC7AA7" w:rsidRPr="0088784D" w:rsidRDefault="0088784D" w:rsidP="0088784D">
      <w:pPr>
        <w:pStyle w:val="BodyText"/>
      </w:pPr>
      <w:r w:rsidRPr="0088784D">
        <w:t xml:space="preserve">Published studies have demonstrated that models including attention mechanisms or utilizing a combination of CNN and RNN architectures have yielded encouraging outcomes in challenges related to video-based accident identification. These models have the ability to collect spatial data using CNN layers and temporal patterns using RNN layers. This can potentially result in improved performance in complex circumstances where context over time is important. </w:t>
      </w:r>
    </w:p>
    <w:p w14:paraId="51288EB2" w14:textId="789E7C07" w:rsidR="009303D9" w:rsidRPr="005B520E" w:rsidRDefault="009303D9" w:rsidP="000602A3">
      <w:pPr>
        <w:pStyle w:val="Heading5"/>
      </w:pPr>
      <w:r w:rsidRPr="005B520E">
        <w:t>References</w:t>
      </w:r>
    </w:p>
    <w:p w14:paraId="3521A537" w14:textId="69F60371" w:rsidR="009A3CFE" w:rsidRPr="009A3CFE" w:rsidRDefault="009A3CFE" w:rsidP="009A3CFE">
      <w:pPr>
        <w:pStyle w:val="references"/>
        <w:ind w:start="17.70pt" w:hanging="17.70pt"/>
      </w:pPr>
      <w:r w:rsidRPr="009A3CFE">
        <w:t>F. M, G. Meraj, S. A. Khader, M. Farooq, S. Kanga, S. K. Singh, P. Kumar, and N. Sahu, "Management of Landslides in a Rural–Urban Transition Zone Using Machine Learning Algorithms—A Case Study of a National Highway (NH-44), India, in the Rugged Himalayan Terrains," Land, vol. 11, no. 6, p. 884, 2022, doi: 10.3390/land11060884.</w:t>
      </w:r>
    </w:p>
    <w:p w14:paraId="3AE5E432" w14:textId="5AE394ED" w:rsidR="009A3CFE" w:rsidRPr="009A3CFE" w:rsidRDefault="009A3CFE" w:rsidP="00D81BEE">
      <w:pPr>
        <w:pStyle w:val="references"/>
        <w:ind w:start="17.70pt" w:hanging="17.70pt"/>
      </w:pPr>
      <w:r w:rsidRPr="009A3CFE">
        <w:lastRenderedPageBreak/>
        <w:t>Chahal, P. Gulia, N. S. Gill, and I. Priyadarshini, "A Hybrid Univariate Traffic Congestion Prediction Model for IoT-Enabled Smart City," Information, vol. 14, no. 5, p. 268, 2023, doi: 10.3390/info14050268.</w:t>
      </w:r>
    </w:p>
    <w:p w14:paraId="0B1B4B1D" w14:textId="76B2C128" w:rsidR="009A3CFE" w:rsidRPr="009A3CFE" w:rsidRDefault="009A3CFE" w:rsidP="000A3D91">
      <w:pPr>
        <w:pStyle w:val="references"/>
        <w:ind w:start="17.70pt" w:hanging="17.70pt"/>
      </w:pPr>
      <w:r w:rsidRPr="009A3CFE">
        <w:t>K. Lakshmanna, X. Xing, X. Li, and Y. Zhai, "GRU-CNN neural network method for regional traffic congestion prediction serving traffic diversion demand," Wireless Communications and Mobile Computing, vol. 2022, p. 8164105, 2022, doi: 10.1155/2022/8164105.</w:t>
      </w:r>
    </w:p>
    <w:p w14:paraId="4F237D9C" w14:textId="3A5617BA" w:rsidR="009A3CFE" w:rsidRPr="009A3CFE" w:rsidRDefault="009A3CFE" w:rsidP="003301B3">
      <w:pPr>
        <w:pStyle w:val="references"/>
        <w:ind w:start="17.70pt" w:hanging="17.70pt"/>
      </w:pPr>
      <w:r w:rsidRPr="009A3CFE">
        <w:t>M. Kanchana, G. PV, M. B, and B. V. Nirmala, "Machine Learning-Based Dynamic Signal Switching: A Promising Solution to Traffic Congestion," in 2023 International Conference on Innovative Computing, Intelligent Communication and Smart Electrical Systems (ICSES), Chennai, India, 2023, pp. 1-8, doi: 10.1109/ICSES60034.2023.10465532.</w:t>
      </w:r>
    </w:p>
    <w:p w14:paraId="72C37679" w14:textId="65D1A9C0" w:rsidR="009A3CFE" w:rsidRPr="009A3CFE" w:rsidRDefault="009A3CFE" w:rsidP="00BC643B">
      <w:pPr>
        <w:pStyle w:val="references"/>
        <w:ind w:start="17.70pt" w:hanging="17.70pt"/>
      </w:pPr>
      <w:r w:rsidRPr="009A3CFE">
        <w:t>W. Cheng, J. L. Li, H. C. Xiao, and L. N. Ji, "Combination predicting model of traffic congestion index in weekdays based on LightGBM-GRU," Scientific reports, vol. 12, no. 1, p. 2912, 2022, doi: 10.1038/s41598-022-06975-1.</w:t>
      </w:r>
    </w:p>
    <w:p w14:paraId="0571B456" w14:textId="046DE577" w:rsidR="009A3CFE" w:rsidRPr="009A3CFE" w:rsidRDefault="009A3CFE" w:rsidP="00FF7982">
      <w:pPr>
        <w:pStyle w:val="references"/>
        <w:ind w:start="17.70pt" w:hanging="17.70pt"/>
      </w:pPr>
      <w:r w:rsidRPr="009A3CFE">
        <w:t>C. Chaoura, H. Lazar, and Z. Jarir, "Predictive System of Traffic Congestion based on Machine Learning," in 2022 9th International Conference on Wireless Networks and Mobile Communications (WINCOM), 2022, pp. 1-6, doi: 10.1109/WINCOM55661.2022.9966448.</w:t>
      </w:r>
    </w:p>
    <w:p w14:paraId="439A59C0" w14:textId="5ABE8F89" w:rsidR="009A3CFE" w:rsidRPr="009A3CFE" w:rsidRDefault="009A3CFE" w:rsidP="00366FE9">
      <w:pPr>
        <w:pStyle w:val="references"/>
        <w:ind w:start="17.70pt" w:hanging="17.70pt"/>
      </w:pPr>
      <w:r w:rsidRPr="009A3CFE">
        <w:t>Y. Xing, X. Ban, X. Liu, and Q. Shen, "Large-Scale Traffic Congestion Prediction Based on the Symmetric Extreme Learning Machine Cluster Fast Learning Method," Symmetry, vol. 11, p. 730, 2019, doi: 10.3390/SYM11060730.</w:t>
      </w:r>
    </w:p>
    <w:p w14:paraId="13E3EC00" w14:textId="1BC86C93" w:rsidR="009A3CFE" w:rsidRPr="009A3CFE" w:rsidRDefault="009A3CFE" w:rsidP="00A33AF7">
      <w:pPr>
        <w:pStyle w:val="references"/>
        <w:ind w:start="17.70pt" w:hanging="17.70pt"/>
      </w:pPr>
      <w:r w:rsidRPr="009A3CFE">
        <w:t>S. Sun, J. Chen, and J. Sun, "Traffic congestion prediction based on GPS trajectory data," International Journal of Distributed Sensor Networks, vol. 15, 2019, doi: 10.1177/1550147719847440.</w:t>
      </w:r>
    </w:p>
    <w:p w14:paraId="4775F8E4" w14:textId="601C3015" w:rsidR="009A3CFE" w:rsidRPr="009A3CFE" w:rsidRDefault="009A3CFE" w:rsidP="009F1253">
      <w:pPr>
        <w:pStyle w:val="references"/>
        <w:ind w:start="17.70pt" w:hanging="17.70pt"/>
      </w:pPr>
      <w:r w:rsidRPr="009A3CFE">
        <w:t>Hussain, M. Taher, O. Mahmood, Y. Hammadi, R. Alkanhel, A. Muthanna, and A. Koucheryavy, "Urban Traffic Flow Estimation System Based on Gated Recurrent Unit Deep Learning Methodology for Internet of Vehicles," IEEE Access, vol. 11, pp. 58516-58531, 2023, doi: 10.1109/ACCESS.2023.3270395.</w:t>
      </w:r>
    </w:p>
    <w:p w14:paraId="30CCE654" w14:textId="2AC79208" w:rsidR="009A3CFE" w:rsidRPr="009A3CFE" w:rsidRDefault="009A3CFE" w:rsidP="00EC4346">
      <w:pPr>
        <w:pStyle w:val="references"/>
        <w:ind w:start="17.70pt" w:hanging="17.70pt"/>
      </w:pPr>
      <w:r w:rsidRPr="009A3CFE">
        <w:t>N. Mahmoud, M. Abdel-Aty, Q. Cai, and J. Yuan, "Predicting cycle-level traffic movements at signalized intersections using machine learning models," Transportation Research Part C: Emerging Technologies, vol. 124, p. 102930, 2021, doi: 10.1016/J.TRC.2020.102930.</w:t>
      </w:r>
    </w:p>
    <w:p w14:paraId="6B19B58E" w14:textId="4EED5E7F" w:rsidR="009A3CFE" w:rsidRPr="009A3CFE" w:rsidRDefault="009A3CFE" w:rsidP="00A227C9">
      <w:pPr>
        <w:pStyle w:val="references"/>
        <w:ind w:start="17.70pt" w:hanging="17.70pt"/>
      </w:pPr>
      <w:r w:rsidRPr="009A3CFE">
        <w:t xml:space="preserve">W. Chen, J. Fang, Z. Liu, and M. Xu, "A Key Path-Based Deep Learning Approach for Urban Traffic Speed Prediction," Journal of Physics: </w:t>
      </w:r>
      <w:r w:rsidRPr="009A3CFE">
        <w:t>Conference Series, vol. 1972, 2021, doi: 10.1088/1742-6596/1972/1/012095.</w:t>
      </w:r>
    </w:p>
    <w:p w14:paraId="2832D391" w14:textId="7B29508B" w:rsidR="009A3CFE" w:rsidRPr="009A3CFE" w:rsidRDefault="009A3CFE" w:rsidP="00FC438A">
      <w:pPr>
        <w:pStyle w:val="references"/>
        <w:ind w:start="17.70pt" w:hanging="17.70pt"/>
      </w:pPr>
      <w:r w:rsidRPr="009A3CFE">
        <w:t>T. Kyaw, N. Oo, and W. Zaw, "Predicting On-road Traffic Congestion from Public Transport GPS Data," International Journal of Advances in Scientific Research and Engineering, 2020, doi: 10.31695/ijasre.2020.33771.</w:t>
      </w:r>
    </w:p>
    <w:p w14:paraId="16692167" w14:textId="49A827B7" w:rsidR="009A3CFE" w:rsidRPr="009A3CFE" w:rsidRDefault="009A3CFE" w:rsidP="00B95937">
      <w:pPr>
        <w:pStyle w:val="references"/>
        <w:ind w:start="17.70pt" w:hanging="17.70pt"/>
      </w:pPr>
      <w:r w:rsidRPr="009A3CFE">
        <w:t>P. Sun, A. Boukerche, and Y. Tao, "SSGRU: A novel hybrid stacked GRU-based traffic volume prediction approach in a road network," Comput. Commun., vol. 160, pp. 502-511, 2020, doi: 10.1016/j.comcom.2020.06.028.</w:t>
      </w:r>
    </w:p>
    <w:p w14:paraId="7732FC29" w14:textId="14D40EB6" w:rsidR="009A3CFE" w:rsidRPr="009A3CFE" w:rsidRDefault="009A3CFE" w:rsidP="009147E8">
      <w:pPr>
        <w:pStyle w:val="references"/>
        <w:ind w:start="17.70pt" w:hanging="17.70pt"/>
      </w:pPr>
      <w:r w:rsidRPr="009A3CFE">
        <w:t>Y. Gao, J. Zhao, Z. Qin, Y. Feng, Z. Yang, and B. Jia, "Traffic Speed Forecast in Adjacent Region between Highway and Urban Expressway: Based on MFD and GRU Model," Journal of Advanced Transportation, 2020, doi: 10.1155/2020/8897325.</w:t>
      </w:r>
    </w:p>
    <w:p w14:paraId="07324249" w14:textId="0D02C947" w:rsidR="009A3CFE" w:rsidRPr="009A3CFE" w:rsidRDefault="009A3CFE" w:rsidP="00EC5031">
      <w:pPr>
        <w:pStyle w:val="references"/>
        <w:ind w:start="17.70pt" w:hanging="17.70pt"/>
      </w:pPr>
      <w:r w:rsidRPr="009A3CFE">
        <w:t>N. Zafar, I. Haq, H. Sohail, J. Chughtai, and M. Muneeb, "Traffic Prediction in Smart Cities Based on Hybrid Feature Space," IEEE Access, vol. 10, pp. 134333-134348, 2022, doi: 10.1109/ACCESS.2022.3231448.</w:t>
      </w:r>
    </w:p>
    <w:p w14:paraId="72BB21DC" w14:textId="6FF5A91A" w:rsidR="009A3CFE" w:rsidRPr="009A3CFE" w:rsidRDefault="009A3CFE" w:rsidP="00637808">
      <w:pPr>
        <w:pStyle w:val="references"/>
        <w:ind w:start="17.70pt" w:hanging="17.70pt"/>
      </w:pPr>
      <w:r w:rsidRPr="009A3CFE">
        <w:t>G. Dai, C. Ma, and X. Xu, "Short-Term Traffic Flow Prediction Method for Urban Road Sections Based on Space–Time Analysis and GRU," IEEE Access, vol. 7, pp. 143025-143035, 2019, doi: 10.1109/ACCESS.2019.2941280.</w:t>
      </w:r>
    </w:p>
    <w:p w14:paraId="275D6FB4" w14:textId="790932E3" w:rsidR="009A3CFE" w:rsidRPr="009A3CFE" w:rsidRDefault="009A3CFE" w:rsidP="00E10AC7">
      <w:pPr>
        <w:pStyle w:val="references"/>
        <w:ind w:start="17.70pt" w:hanging="17.70pt"/>
      </w:pPr>
      <w:r w:rsidRPr="009A3CFE">
        <w:t>S. Feng, J. Huang, Q. Shen, Q. Shi, and Z. Shi, "A Hybrid Model Integrating Local and Global Spatial Correlation for Traffic Prediction," IEEE Access, vol. 10, pp. 2170-2181, 2022, doi: 10.1109/ACCESS.2021.3139934.</w:t>
      </w:r>
    </w:p>
    <w:p w14:paraId="13AD73F3" w14:textId="157A27EA" w:rsidR="009A3CFE" w:rsidRPr="009A3CFE" w:rsidRDefault="009A3CFE" w:rsidP="00B77151">
      <w:pPr>
        <w:pStyle w:val="references"/>
        <w:ind w:start="17.70pt" w:hanging="17.70pt"/>
      </w:pPr>
      <w:r w:rsidRPr="009A3CFE">
        <w:t>M. Bin and Z. Lin, "GCN model combined with Bi-GRU for traffic prediction," in Proc. SPIE, vol. 12259, 2022, pp. 122592F-122592F-6, doi: 10.1117/12.2641062.</w:t>
      </w:r>
    </w:p>
    <w:p w14:paraId="1412358A" w14:textId="6A713A5E" w:rsidR="009A3CFE" w:rsidRPr="009A3CFE" w:rsidRDefault="009A3CFE" w:rsidP="00991DBF">
      <w:pPr>
        <w:pStyle w:val="references"/>
        <w:ind w:start="17.70pt" w:hanging="17.70pt"/>
      </w:pPr>
      <w:r w:rsidRPr="009A3CFE">
        <w:t>J. Zhao, Y. Gao, Z. Yang, J. Li, Y. Feng, Z. Qin, and Z. Bai, "Truck Traffic Speed Prediction Under Non-Recurrent Congestion: Based on Optimized Deep Learning Algorithms and GPS Data," IEEE Access, vol. 7, pp. 9116-9127, 2019, doi: 10.1109/ACCESS.2018.2890414.</w:t>
      </w:r>
    </w:p>
    <w:p w14:paraId="29AF73DC" w14:textId="0C1C96A0" w:rsidR="009A3CFE" w:rsidRPr="009A3CFE" w:rsidRDefault="009A3CFE" w:rsidP="00327052">
      <w:pPr>
        <w:pStyle w:val="references"/>
        <w:ind w:start="17.70pt" w:hanging="17.70pt"/>
      </w:pPr>
      <w:r w:rsidRPr="009A3CFE">
        <w:t>H. Yang, X. Zhang, Z. Li, and J. Cui, "Region-Level Traffic Prediction Based on Temporal Multi-Spatial Dependence Graph Convolutional Network from GPS Data," Remote. Sens., vol. 14, p. 303, 2022, doi: 10.3390/rs14020303.</w:t>
      </w:r>
    </w:p>
    <w:p w14:paraId="31EE1479" w14:textId="4AFC80C4" w:rsidR="00666F1D" w:rsidRDefault="009A3CFE" w:rsidP="009A3CFE">
      <w:pPr>
        <w:pStyle w:val="references"/>
        <w:ind w:start="17.70pt" w:hanging="17.70pt"/>
      </w:pPr>
      <w:r w:rsidRPr="009A3CFE">
        <w:t>K. Zhang, Z. Chu, J. Xing, H. Zhang, and Q. Cheng, "Urban Traffic Flow Congestion Prediction Based on a Data-Driven Model," Mathematics, 2023, doi: 10.3390/math11194075.</w:t>
      </w:r>
    </w:p>
    <w:p w14:paraId="03100540" w14:textId="77777777" w:rsidR="009303D9" w:rsidRDefault="009303D9" w:rsidP="00F96569">
      <w:pPr>
        <w:pStyle w:val="references"/>
        <w:numPr>
          <w:ilvl w:val="0"/>
          <w:numId w:val="0"/>
        </w:numPr>
        <w:ind w:start="18pt" w:hanging="18pt"/>
        <w:jc w:val="center"/>
        <w:rPr>
          <w:rFonts w:eastAsia="SimSun"/>
          <w:b/>
          <w:noProof w:val="0"/>
          <w:color w:val="FF0000"/>
          <w:spacing w:val="-1"/>
          <w:sz w:val="20"/>
          <w:szCs w:val="20"/>
          <w:lang w:val="x-none" w:eastAsia="x-none"/>
        </w:rPr>
      </w:pPr>
    </w:p>
    <w:p w14:paraId="195723B1" w14:textId="4E67E6DA" w:rsidR="00666F1D" w:rsidRPr="00F96569" w:rsidRDefault="00666F1D"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666F1D" w:rsidRPr="00F96569" w:rsidSect="00C919A4">
          <w:type w:val="continuous"/>
          <w:pgSz w:w="612pt" w:h="792pt" w:code="1"/>
          <w:pgMar w:top="54pt" w:right="45.35pt" w:bottom="72pt" w:left="45.35pt" w:header="36pt" w:footer="36pt" w:gutter="0pt"/>
          <w:cols w:num="2" w:space="18pt"/>
          <w:docGrid w:linePitch="360"/>
        </w:sectPr>
      </w:pPr>
    </w:p>
    <w:p w14:paraId="3F010B87"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A01DBBA" w14:textId="77777777" w:rsidR="009A12AE" w:rsidRDefault="009A12AE" w:rsidP="001A3B3D">
      <w:r>
        <w:separator/>
      </w:r>
    </w:p>
  </w:endnote>
  <w:endnote w:type="continuationSeparator" w:id="0">
    <w:p w14:paraId="617F2CF7" w14:textId="77777777" w:rsidR="009A12AE" w:rsidRDefault="009A12A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Calibri">
    <w:panose1 w:val="020F0502020204030204"/>
    <w:charset w:characterSet="iso-8859-1"/>
    <w:family w:val="swiss"/>
    <w:pitch w:val="variable"/>
    <w:sig w:usb0="E4002EFF" w:usb1="C2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 w:name="Mangal">
    <w:panose1 w:val="02040503050203030202"/>
    <w:family w:val="roman"/>
    <w:pitch w:val="variable"/>
    <w:sig w:usb0="0000A003" w:usb1="00000000" w:usb2="00000000" w:usb3="00000000" w:csb0="00000001"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2C99B60" w14:textId="1CBE4A13" w:rsidR="001A3B3D" w:rsidRPr="006F6D3D" w:rsidRDefault="00CD64DE" w:rsidP="0056610F">
    <w:pPr>
      <w:pStyle w:val="Footer"/>
      <w:jc w:val="start"/>
      <w:rPr>
        <w:sz w:val="16"/>
        <w:szCs w:val="16"/>
      </w:rPr>
    </w:pPr>
    <w:r w:rsidRPr="00CD64DE">
      <w:rPr>
        <w:sz w:val="16"/>
        <w:szCs w:val="16"/>
      </w:rPr>
      <w:t>https://github.com/bhanuchandrika99/NNDL_Final_Project</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DB8017F" w14:textId="77777777" w:rsidR="009A12AE" w:rsidRDefault="009A12AE" w:rsidP="001A3B3D">
      <w:r>
        <w:separator/>
      </w:r>
    </w:p>
  </w:footnote>
  <w:footnote w:type="continuationSeparator" w:id="0">
    <w:p w14:paraId="5CE9F9F4" w14:textId="77777777" w:rsidR="009A12AE" w:rsidRDefault="009A12AE"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1E77163" w14:textId="77777777" w:rsidR="007641A5" w:rsidRDefault="007641A5" w:rsidP="007641A5">
    <w:pPr>
      <w:pStyle w:val="Header"/>
      <w:jc w:val="both"/>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277C4A6A"/>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4DA2BBBC"/>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B280754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37040620"/>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C270EDFA"/>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25544A08"/>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A94A0916"/>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D7BCD310"/>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454E1722"/>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8B141082"/>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5A8390B"/>
    <w:multiLevelType w:val="hybridMultilevel"/>
    <w:tmpl w:val="6F0E05CC"/>
    <w:lvl w:ilvl="0" w:tplc="B8E49930">
      <w:start w:val="11"/>
      <w:numFmt w:val="bullet"/>
      <w:lvlText w:val="•"/>
      <w:lvlJc w:val="start"/>
      <w:pPr>
        <w:ind w:start="32.40pt" w:hanging="18pt"/>
      </w:pPr>
      <w:rPr>
        <w:rFonts w:ascii="Times New Roman" w:eastAsia="SimSun" w:hAnsi="Times New Roman" w:cs="Times New Roman"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abstractNum w:abstractNumId="12" w15:restartNumberingAfterBreak="0">
    <w:nsid w:val="0B8D4E32"/>
    <w:multiLevelType w:val="hybridMultilevel"/>
    <w:tmpl w:val="A4527B3C"/>
    <w:lvl w:ilvl="0" w:tplc="0409000F">
      <w:start w:val="1"/>
      <w:numFmt w:val="decimal"/>
      <w:lvlText w:val="%1."/>
      <w:lvlJc w:val="start"/>
      <w:pPr>
        <w:ind w:start="36pt" w:hanging="18pt"/>
      </w:pPr>
      <w:rPr>
        <w:rFonts w:hint="default"/>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13" w15:restartNumberingAfterBreak="0">
    <w:nsid w:val="124354AA"/>
    <w:multiLevelType w:val="hybridMultilevel"/>
    <w:tmpl w:val="AE126110"/>
    <w:lvl w:ilvl="0" w:tplc="04090001">
      <w:start w:val="1"/>
      <w:numFmt w:val="bullet"/>
      <w:lvlText w:val=""/>
      <w:lvlJc w:val="start"/>
      <w:pPr>
        <w:ind w:start="64.80pt" w:hanging="18pt"/>
      </w:pPr>
      <w:rPr>
        <w:rFonts w:ascii="Symbol" w:hAnsi="Symbol" w:hint="default"/>
      </w:rPr>
    </w:lvl>
    <w:lvl w:ilvl="1" w:tplc="04090003" w:tentative="1">
      <w:start w:val="1"/>
      <w:numFmt w:val="bullet"/>
      <w:lvlText w:val="o"/>
      <w:lvlJc w:val="start"/>
      <w:pPr>
        <w:ind w:start="100.80pt" w:hanging="18pt"/>
      </w:pPr>
      <w:rPr>
        <w:rFonts w:ascii="Courier New" w:hAnsi="Courier New" w:cs="Courier New" w:hint="default"/>
      </w:rPr>
    </w:lvl>
    <w:lvl w:ilvl="2" w:tplc="04090005" w:tentative="1">
      <w:start w:val="1"/>
      <w:numFmt w:val="bullet"/>
      <w:lvlText w:val=""/>
      <w:lvlJc w:val="start"/>
      <w:pPr>
        <w:ind w:start="136.80pt" w:hanging="18pt"/>
      </w:pPr>
      <w:rPr>
        <w:rFonts w:ascii="Wingdings" w:hAnsi="Wingdings" w:hint="default"/>
      </w:rPr>
    </w:lvl>
    <w:lvl w:ilvl="3" w:tplc="04090001" w:tentative="1">
      <w:start w:val="1"/>
      <w:numFmt w:val="bullet"/>
      <w:lvlText w:val=""/>
      <w:lvlJc w:val="start"/>
      <w:pPr>
        <w:ind w:start="172.80pt" w:hanging="18pt"/>
      </w:pPr>
      <w:rPr>
        <w:rFonts w:ascii="Symbol" w:hAnsi="Symbol" w:hint="default"/>
      </w:rPr>
    </w:lvl>
    <w:lvl w:ilvl="4" w:tplc="04090003" w:tentative="1">
      <w:start w:val="1"/>
      <w:numFmt w:val="bullet"/>
      <w:lvlText w:val="o"/>
      <w:lvlJc w:val="start"/>
      <w:pPr>
        <w:ind w:start="208.80pt" w:hanging="18pt"/>
      </w:pPr>
      <w:rPr>
        <w:rFonts w:ascii="Courier New" w:hAnsi="Courier New" w:cs="Courier New" w:hint="default"/>
      </w:rPr>
    </w:lvl>
    <w:lvl w:ilvl="5" w:tplc="04090005" w:tentative="1">
      <w:start w:val="1"/>
      <w:numFmt w:val="bullet"/>
      <w:lvlText w:val=""/>
      <w:lvlJc w:val="start"/>
      <w:pPr>
        <w:ind w:start="244.80pt" w:hanging="18pt"/>
      </w:pPr>
      <w:rPr>
        <w:rFonts w:ascii="Wingdings" w:hAnsi="Wingdings" w:hint="default"/>
      </w:rPr>
    </w:lvl>
    <w:lvl w:ilvl="6" w:tplc="04090001" w:tentative="1">
      <w:start w:val="1"/>
      <w:numFmt w:val="bullet"/>
      <w:lvlText w:val=""/>
      <w:lvlJc w:val="start"/>
      <w:pPr>
        <w:ind w:start="280.80pt" w:hanging="18pt"/>
      </w:pPr>
      <w:rPr>
        <w:rFonts w:ascii="Symbol" w:hAnsi="Symbol" w:hint="default"/>
      </w:rPr>
    </w:lvl>
    <w:lvl w:ilvl="7" w:tplc="04090003" w:tentative="1">
      <w:start w:val="1"/>
      <w:numFmt w:val="bullet"/>
      <w:lvlText w:val="o"/>
      <w:lvlJc w:val="start"/>
      <w:pPr>
        <w:ind w:start="316.80pt" w:hanging="18pt"/>
      </w:pPr>
      <w:rPr>
        <w:rFonts w:ascii="Courier New" w:hAnsi="Courier New" w:cs="Courier New" w:hint="default"/>
      </w:rPr>
    </w:lvl>
    <w:lvl w:ilvl="8" w:tplc="04090005" w:tentative="1">
      <w:start w:val="1"/>
      <w:numFmt w:val="bullet"/>
      <w:lvlText w:val=""/>
      <w:lvlJc w:val="start"/>
      <w:pPr>
        <w:ind w:start="352.80pt" w:hanging="18pt"/>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87A62C9"/>
    <w:multiLevelType w:val="multilevel"/>
    <w:tmpl w:val="FDA6742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31.50pt"/>
        </w:tabs>
        <w:ind w:start="27.9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24C2D10"/>
    <w:multiLevelType w:val="hybridMultilevel"/>
    <w:tmpl w:val="A37A05E4"/>
    <w:lvl w:ilvl="0" w:tplc="03367CD6">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1CE15CF"/>
    <w:multiLevelType w:val="multilevel"/>
    <w:tmpl w:val="C7CC8810"/>
    <w:lvl w:ilvl="0">
      <w:start w:val="1"/>
      <w:numFmt w:val="decimal"/>
      <w:lvlText w:val="%1."/>
      <w:lvlJc w:val="start"/>
      <w:pPr>
        <w:tabs>
          <w:tab w:val="num" w:pos="36pt"/>
        </w:tabs>
        <w:ind w:start="36pt" w:hanging="18pt"/>
      </w:pPr>
    </w:lvl>
    <w:lvl w:ilvl="1">
      <w:start w:val="1"/>
      <w:numFmt w:val="bullet"/>
      <w:lvlText w:val=""/>
      <w:lvlJc w:val="start"/>
      <w:pPr>
        <w:tabs>
          <w:tab w:val="num" w:pos="72pt"/>
        </w:tabs>
        <w:ind w:start="72pt" w:hanging="18pt"/>
      </w:pPr>
      <w:rPr>
        <w:rFonts w:ascii="Symbol" w:hAnsi="Symbol"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BB91C87"/>
    <w:multiLevelType w:val="hybridMultilevel"/>
    <w:tmpl w:val="CF4E846E"/>
    <w:lvl w:ilvl="0" w:tplc="04090001">
      <w:start w:val="1"/>
      <w:numFmt w:val="bullet"/>
      <w:lvlText w:val=""/>
      <w:lvlJc w:val="start"/>
      <w:pPr>
        <w:ind w:start="32.40pt" w:hanging="18pt"/>
      </w:pPr>
      <w:rPr>
        <w:rFonts w:ascii="Symbol" w:hAnsi="Symbol"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abstractNum w:abstractNumId="26" w15:restartNumberingAfterBreak="0">
    <w:nsid w:val="5F3F4FA6"/>
    <w:multiLevelType w:val="hybridMultilevel"/>
    <w:tmpl w:val="942E23F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7" w15:restartNumberingAfterBreak="0">
    <w:nsid w:val="682B00C8"/>
    <w:multiLevelType w:val="hybridMultilevel"/>
    <w:tmpl w:val="DFD0B7F4"/>
    <w:lvl w:ilvl="0" w:tplc="3AD44B0E">
      <w:start w:val="5"/>
      <w:numFmt w:val="bullet"/>
      <w:lvlText w:val="•"/>
      <w:lvlJc w:val="start"/>
      <w:pPr>
        <w:ind w:start="36pt" w:hanging="18pt"/>
      </w:pPr>
      <w:rPr>
        <w:rFonts w:ascii="Calibri" w:eastAsiaTheme="minorHAnsi" w:hAnsi="Calibri" w:cs="Calibri"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67420A1"/>
    <w:multiLevelType w:val="hybridMultilevel"/>
    <w:tmpl w:val="D7FC977A"/>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num w:numId="1" w16cid:durableId="1680891074">
    <w:abstractNumId w:val="17"/>
  </w:num>
  <w:num w:numId="2" w16cid:durableId="362168978">
    <w:abstractNumId w:val="28"/>
  </w:num>
  <w:num w:numId="3" w16cid:durableId="1116409683">
    <w:abstractNumId w:val="16"/>
  </w:num>
  <w:num w:numId="4" w16cid:durableId="1596744902">
    <w:abstractNumId w:val="20"/>
  </w:num>
  <w:num w:numId="5" w16cid:durableId="1254319888">
    <w:abstractNumId w:val="20"/>
  </w:num>
  <w:num w:numId="6" w16cid:durableId="1689797180">
    <w:abstractNumId w:val="20"/>
  </w:num>
  <w:num w:numId="7" w16cid:durableId="1666543673">
    <w:abstractNumId w:val="20"/>
  </w:num>
  <w:num w:numId="8" w16cid:durableId="1505896726">
    <w:abstractNumId w:val="24"/>
  </w:num>
  <w:num w:numId="9" w16cid:durableId="598608538">
    <w:abstractNumId w:val="29"/>
  </w:num>
  <w:num w:numId="10" w16cid:durableId="1996374870">
    <w:abstractNumId w:val="19"/>
  </w:num>
  <w:num w:numId="11" w16cid:durableId="2095198951">
    <w:abstractNumId w:val="15"/>
  </w:num>
  <w:num w:numId="12" w16cid:durableId="95489421">
    <w:abstractNumId w:val="14"/>
  </w:num>
  <w:num w:numId="13" w16cid:durableId="2092045218">
    <w:abstractNumId w:val="0"/>
  </w:num>
  <w:num w:numId="14" w16cid:durableId="1728454866">
    <w:abstractNumId w:val="10"/>
  </w:num>
  <w:num w:numId="15" w16cid:durableId="1575821001">
    <w:abstractNumId w:val="8"/>
  </w:num>
  <w:num w:numId="16" w16cid:durableId="2099054699">
    <w:abstractNumId w:val="7"/>
  </w:num>
  <w:num w:numId="17" w16cid:durableId="1668362230">
    <w:abstractNumId w:val="6"/>
  </w:num>
  <w:num w:numId="18" w16cid:durableId="1786457064">
    <w:abstractNumId w:val="5"/>
  </w:num>
  <w:num w:numId="19" w16cid:durableId="1766882529">
    <w:abstractNumId w:val="9"/>
  </w:num>
  <w:num w:numId="20" w16cid:durableId="255556668">
    <w:abstractNumId w:val="4"/>
  </w:num>
  <w:num w:numId="21" w16cid:durableId="434326926">
    <w:abstractNumId w:val="3"/>
  </w:num>
  <w:num w:numId="22" w16cid:durableId="488404379">
    <w:abstractNumId w:val="2"/>
  </w:num>
  <w:num w:numId="23" w16cid:durableId="1221789295">
    <w:abstractNumId w:val="1"/>
  </w:num>
  <w:num w:numId="24" w16cid:durableId="605430888">
    <w:abstractNumId w:val="22"/>
  </w:num>
  <w:num w:numId="25" w16cid:durableId="369958976">
    <w:abstractNumId w:val="12"/>
  </w:num>
  <w:num w:numId="26" w16cid:durableId="1925142933">
    <w:abstractNumId w:val="30"/>
  </w:num>
  <w:num w:numId="27" w16cid:durableId="671110032">
    <w:abstractNumId w:val="25"/>
  </w:num>
  <w:num w:numId="28" w16cid:durableId="1907378532">
    <w:abstractNumId w:val="23"/>
  </w:num>
  <w:num w:numId="29" w16cid:durableId="542865144">
    <w:abstractNumId w:val="21"/>
  </w:num>
  <w:num w:numId="30" w16cid:durableId="1720668243">
    <w:abstractNumId w:val="27"/>
  </w:num>
  <w:num w:numId="31" w16cid:durableId="547037168">
    <w:abstractNumId w:val="26"/>
  </w:num>
  <w:num w:numId="32" w16cid:durableId="2013097851">
    <w:abstractNumId w:val="13"/>
  </w:num>
  <w:num w:numId="33" w16cid:durableId="427699425">
    <w:abstractNumId w:val="11"/>
  </w:num>
  <w:num w:numId="34" w16cid:durableId="1835410579">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063D"/>
    <w:rsid w:val="0004781E"/>
    <w:rsid w:val="000602A3"/>
    <w:rsid w:val="00075925"/>
    <w:rsid w:val="0008758A"/>
    <w:rsid w:val="000C1E68"/>
    <w:rsid w:val="0015079E"/>
    <w:rsid w:val="001A2EFD"/>
    <w:rsid w:val="001A3B3D"/>
    <w:rsid w:val="001A42EA"/>
    <w:rsid w:val="001B67DC"/>
    <w:rsid w:val="001D7BCF"/>
    <w:rsid w:val="002254A9"/>
    <w:rsid w:val="00233D97"/>
    <w:rsid w:val="002850E3"/>
    <w:rsid w:val="002A648F"/>
    <w:rsid w:val="003000B4"/>
    <w:rsid w:val="00354FCF"/>
    <w:rsid w:val="00363546"/>
    <w:rsid w:val="003A19E2"/>
    <w:rsid w:val="003D1D47"/>
    <w:rsid w:val="004049A7"/>
    <w:rsid w:val="00421EC6"/>
    <w:rsid w:val="004325FB"/>
    <w:rsid w:val="004432BA"/>
    <w:rsid w:val="0044407E"/>
    <w:rsid w:val="00481936"/>
    <w:rsid w:val="0049444C"/>
    <w:rsid w:val="004A50A5"/>
    <w:rsid w:val="004D72B5"/>
    <w:rsid w:val="004F0E8B"/>
    <w:rsid w:val="00547E73"/>
    <w:rsid w:val="00551B7F"/>
    <w:rsid w:val="0056610F"/>
    <w:rsid w:val="00575BCA"/>
    <w:rsid w:val="005B0344"/>
    <w:rsid w:val="005B520E"/>
    <w:rsid w:val="005E2800"/>
    <w:rsid w:val="00632AB2"/>
    <w:rsid w:val="006347CF"/>
    <w:rsid w:val="00645D22"/>
    <w:rsid w:val="00647B9A"/>
    <w:rsid w:val="00651A08"/>
    <w:rsid w:val="00654204"/>
    <w:rsid w:val="00666F1D"/>
    <w:rsid w:val="00670434"/>
    <w:rsid w:val="006B6B66"/>
    <w:rsid w:val="006C3CDF"/>
    <w:rsid w:val="006F6D3D"/>
    <w:rsid w:val="00704134"/>
    <w:rsid w:val="00715BEA"/>
    <w:rsid w:val="00740EEA"/>
    <w:rsid w:val="007641A5"/>
    <w:rsid w:val="00794804"/>
    <w:rsid w:val="007A21A9"/>
    <w:rsid w:val="007B33F1"/>
    <w:rsid w:val="007C0308"/>
    <w:rsid w:val="007C2FF2"/>
    <w:rsid w:val="007D6232"/>
    <w:rsid w:val="007E3184"/>
    <w:rsid w:val="007F1F99"/>
    <w:rsid w:val="007F768F"/>
    <w:rsid w:val="0080791D"/>
    <w:rsid w:val="008163E0"/>
    <w:rsid w:val="00837376"/>
    <w:rsid w:val="00864D6D"/>
    <w:rsid w:val="00873603"/>
    <w:rsid w:val="0088784D"/>
    <w:rsid w:val="008A2C7D"/>
    <w:rsid w:val="008C4B23"/>
    <w:rsid w:val="008F2437"/>
    <w:rsid w:val="008F6E2C"/>
    <w:rsid w:val="009303D9"/>
    <w:rsid w:val="00933C64"/>
    <w:rsid w:val="00972203"/>
    <w:rsid w:val="009A12AE"/>
    <w:rsid w:val="009A3CFE"/>
    <w:rsid w:val="00A059B3"/>
    <w:rsid w:val="00A258CB"/>
    <w:rsid w:val="00A83751"/>
    <w:rsid w:val="00A9651B"/>
    <w:rsid w:val="00AE3409"/>
    <w:rsid w:val="00B11A60"/>
    <w:rsid w:val="00B22613"/>
    <w:rsid w:val="00BA1025"/>
    <w:rsid w:val="00BC3420"/>
    <w:rsid w:val="00BE7D3C"/>
    <w:rsid w:val="00BF5FF6"/>
    <w:rsid w:val="00C0207F"/>
    <w:rsid w:val="00C16117"/>
    <w:rsid w:val="00C3075A"/>
    <w:rsid w:val="00C76FFC"/>
    <w:rsid w:val="00C919A4"/>
    <w:rsid w:val="00CA4392"/>
    <w:rsid w:val="00CC393F"/>
    <w:rsid w:val="00CC7AA7"/>
    <w:rsid w:val="00CD5EF1"/>
    <w:rsid w:val="00CD64DE"/>
    <w:rsid w:val="00D13749"/>
    <w:rsid w:val="00D2176E"/>
    <w:rsid w:val="00D229E4"/>
    <w:rsid w:val="00D632BE"/>
    <w:rsid w:val="00D7241B"/>
    <w:rsid w:val="00D72D06"/>
    <w:rsid w:val="00D7522C"/>
    <w:rsid w:val="00D7536F"/>
    <w:rsid w:val="00D76668"/>
    <w:rsid w:val="00E02D7B"/>
    <w:rsid w:val="00E441A8"/>
    <w:rsid w:val="00E61E12"/>
    <w:rsid w:val="00E7596C"/>
    <w:rsid w:val="00E77859"/>
    <w:rsid w:val="00E878F2"/>
    <w:rsid w:val="00ED0149"/>
    <w:rsid w:val="00EF7DE3"/>
    <w:rsid w:val="00F03103"/>
    <w:rsid w:val="00F271DE"/>
    <w:rsid w:val="00F627DA"/>
    <w:rsid w:val="00F7288F"/>
    <w:rsid w:val="00F7317D"/>
    <w:rsid w:val="00F847A6"/>
    <w:rsid w:val="00F9441B"/>
    <w:rsid w:val="00F96569"/>
    <w:rsid w:val="00FA3A2C"/>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25DD77D"/>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Caption">
    <w:name w:val="Fig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7641A5"/>
    <w:rPr>
      <w:color w:val="0563C1" w:themeColor="hyperlink"/>
      <w:u w:val="single"/>
    </w:rPr>
  </w:style>
  <w:style w:type="character" w:styleId="UnresolvedMention">
    <w:name w:val="Unresolved Mention"/>
    <w:basedOn w:val="DefaultParagraphFont"/>
    <w:uiPriority w:val="99"/>
    <w:semiHidden/>
    <w:unhideWhenUsed/>
    <w:rsid w:val="007641A5"/>
    <w:rPr>
      <w:color w:val="605E5C"/>
      <w:shd w:val="clear" w:color="auto" w:fill="E1DFDD"/>
    </w:rPr>
  </w:style>
  <w:style w:type="paragraph" w:styleId="NormalWeb">
    <w:name w:val="Normal (Web)"/>
    <w:basedOn w:val="Normal"/>
    <w:rsid w:val="006C3CDF"/>
    <w:rPr>
      <w:sz w:val="24"/>
      <w:szCs w:val="24"/>
    </w:rPr>
  </w:style>
  <w:style w:type="paragraph" w:styleId="Caption">
    <w:name w:val="caption"/>
    <w:basedOn w:val="Normal"/>
    <w:next w:val="Normal"/>
    <w:unhideWhenUsed/>
    <w:qFormat/>
    <w:rsid w:val="00837376"/>
    <w:pPr>
      <w:spacing w:after="10pt"/>
    </w:pPr>
    <w:rPr>
      <w:i/>
      <w:iCs/>
      <w:color w:val="44546A" w:themeColor="text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6316">
      <w:bodyDiv w:val="1"/>
      <w:marLeft w:val="0pt"/>
      <w:marRight w:val="0pt"/>
      <w:marTop w:val="0pt"/>
      <w:marBottom w:val="0pt"/>
      <w:divBdr>
        <w:top w:val="none" w:sz="0" w:space="0" w:color="auto"/>
        <w:left w:val="none" w:sz="0" w:space="0" w:color="auto"/>
        <w:bottom w:val="none" w:sz="0" w:space="0" w:color="auto"/>
        <w:right w:val="none" w:sz="0" w:space="0" w:color="auto"/>
      </w:divBdr>
    </w:div>
    <w:div w:id="62141632">
      <w:bodyDiv w:val="1"/>
      <w:marLeft w:val="0pt"/>
      <w:marRight w:val="0pt"/>
      <w:marTop w:val="0pt"/>
      <w:marBottom w:val="0pt"/>
      <w:divBdr>
        <w:top w:val="none" w:sz="0" w:space="0" w:color="auto"/>
        <w:left w:val="none" w:sz="0" w:space="0" w:color="auto"/>
        <w:bottom w:val="none" w:sz="0" w:space="0" w:color="auto"/>
        <w:right w:val="none" w:sz="0" w:space="0" w:color="auto"/>
      </w:divBdr>
    </w:div>
    <w:div w:id="88282389">
      <w:bodyDiv w:val="1"/>
      <w:marLeft w:val="0pt"/>
      <w:marRight w:val="0pt"/>
      <w:marTop w:val="0pt"/>
      <w:marBottom w:val="0pt"/>
      <w:divBdr>
        <w:top w:val="none" w:sz="0" w:space="0" w:color="auto"/>
        <w:left w:val="none" w:sz="0" w:space="0" w:color="auto"/>
        <w:bottom w:val="none" w:sz="0" w:space="0" w:color="auto"/>
        <w:right w:val="none" w:sz="0" w:space="0" w:color="auto"/>
      </w:divBdr>
    </w:div>
    <w:div w:id="209346347">
      <w:bodyDiv w:val="1"/>
      <w:marLeft w:val="0pt"/>
      <w:marRight w:val="0pt"/>
      <w:marTop w:val="0pt"/>
      <w:marBottom w:val="0pt"/>
      <w:divBdr>
        <w:top w:val="none" w:sz="0" w:space="0" w:color="auto"/>
        <w:left w:val="none" w:sz="0" w:space="0" w:color="auto"/>
        <w:bottom w:val="none" w:sz="0" w:space="0" w:color="auto"/>
        <w:right w:val="none" w:sz="0" w:space="0" w:color="auto"/>
      </w:divBdr>
    </w:div>
    <w:div w:id="275790473">
      <w:bodyDiv w:val="1"/>
      <w:marLeft w:val="0pt"/>
      <w:marRight w:val="0pt"/>
      <w:marTop w:val="0pt"/>
      <w:marBottom w:val="0pt"/>
      <w:divBdr>
        <w:top w:val="none" w:sz="0" w:space="0" w:color="auto"/>
        <w:left w:val="none" w:sz="0" w:space="0" w:color="auto"/>
        <w:bottom w:val="none" w:sz="0" w:space="0" w:color="auto"/>
        <w:right w:val="none" w:sz="0" w:space="0" w:color="auto"/>
      </w:divBdr>
    </w:div>
    <w:div w:id="339312073">
      <w:bodyDiv w:val="1"/>
      <w:marLeft w:val="0pt"/>
      <w:marRight w:val="0pt"/>
      <w:marTop w:val="0pt"/>
      <w:marBottom w:val="0pt"/>
      <w:divBdr>
        <w:top w:val="none" w:sz="0" w:space="0" w:color="auto"/>
        <w:left w:val="none" w:sz="0" w:space="0" w:color="auto"/>
        <w:bottom w:val="none" w:sz="0" w:space="0" w:color="auto"/>
        <w:right w:val="none" w:sz="0" w:space="0" w:color="auto"/>
      </w:divBdr>
    </w:div>
    <w:div w:id="478619381">
      <w:bodyDiv w:val="1"/>
      <w:marLeft w:val="0pt"/>
      <w:marRight w:val="0pt"/>
      <w:marTop w:val="0pt"/>
      <w:marBottom w:val="0pt"/>
      <w:divBdr>
        <w:top w:val="none" w:sz="0" w:space="0" w:color="auto"/>
        <w:left w:val="none" w:sz="0" w:space="0" w:color="auto"/>
        <w:bottom w:val="none" w:sz="0" w:space="0" w:color="auto"/>
        <w:right w:val="none" w:sz="0" w:space="0" w:color="auto"/>
      </w:divBdr>
    </w:div>
    <w:div w:id="722563976">
      <w:bodyDiv w:val="1"/>
      <w:marLeft w:val="0pt"/>
      <w:marRight w:val="0pt"/>
      <w:marTop w:val="0pt"/>
      <w:marBottom w:val="0pt"/>
      <w:divBdr>
        <w:top w:val="none" w:sz="0" w:space="0" w:color="auto"/>
        <w:left w:val="none" w:sz="0" w:space="0" w:color="auto"/>
        <w:bottom w:val="none" w:sz="0" w:space="0" w:color="auto"/>
        <w:right w:val="none" w:sz="0" w:space="0" w:color="auto"/>
      </w:divBdr>
    </w:div>
    <w:div w:id="727923636">
      <w:bodyDiv w:val="1"/>
      <w:marLeft w:val="0pt"/>
      <w:marRight w:val="0pt"/>
      <w:marTop w:val="0pt"/>
      <w:marBottom w:val="0pt"/>
      <w:divBdr>
        <w:top w:val="none" w:sz="0" w:space="0" w:color="auto"/>
        <w:left w:val="none" w:sz="0" w:space="0" w:color="auto"/>
        <w:bottom w:val="none" w:sz="0" w:space="0" w:color="auto"/>
        <w:right w:val="none" w:sz="0" w:space="0" w:color="auto"/>
      </w:divBdr>
    </w:div>
    <w:div w:id="741879320">
      <w:bodyDiv w:val="1"/>
      <w:marLeft w:val="0pt"/>
      <w:marRight w:val="0pt"/>
      <w:marTop w:val="0pt"/>
      <w:marBottom w:val="0pt"/>
      <w:divBdr>
        <w:top w:val="none" w:sz="0" w:space="0" w:color="auto"/>
        <w:left w:val="none" w:sz="0" w:space="0" w:color="auto"/>
        <w:bottom w:val="none" w:sz="0" w:space="0" w:color="auto"/>
        <w:right w:val="none" w:sz="0" w:space="0" w:color="auto"/>
      </w:divBdr>
    </w:div>
    <w:div w:id="744229886">
      <w:bodyDiv w:val="1"/>
      <w:marLeft w:val="0pt"/>
      <w:marRight w:val="0pt"/>
      <w:marTop w:val="0pt"/>
      <w:marBottom w:val="0pt"/>
      <w:divBdr>
        <w:top w:val="none" w:sz="0" w:space="0" w:color="auto"/>
        <w:left w:val="none" w:sz="0" w:space="0" w:color="auto"/>
        <w:bottom w:val="none" w:sz="0" w:space="0" w:color="auto"/>
        <w:right w:val="none" w:sz="0" w:space="0" w:color="auto"/>
      </w:divBdr>
    </w:div>
    <w:div w:id="770584437">
      <w:bodyDiv w:val="1"/>
      <w:marLeft w:val="0pt"/>
      <w:marRight w:val="0pt"/>
      <w:marTop w:val="0pt"/>
      <w:marBottom w:val="0pt"/>
      <w:divBdr>
        <w:top w:val="none" w:sz="0" w:space="0" w:color="auto"/>
        <w:left w:val="none" w:sz="0" w:space="0" w:color="auto"/>
        <w:bottom w:val="none" w:sz="0" w:space="0" w:color="auto"/>
        <w:right w:val="none" w:sz="0" w:space="0" w:color="auto"/>
      </w:divBdr>
    </w:div>
    <w:div w:id="838547065">
      <w:bodyDiv w:val="1"/>
      <w:marLeft w:val="0pt"/>
      <w:marRight w:val="0pt"/>
      <w:marTop w:val="0pt"/>
      <w:marBottom w:val="0pt"/>
      <w:divBdr>
        <w:top w:val="none" w:sz="0" w:space="0" w:color="auto"/>
        <w:left w:val="none" w:sz="0" w:space="0" w:color="auto"/>
        <w:bottom w:val="none" w:sz="0" w:space="0" w:color="auto"/>
        <w:right w:val="none" w:sz="0" w:space="0" w:color="auto"/>
      </w:divBdr>
    </w:div>
    <w:div w:id="857549407">
      <w:bodyDiv w:val="1"/>
      <w:marLeft w:val="0pt"/>
      <w:marRight w:val="0pt"/>
      <w:marTop w:val="0pt"/>
      <w:marBottom w:val="0pt"/>
      <w:divBdr>
        <w:top w:val="none" w:sz="0" w:space="0" w:color="auto"/>
        <w:left w:val="none" w:sz="0" w:space="0" w:color="auto"/>
        <w:bottom w:val="none" w:sz="0" w:space="0" w:color="auto"/>
        <w:right w:val="none" w:sz="0" w:space="0" w:color="auto"/>
      </w:divBdr>
    </w:div>
    <w:div w:id="903950874">
      <w:bodyDiv w:val="1"/>
      <w:marLeft w:val="0pt"/>
      <w:marRight w:val="0pt"/>
      <w:marTop w:val="0pt"/>
      <w:marBottom w:val="0pt"/>
      <w:divBdr>
        <w:top w:val="none" w:sz="0" w:space="0" w:color="auto"/>
        <w:left w:val="none" w:sz="0" w:space="0" w:color="auto"/>
        <w:bottom w:val="none" w:sz="0" w:space="0" w:color="auto"/>
        <w:right w:val="none" w:sz="0" w:space="0" w:color="auto"/>
      </w:divBdr>
    </w:div>
    <w:div w:id="1093404927">
      <w:bodyDiv w:val="1"/>
      <w:marLeft w:val="0pt"/>
      <w:marRight w:val="0pt"/>
      <w:marTop w:val="0pt"/>
      <w:marBottom w:val="0pt"/>
      <w:divBdr>
        <w:top w:val="none" w:sz="0" w:space="0" w:color="auto"/>
        <w:left w:val="none" w:sz="0" w:space="0" w:color="auto"/>
        <w:bottom w:val="none" w:sz="0" w:space="0" w:color="auto"/>
        <w:right w:val="none" w:sz="0" w:space="0" w:color="auto"/>
      </w:divBdr>
    </w:div>
    <w:div w:id="1106002296">
      <w:bodyDiv w:val="1"/>
      <w:marLeft w:val="0pt"/>
      <w:marRight w:val="0pt"/>
      <w:marTop w:val="0pt"/>
      <w:marBottom w:val="0pt"/>
      <w:divBdr>
        <w:top w:val="none" w:sz="0" w:space="0" w:color="auto"/>
        <w:left w:val="none" w:sz="0" w:space="0" w:color="auto"/>
        <w:bottom w:val="none" w:sz="0" w:space="0" w:color="auto"/>
        <w:right w:val="none" w:sz="0" w:space="0" w:color="auto"/>
      </w:divBdr>
    </w:div>
    <w:div w:id="1315648131">
      <w:bodyDiv w:val="1"/>
      <w:marLeft w:val="0pt"/>
      <w:marRight w:val="0pt"/>
      <w:marTop w:val="0pt"/>
      <w:marBottom w:val="0pt"/>
      <w:divBdr>
        <w:top w:val="none" w:sz="0" w:space="0" w:color="auto"/>
        <w:left w:val="none" w:sz="0" w:space="0" w:color="auto"/>
        <w:bottom w:val="none" w:sz="0" w:space="0" w:color="auto"/>
        <w:right w:val="none" w:sz="0" w:space="0" w:color="auto"/>
      </w:divBdr>
    </w:div>
    <w:div w:id="1343826030">
      <w:bodyDiv w:val="1"/>
      <w:marLeft w:val="0pt"/>
      <w:marRight w:val="0pt"/>
      <w:marTop w:val="0pt"/>
      <w:marBottom w:val="0pt"/>
      <w:divBdr>
        <w:top w:val="none" w:sz="0" w:space="0" w:color="auto"/>
        <w:left w:val="none" w:sz="0" w:space="0" w:color="auto"/>
        <w:bottom w:val="none" w:sz="0" w:space="0" w:color="auto"/>
        <w:right w:val="none" w:sz="0" w:space="0" w:color="auto"/>
      </w:divBdr>
    </w:div>
    <w:div w:id="1481073071">
      <w:bodyDiv w:val="1"/>
      <w:marLeft w:val="0pt"/>
      <w:marRight w:val="0pt"/>
      <w:marTop w:val="0pt"/>
      <w:marBottom w:val="0pt"/>
      <w:divBdr>
        <w:top w:val="none" w:sz="0" w:space="0" w:color="auto"/>
        <w:left w:val="none" w:sz="0" w:space="0" w:color="auto"/>
        <w:bottom w:val="none" w:sz="0" w:space="0" w:color="auto"/>
        <w:right w:val="none" w:sz="0" w:space="0" w:color="auto"/>
      </w:divBdr>
    </w:div>
    <w:div w:id="1633319379">
      <w:bodyDiv w:val="1"/>
      <w:marLeft w:val="0pt"/>
      <w:marRight w:val="0pt"/>
      <w:marTop w:val="0pt"/>
      <w:marBottom w:val="0pt"/>
      <w:divBdr>
        <w:top w:val="none" w:sz="0" w:space="0" w:color="auto"/>
        <w:left w:val="none" w:sz="0" w:space="0" w:color="auto"/>
        <w:bottom w:val="none" w:sz="0" w:space="0" w:color="auto"/>
        <w:right w:val="none" w:sz="0" w:space="0" w:color="auto"/>
      </w:divBdr>
    </w:div>
    <w:div w:id="1642684605">
      <w:bodyDiv w:val="1"/>
      <w:marLeft w:val="0pt"/>
      <w:marRight w:val="0pt"/>
      <w:marTop w:val="0pt"/>
      <w:marBottom w:val="0pt"/>
      <w:divBdr>
        <w:top w:val="none" w:sz="0" w:space="0" w:color="auto"/>
        <w:left w:val="none" w:sz="0" w:space="0" w:color="auto"/>
        <w:bottom w:val="none" w:sz="0" w:space="0" w:color="auto"/>
        <w:right w:val="none" w:sz="0" w:space="0" w:color="auto"/>
      </w:divBdr>
    </w:div>
    <w:div w:id="1654530243">
      <w:bodyDiv w:val="1"/>
      <w:marLeft w:val="0pt"/>
      <w:marRight w:val="0pt"/>
      <w:marTop w:val="0pt"/>
      <w:marBottom w:val="0pt"/>
      <w:divBdr>
        <w:top w:val="none" w:sz="0" w:space="0" w:color="auto"/>
        <w:left w:val="none" w:sz="0" w:space="0" w:color="auto"/>
        <w:bottom w:val="none" w:sz="0" w:space="0" w:color="auto"/>
        <w:right w:val="none" w:sz="0" w:space="0" w:color="auto"/>
      </w:divBdr>
    </w:div>
    <w:div w:id="1676689505">
      <w:bodyDiv w:val="1"/>
      <w:marLeft w:val="0pt"/>
      <w:marRight w:val="0pt"/>
      <w:marTop w:val="0pt"/>
      <w:marBottom w:val="0pt"/>
      <w:divBdr>
        <w:top w:val="none" w:sz="0" w:space="0" w:color="auto"/>
        <w:left w:val="none" w:sz="0" w:space="0" w:color="auto"/>
        <w:bottom w:val="none" w:sz="0" w:space="0" w:color="auto"/>
        <w:right w:val="none" w:sz="0" w:space="0" w:color="auto"/>
      </w:divBdr>
    </w:div>
    <w:div w:id="1853521270">
      <w:bodyDiv w:val="1"/>
      <w:marLeft w:val="0pt"/>
      <w:marRight w:val="0pt"/>
      <w:marTop w:val="0pt"/>
      <w:marBottom w:val="0pt"/>
      <w:divBdr>
        <w:top w:val="none" w:sz="0" w:space="0" w:color="auto"/>
        <w:left w:val="none" w:sz="0" w:space="0" w:color="auto"/>
        <w:bottom w:val="none" w:sz="0" w:space="0" w:color="auto"/>
        <w:right w:val="none" w:sz="0" w:space="0" w:color="auto"/>
      </w:divBdr>
    </w:div>
    <w:div w:id="1914847832">
      <w:bodyDiv w:val="1"/>
      <w:marLeft w:val="0pt"/>
      <w:marRight w:val="0pt"/>
      <w:marTop w:val="0pt"/>
      <w:marBottom w:val="0pt"/>
      <w:divBdr>
        <w:top w:val="none" w:sz="0" w:space="0" w:color="auto"/>
        <w:left w:val="none" w:sz="0" w:space="0" w:color="auto"/>
        <w:bottom w:val="none" w:sz="0" w:space="0" w:color="auto"/>
        <w:right w:val="none" w:sz="0" w:space="0" w:color="auto"/>
      </w:divBdr>
    </w:div>
    <w:div w:id="1917131763">
      <w:bodyDiv w:val="1"/>
      <w:marLeft w:val="0pt"/>
      <w:marRight w:val="0pt"/>
      <w:marTop w:val="0pt"/>
      <w:marBottom w:val="0pt"/>
      <w:divBdr>
        <w:top w:val="none" w:sz="0" w:space="0" w:color="auto"/>
        <w:left w:val="none" w:sz="0" w:space="0" w:color="auto"/>
        <w:bottom w:val="none" w:sz="0" w:space="0" w:color="auto"/>
        <w:right w:val="none" w:sz="0" w:space="0" w:color="auto"/>
      </w:divBdr>
    </w:div>
    <w:div w:id="1938563486">
      <w:bodyDiv w:val="1"/>
      <w:marLeft w:val="0pt"/>
      <w:marRight w:val="0pt"/>
      <w:marTop w:val="0pt"/>
      <w:marBottom w:val="0pt"/>
      <w:divBdr>
        <w:top w:val="none" w:sz="0" w:space="0" w:color="auto"/>
        <w:left w:val="none" w:sz="0" w:space="0" w:color="auto"/>
        <w:bottom w:val="none" w:sz="0" w:space="0" w:color="auto"/>
        <w:right w:val="none" w:sz="0" w:space="0" w:color="auto"/>
      </w:divBdr>
    </w:div>
    <w:div w:id="204906838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png"/><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5" Type="http://purl.oclc.org/ooxml/officeDocument/relationships/webSettings" Target="webSettings.xml"/><Relationship Id="rId10" Type="http://purl.oclc.org/ooxml/officeDocument/relationships/image" Target="media/image1.png"/><Relationship Id="rId4" Type="http://purl.oclc.org/ooxml/officeDocument/relationships/settings" Target="settings.xml"/><Relationship Id="rId9" Type="http://purl.oclc.org/ooxml/officeDocument/relationships/footer" Target="footer1.xml"/><Relationship Id="rId14"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104</TotalTime>
  <Pages>9</Pages>
  <Words>7635</Words>
  <Characters>43525</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LNU Kunwar Gautam</cp:lastModifiedBy>
  <cp:revision>24</cp:revision>
  <dcterms:created xsi:type="dcterms:W3CDTF">2019-01-08T18:42:00Z</dcterms:created>
  <dcterms:modified xsi:type="dcterms:W3CDTF">2024-04-16T18:50:00Z</dcterms:modified>
</cp:coreProperties>
</file>