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0B4C" w:rsidRDefault="00E206EF">
      <w:r w:rsidRPr="00A6504E">
        <w:rPr>
          <w:b/>
        </w:rPr>
        <w:t>Conclusions</w:t>
      </w:r>
      <w:r>
        <w:t>:</w:t>
      </w:r>
    </w:p>
    <w:p w:rsidR="00A6504E" w:rsidRDefault="00A6504E" w:rsidP="00A6504E">
      <w:pPr>
        <w:pStyle w:val="ListParagraph"/>
        <w:ind w:left="1440"/>
      </w:pPr>
    </w:p>
    <w:p w:rsidR="00A6504E" w:rsidRDefault="00A6504E" w:rsidP="00A6504E">
      <w:pPr>
        <w:pStyle w:val="ListParagraph"/>
        <w:numPr>
          <w:ilvl w:val="0"/>
          <w:numId w:val="3"/>
        </w:numPr>
      </w:pPr>
      <w:r>
        <w:t xml:space="preserve">From the yearly Trends, we can conclude that last quarter is NOT the right time to </w:t>
      </w:r>
      <w:r w:rsidR="004E0DD8">
        <w:t>initiate a project for funding</w:t>
      </w:r>
    </w:p>
    <w:p w:rsidR="00E206EF" w:rsidRDefault="00A6504E" w:rsidP="00A6504E">
      <w:pPr>
        <w:pStyle w:val="ListParagraph"/>
        <w:numPr>
          <w:ilvl w:val="0"/>
          <w:numId w:val="3"/>
        </w:numPr>
      </w:pPr>
      <w:r>
        <w:t>Theater and Music industry (category)</w:t>
      </w:r>
      <w:r w:rsidR="00E206EF">
        <w:t xml:space="preserve"> gets</w:t>
      </w:r>
      <w:r w:rsidR="004E0DD8">
        <w:t xml:space="preserve"> the most funding and interest</w:t>
      </w:r>
      <w:r w:rsidR="00FE7B41">
        <w:t xml:space="preserve"> in every country.</w:t>
      </w:r>
    </w:p>
    <w:p w:rsidR="00E206EF" w:rsidRDefault="00E206EF" w:rsidP="00A6504E">
      <w:pPr>
        <w:pStyle w:val="ListParagraph"/>
        <w:numPr>
          <w:ilvl w:val="0"/>
          <w:numId w:val="3"/>
        </w:numPr>
      </w:pPr>
      <w:r>
        <w:t xml:space="preserve">Lesser the </w:t>
      </w:r>
      <w:r w:rsidR="00A6504E">
        <w:t>Goal,</w:t>
      </w:r>
      <w:r>
        <w:t xml:space="preserve"> </w:t>
      </w:r>
      <w:r w:rsidR="004E0DD8">
        <w:t xml:space="preserve">more the </w:t>
      </w:r>
      <w:r>
        <w:t xml:space="preserve">chances of </w:t>
      </w:r>
      <w:r w:rsidR="004E0DD8">
        <w:t>positive outcome.</w:t>
      </w:r>
    </w:p>
    <w:p w:rsidR="00E75B9A" w:rsidRDefault="004E0DD8" w:rsidP="00E75B9A">
      <w:r w:rsidRPr="004E0DD8">
        <w:rPr>
          <w:b/>
        </w:rPr>
        <w:t>Limitations</w:t>
      </w:r>
      <w:r>
        <w:t>:</w:t>
      </w:r>
    </w:p>
    <w:p w:rsidR="00E75B9A" w:rsidRDefault="00E75B9A" w:rsidP="00E75B9A">
      <w:pPr>
        <w:pStyle w:val="ListParagraph"/>
        <w:numPr>
          <w:ilvl w:val="0"/>
          <w:numId w:val="6"/>
        </w:numPr>
      </w:pPr>
      <w:r>
        <w:t>It does not consider spotlight/</w:t>
      </w:r>
      <w:proofErr w:type="spellStart"/>
      <w:r>
        <w:t>staff_pick</w:t>
      </w:r>
      <w:proofErr w:type="spellEnd"/>
      <w:r>
        <w:t xml:space="preserve"> as any metric</w:t>
      </w:r>
    </w:p>
    <w:p w:rsidR="00E75B9A" w:rsidRDefault="00BA03CB" w:rsidP="00E75B9A">
      <w:pPr>
        <w:pStyle w:val="ListParagraph"/>
        <w:numPr>
          <w:ilvl w:val="0"/>
          <w:numId w:val="6"/>
        </w:numPr>
      </w:pPr>
      <w:r>
        <w:t xml:space="preserve">Since data set has different currency, you </w:t>
      </w:r>
      <w:proofErr w:type="spellStart"/>
      <w:proofErr w:type="gramStart"/>
      <w:r>
        <w:t>cant</w:t>
      </w:r>
      <w:proofErr w:type="spellEnd"/>
      <w:proofErr w:type="gramEnd"/>
      <w:r>
        <w:t xml:space="preserve"> say really compare/consider all projects with same measure.</w:t>
      </w:r>
    </w:p>
    <w:p w:rsidR="00BA03CB" w:rsidRDefault="00BA03CB" w:rsidP="00BA03CB">
      <w:r>
        <w:t>Additional graphs:</w:t>
      </w:r>
    </w:p>
    <w:p w:rsidR="00BA03CB" w:rsidRDefault="00BA03CB" w:rsidP="00BA03CB">
      <w:pPr>
        <w:pStyle w:val="ListParagraph"/>
        <w:numPr>
          <w:ilvl w:val="0"/>
          <w:numId w:val="7"/>
        </w:numPr>
      </w:pPr>
      <w:r>
        <w:t xml:space="preserve">We can create Scatter plot based on different measure for </w:t>
      </w:r>
      <w:proofErr w:type="spellStart"/>
      <w:r>
        <w:t>eg</w:t>
      </w:r>
      <w:proofErr w:type="spellEnd"/>
      <w:r>
        <w:t>: goals &amp; pledged across counts</w:t>
      </w:r>
    </w:p>
    <w:p w:rsidR="00BA03CB" w:rsidRDefault="00BA03CB" w:rsidP="00BA03CB">
      <w:pPr>
        <w:pStyle w:val="ListParagraph"/>
        <w:numPr>
          <w:ilvl w:val="0"/>
          <w:numId w:val="7"/>
        </w:numPr>
      </w:pPr>
      <w:r>
        <w:t>Simple Pie-chart for country with % on pledged can be useful.</w:t>
      </w:r>
      <w:bookmarkStart w:id="0" w:name="_GoBack"/>
      <w:bookmarkEnd w:id="0"/>
      <w:r>
        <w:t xml:space="preserve"> </w:t>
      </w:r>
    </w:p>
    <w:p w:rsidR="00A6504E" w:rsidRDefault="00A6504E" w:rsidP="00A6504E"/>
    <w:sectPr w:rsidR="00A650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703494"/>
    <w:multiLevelType w:val="hybridMultilevel"/>
    <w:tmpl w:val="82880F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1F7554C"/>
    <w:multiLevelType w:val="hybridMultilevel"/>
    <w:tmpl w:val="359AB5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3F078A1"/>
    <w:multiLevelType w:val="hybridMultilevel"/>
    <w:tmpl w:val="1804B86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8ED73B7"/>
    <w:multiLevelType w:val="hybridMultilevel"/>
    <w:tmpl w:val="0FE8BB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92D057F"/>
    <w:multiLevelType w:val="hybridMultilevel"/>
    <w:tmpl w:val="1C7290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8DA66CC"/>
    <w:multiLevelType w:val="hybridMultilevel"/>
    <w:tmpl w:val="D63C53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0B27EA"/>
    <w:multiLevelType w:val="hybridMultilevel"/>
    <w:tmpl w:val="1804B86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0"/>
  </w:num>
  <w:num w:numId="5">
    <w:abstractNumId w:val="3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06EF"/>
    <w:rsid w:val="00170B4C"/>
    <w:rsid w:val="004E0DD8"/>
    <w:rsid w:val="00A6504E"/>
    <w:rsid w:val="00BA03CB"/>
    <w:rsid w:val="00E206EF"/>
    <w:rsid w:val="00E75B9A"/>
    <w:rsid w:val="00FA4A21"/>
    <w:rsid w:val="00FE7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F41E5"/>
  <w15:chartTrackingRefBased/>
  <w15:docId w15:val="{51E1EBDF-201F-43AA-BFEB-6F3B33074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06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1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Juniper Networks, Inc.</Company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Hitesh Shankarlal Bhanushali</dc:creator>
  <cp:keywords/>
  <dc:description/>
  <cp:lastModifiedBy>Hitesh Shankarlal Bhanushali</cp:lastModifiedBy>
  <cp:revision>3</cp:revision>
  <dcterms:created xsi:type="dcterms:W3CDTF">2018-02-21T00:36:00Z</dcterms:created>
  <dcterms:modified xsi:type="dcterms:W3CDTF">2018-02-22T02:04:00Z</dcterms:modified>
</cp:coreProperties>
</file>