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59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1136" w:rsidRPr="007C1926" w14:paraId="49DD82BD" w14:textId="77777777" w:rsidTr="00F81136">
        <w:tc>
          <w:tcPr>
            <w:tcW w:w="9016" w:type="dxa"/>
            <w:shd w:val="clear" w:color="auto" w:fill="00B050"/>
          </w:tcPr>
          <w:p w14:paraId="27D910BE" w14:textId="77777777" w:rsidR="00F81136" w:rsidRPr="007C1926" w:rsidRDefault="00F81136" w:rsidP="00F811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Day-17 assignment</w:t>
            </w:r>
          </w:p>
          <w:p w14:paraId="3AB40DF3" w14:textId="77777777" w:rsidR="00F81136" w:rsidRPr="007C1926" w:rsidRDefault="00F81136" w:rsidP="00F811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By</w:t>
            </w:r>
          </w:p>
          <w:p w14:paraId="2881AFE3" w14:textId="77777777" w:rsidR="00F81136" w:rsidRPr="007C1926" w:rsidRDefault="00F81136" w:rsidP="00F811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Bhanu Rama Krishna Prakash Jakkamsetti</w:t>
            </w:r>
          </w:p>
          <w:p w14:paraId="768AE76F" w14:textId="429689AA" w:rsidR="00F81136" w:rsidRPr="007C1926" w:rsidRDefault="00F81136" w:rsidP="00F811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15/2/2022</w:t>
            </w:r>
          </w:p>
        </w:tc>
      </w:tr>
    </w:tbl>
    <w:p w14:paraId="246934EE" w14:textId="4E9FBC9E" w:rsidR="00F81136" w:rsidRPr="007C1926" w:rsidRDefault="00F8113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1136" w:rsidRPr="007C1926" w14:paraId="146160B9" w14:textId="77777777" w:rsidTr="00F81136">
        <w:tc>
          <w:tcPr>
            <w:tcW w:w="9016" w:type="dxa"/>
            <w:shd w:val="clear" w:color="auto" w:fill="F7CAAC" w:themeFill="accent2" w:themeFillTint="66"/>
          </w:tcPr>
          <w:p w14:paraId="5F4C7CEC" w14:textId="30DE326F" w:rsidR="00F81136" w:rsidRPr="007C1926" w:rsidRDefault="00F81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sz w:val="28"/>
                <w:szCs w:val="28"/>
              </w:rPr>
              <w:t>1.Research and write what is assembly in c#.</w:t>
            </w:r>
          </w:p>
        </w:tc>
      </w:tr>
      <w:tr w:rsidR="00F81136" w:rsidRPr="007C1926" w14:paraId="7FC209C2" w14:textId="77777777" w:rsidTr="00F81136">
        <w:tc>
          <w:tcPr>
            <w:tcW w:w="9016" w:type="dxa"/>
            <w:shd w:val="clear" w:color="auto" w:fill="8EAADB" w:themeFill="accent1" w:themeFillTint="99"/>
          </w:tcPr>
          <w:p w14:paraId="46F7C1AC" w14:textId="77777777" w:rsidR="00F81136" w:rsidRPr="007C1926" w:rsidRDefault="006E01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sz w:val="28"/>
                <w:szCs w:val="28"/>
              </w:rPr>
              <w:t>An assembly is a basic building block of .NET framework applications. It is basically a compiled code that can be executed by the CLR. An assembly is a collection of types and resources that are built to work together and form a logical unit of functionality. An assembly can be a DLL or exe depending upon the project what you choose.</w:t>
            </w:r>
          </w:p>
          <w:p w14:paraId="0323D053" w14:textId="77777777" w:rsidR="006E01F4" w:rsidRPr="007C1926" w:rsidRDefault="006E01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sz w:val="28"/>
                <w:szCs w:val="28"/>
              </w:rPr>
              <w:t>Assemblies are basically the following two types:</w:t>
            </w:r>
          </w:p>
          <w:p w14:paraId="549C5506" w14:textId="77777777" w:rsidR="006E01F4" w:rsidRPr="007C1926" w:rsidRDefault="006E01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sz w:val="28"/>
                <w:szCs w:val="28"/>
              </w:rPr>
              <w:t>1.Private assembly</w:t>
            </w:r>
          </w:p>
          <w:p w14:paraId="5BBA5CD0" w14:textId="77777777" w:rsidR="006E01F4" w:rsidRPr="007C1926" w:rsidRDefault="006E01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sz w:val="28"/>
                <w:szCs w:val="28"/>
              </w:rPr>
              <w:t>2.Shared assembly</w:t>
            </w:r>
          </w:p>
          <w:p w14:paraId="44639394" w14:textId="77777777" w:rsidR="006E01F4" w:rsidRPr="007C1926" w:rsidRDefault="006E01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81C41F" w14:textId="77777777" w:rsidR="006E01F4" w:rsidRPr="007C1926" w:rsidRDefault="006E01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sz w:val="28"/>
                <w:szCs w:val="28"/>
              </w:rPr>
              <w:t>1.Private assembly:</w:t>
            </w:r>
          </w:p>
          <w:p w14:paraId="62840366" w14:textId="2842C67D" w:rsidR="006E01F4" w:rsidRPr="007C1926" w:rsidRDefault="006E01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sz w:val="28"/>
                <w:szCs w:val="28"/>
              </w:rPr>
              <w:t>It is an assembly that is being used by a single application only. Suppose we have a project in which we refer to a DLL so when we build that project that DLL will be copied to the bin folder of our project. That DLL becomes a private assembly within our project. Generally, the DLLs that are meant for a specific project are private assemblies.</w:t>
            </w:r>
          </w:p>
          <w:p w14:paraId="24C56774" w14:textId="77777777" w:rsidR="006E01F4" w:rsidRPr="007C1926" w:rsidRDefault="006E01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E0344B" w14:textId="77777777" w:rsidR="006E01F4" w:rsidRPr="007C1926" w:rsidRDefault="006E01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sz w:val="28"/>
                <w:szCs w:val="28"/>
              </w:rPr>
              <w:t>2.Shared assembly:</w:t>
            </w:r>
          </w:p>
          <w:p w14:paraId="18E8587E" w14:textId="77777777" w:rsidR="006E01F4" w:rsidRPr="007C1926" w:rsidRDefault="006E01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sz w:val="28"/>
                <w:szCs w:val="28"/>
              </w:rPr>
              <w:t xml:space="preserve">Assemblies that can be used in more than one project are known to be shared assembly. Shared assemblies are generally installed </w:t>
            </w:r>
            <w:r w:rsidR="00B70430" w:rsidRPr="007C1926">
              <w:rPr>
                <w:rFonts w:ascii="Times New Roman" w:hAnsi="Times New Roman" w:cs="Times New Roman"/>
                <w:sz w:val="28"/>
                <w:szCs w:val="28"/>
              </w:rPr>
              <w:t>in the GAC. Assemblies that are installed in the GAC are made available to all the .NET applications on that machine.</w:t>
            </w:r>
          </w:p>
          <w:p w14:paraId="6657734E" w14:textId="77777777" w:rsidR="00B70430" w:rsidRPr="007C1926" w:rsidRDefault="00B704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C85DC3" w14:textId="512B81DA" w:rsidR="00B70430" w:rsidRPr="007C1926" w:rsidRDefault="00B704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sz w:val="28"/>
                <w:szCs w:val="28"/>
              </w:rPr>
              <w:t>However, there are two more types of assemblies in .NET, satellite assembly, and share assembly.</w:t>
            </w:r>
          </w:p>
        </w:tc>
      </w:tr>
    </w:tbl>
    <w:p w14:paraId="6936DA90" w14:textId="6B6F5CEE" w:rsidR="006E01F4" w:rsidRPr="006E01F4" w:rsidRDefault="006E01F4" w:rsidP="000954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12121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669"/>
        <w:gridCol w:w="1337"/>
        <w:gridCol w:w="1503"/>
        <w:gridCol w:w="1503"/>
      </w:tblGrid>
      <w:tr w:rsidR="00B70430" w:rsidRPr="007C1926" w14:paraId="0283C38A" w14:textId="77777777" w:rsidTr="00095431">
        <w:tc>
          <w:tcPr>
            <w:tcW w:w="9016" w:type="dxa"/>
            <w:gridSpan w:val="6"/>
            <w:shd w:val="clear" w:color="auto" w:fill="F7CAAC" w:themeFill="accent2" w:themeFillTint="66"/>
          </w:tcPr>
          <w:p w14:paraId="51AA04B7" w14:textId="0A41342B" w:rsidR="00B70430" w:rsidRPr="007C1926" w:rsidRDefault="00B70430" w:rsidP="00095431">
            <w:pP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2. In a tabular format write the access modifiers and explain.</w:t>
            </w:r>
          </w:p>
        </w:tc>
      </w:tr>
      <w:tr w:rsidR="00B70430" w:rsidRPr="007C1926" w14:paraId="03A82009" w14:textId="77777777" w:rsidTr="00095431">
        <w:tc>
          <w:tcPr>
            <w:tcW w:w="1502" w:type="dxa"/>
            <w:shd w:val="clear" w:color="auto" w:fill="9CC2E5" w:themeFill="accent5" w:themeFillTint="99"/>
          </w:tcPr>
          <w:p w14:paraId="13F13D8F" w14:textId="77777777" w:rsidR="00B70430" w:rsidRPr="007C1926" w:rsidRDefault="00B70430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</w:p>
        </w:tc>
        <w:tc>
          <w:tcPr>
            <w:tcW w:w="4508" w:type="dxa"/>
            <w:gridSpan w:val="3"/>
            <w:shd w:val="clear" w:color="auto" w:fill="C5E0B3" w:themeFill="accent6" w:themeFillTint="66"/>
          </w:tcPr>
          <w:p w14:paraId="03D05C55" w14:textId="51796A30" w:rsidR="00B70430" w:rsidRPr="007C1926" w:rsidRDefault="00B70430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Within Assembly</w:t>
            </w:r>
          </w:p>
        </w:tc>
        <w:tc>
          <w:tcPr>
            <w:tcW w:w="3006" w:type="dxa"/>
            <w:gridSpan w:val="2"/>
            <w:shd w:val="clear" w:color="auto" w:fill="FFFF00"/>
          </w:tcPr>
          <w:p w14:paraId="2E295B81" w14:textId="65ED08D9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Other Assembly</w:t>
            </w:r>
          </w:p>
        </w:tc>
      </w:tr>
      <w:tr w:rsidR="00B70430" w:rsidRPr="007C1926" w14:paraId="238E0B71" w14:textId="77777777" w:rsidTr="00095431">
        <w:tc>
          <w:tcPr>
            <w:tcW w:w="1502" w:type="dxa"/>
            <w:shd w:val="clear" w:color="auto" w:fill="9CC2E5" w:themeFill="accent5" w:themeFillTint="99"/>
          </w:tcPr>
          <w:p w14:paraId="63E1A746" w14:textId="77777777" w:rsidR="00B70430" w:rsidRPr="007C1926" w:rsidRDefault="00B70430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</w:p>
        </w:tc>
        <w:tc>
          <w:tcPr>
            <w:tcW w:w="1502" w:type="dxa"/>
            <w:shd w:val="clear" w:color="auto" w:fill="C5E0B3" w:themeFill="accent6" w:themeFillTint="66"/>
          </w:tcPr>
          <w:p w14:paraId="62DB167F" w14:textId="67C83A79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Same class</w:t>
            </w:r>
          </w:p>
        </w:tc>
        <w:tc>
          <w:tcPr>
            <w:tcW w:w="1669" w:type="dxa"/>
            <w:shd w:val="clear" w:color="auto" w:fill="C5E0B3" w:themeFill="accent6" w:themeFillTint="66"/>
          </w:tcPr>
          <w:p w14:paraId="09FAFFD3" w14:textId="00A51AFD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Derived class</w:t>
            </w:r>
          </w:p>
        </w:tc>
        <w:tc>
          <w:tcPr>
            <w:tcW w:w="1337" w:type="dxa"/>
            <w:shd w:val="clear" w:color="auto" w:fill="C5E0B3" w:themeFill="accent6" w:themeFillTint="66"/>
          </w:tcPr>
          <w:p w14:paraId="7D34F486" w14:textId="63C9D645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Other class</w:t>
            </w:r>
          </w:p>
        </w:tc>
        <w:tc>
          <w:tcPr>
            <w:tcW w:w="1503" w:type="dxa"/>
            <w:shd w:val="clear" w:color="auto" w:fill="FFFF00"/>
          </w:tcPr>
          <w:p w14:paraId="7395C5B1" w14:textId="28B4F70E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Derived class</w:t>
            </w:r>
          </w:p>
        </w:tc>
        <w:tc>
          <w:tcPr>
            <w:tcW w:w="1503" w:type="dxa"/>
            <w:shd w:val="clear" w:color="auto" w:fill="FFFF00"/>
          </w:tcPr>
          <w:p w14:paraId="53CE11CF" w14:textId="28C71773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Other class</w:t>
            </w:r>
          </w:p>
        </w:tc>
      </w:tr>
      <w:tr w:rsidR="00B70430" w:rsidRPr="007C1926" w14:paraId="60D0D8D7" w14:textId="77777777" w:rsidTr="00095431">
        <w:tc>
          <w:tcPr>
            <w:tcW w:w="1502" w:type="dxa"/>
            <w:shd w:val="clear" w:color="auto" w:fill="9CC2E5" w:themeFill="accent5" w:themeFillTint="99"/>
          </w:tcPr>
          <w:p w14:paraId="1B59AE58" w14:textId="210292CE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public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5A821399" w14:textId="30C4AFF5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669" w:type="dxa"/>
            <w:shd w:val="clear" w:color="auto" w:fill="C5E0B3" w:themeFill="accent6" w:themeFillTint="66"/>
          </w:tcPr>
          <w:p w14:paraId="4B36C62C" w14:textId="647D31B0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337" w:type="dxa"/>
            <w:shd w:val="clear" w:color="auto" w:fill="C5E0B3" w:themeFill="accent6" w:themeFillTint="66"/>
          </w:tcPr>
          <w:p w14:paraId="0F5D6DEA" w14:textId="31E81371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503" w:type="dxa"/>
            <w:shd w:val="clear" w:color="auto" w:fill="FFFF00"/>
          </w:tcPr>
          <w:p w14:paraId="0E4E5B04" w14:textId="2F3E9C1C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503" w:type="dxa"/>
            <w:shd w:val="clear" w:color="auto" w:fill="FFFF00"/>
          </w:tcPr>
          <w:p w14:paraId="6F0653FC" w14:textId="0FF7B1A5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YES</w:t>
            </w:r>
          </w:p>
        </w:tc>
      </w:tr>
      <w:tr w:rsidR="00B70430" w:rsidRPr="007C1926" w14:paraId="4FE23E89" w14:textId="77777777" w:rsidTr="00095431">
        <w:tc>
          <w:tcPr>
            <w:tcW w:w="1502" w:type="dxa"/>
            <w:shd w:val="clear" w:color="auto" w:fill="9CC2E5" w:themeFill="accent5" w:themeFillTint="99"/>
          </w:tcPr>
          <w:p w14:paraId="471B9855" w14:textId="3C59A600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private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08AFC1C2" w14:textId="2C66C7C2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669" w:type="dxa"/>
            <w:shd w:val="clear" w:color="auto" w:fill="C5E0B3" w:themeFill="accent6" w:themeFillTint="66"/>
          </w:tcPr>
          <w:p w14:paraId="59A8F0E3" w14:textId="77FA7E6F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NO</w:t>
            </w:r>
          </w:p>
        </w:tc>
        <w:tc>
          <w:tcPr>
            <w:tcW w:w="1337" w:type="dxa"/>
            <w:shd w:val="clear" w:color="auto" w:fill="C5E0B3" w:themeFill="accent6" w:themeFillTint="66"/>
          </w:tcPr>
          <w:p w14:paraId="412E2442" w14:textId="3196A909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NO</w:t>
            </w:r>
          </w:p>
        </w:tc>
        <w:tc>
          <w:tcPr>
            <w:tcW w:w="1503" w:type="dxa"/>
            <w:shd w:val="clear" w:color="auto" w:fill="FFFF00"/>
          </w:tcPr>
          <w:p w14:paraId="2231D21E" w14:textId="7BDF7F87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NO</w:t>
            </w:r>
          </w:p>
        </w:tc>
        <w:tc>
          <w:tcPr>
            <w:tcW w:w="1503" w:type="dxa"/>
            <w:shd w:val="clear" w:color="auto" w:fill="FFFF00"/>
          </w:tcPr>
          <w:p w14:paraId="6C569014" w14:textId="482C6643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NO</w:t>
            </w:r>
          </w:p>
        </w:tc>
      </w:tr>
      <w:tr w:rsidR="00B70430" w:rsidRPr="007C1926" w14:paraId="6C96E1B9" w14:textId="77777777" w:rsidTr="00095431">
        <w:tc>
          <w:tcPr>
            <w:tcW w:w="1502" w:type="dxa"/>
            <w:shd w:val="clear" w:color="auto" w:fill="9CC2E5" w:themeFill="accent5" w:themeFillTint="99"/>
          </w:tcPr>
          <w:p w14:paraId="3585DD92" w14:textId="241A2B90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protected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6B91EEAC" w14:textId="7E0A1585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669" w:type="dxa"/>
            <w:shd w:val="clear" w:color="auto" w:fill="C5E0B3" w:themeFill="accent6" w:themeFillTint="66"/>
          </w:tcPr>
          <w:p w14:paraId="587E2502" w14:textId="3165D19D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337" w:type="dxa"/>
            <w:shd w:val="clear" w:color="auto" w:fill="C5E0B3" w:themeFill="accent6" w:themeFillTint="66"/>
          </w:tcPr>
          <w:p w14:paraId="7A5EA68C" w14:textId="01AB3E06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NO</w:t>
            </w:r>
          </w:p>
        </w:tc>
        <w:tc>
          <w:tcPr>
            <w:tcW w:w="1503" w:type="dxa"/>
            <w:shd w:val="clear" w:color="auto" w:fill="FFFF00"/>
          </w:tcPr>
          <w:p w14:paraId="1C284D7C" w14:textId="18E8E3DF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503" w:type="dxa"/>
            <w:shd w:val="clear" w:color="auto" w:fill="FFFF00"/>
          </w:tcPr>
          <w:p w14:paraId="51315501" w14:textId="6A5BFADE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NO</w:t>
            </w:r>
          </w:p>
        </w:tc>
      </w:tr>
      <w:tr w:rsidR="00B70430" w:rsidRPr="007C1926" w14:paraId="1C448769" w14:textId="77777777" w:rsidTr="00095431">
        <w:tc>
          <w:tcPr>
            <w:tcW w:w="1502" w:type="dxa"/>
            <w:shd w:val="clear" w:color="auto" w:fill="9CC2E5" w:themeFill="accent5" w:themeFillTint="99"/>
          </w:tcPr>
          <w:p w14:paraId="735E78A8" w14:textId="5E7B7F86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internal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0A47A804" w14:textId="63E88A6C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669" w:type="dxa"/>
            <w:shd w:val="clear" w:color="auto" w:fill="C5E0B3" w:themeFill="accent6" w:themeFillTint="66"/>
          </w:tcPr>
          <w:p w14:paraId="7A0552FA" w14:textId="4B54DFFD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337" w:type="dxa"/>
            <w:shd w:val="clear" w:color="auto" w:fill="C5E0B3" w:themeFill="accent6" w:themeFillTint="66"/>
          </w:tcPr>
          <w:p w14:paraId="394D437F" w14:textId="657ED4E9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503" w:type="dxa"/>
            <w:shd w:val="clear" w:color="auto" w:fill="FFFF00"/>
          </w:tcPr>
          <w:p w14:paraId="64233095" w14:textId="16DCF2D8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NO</w:t>
            </w:r>
          </w:p>
        </w:tc>
        <w:tc>
          <w:tcPr>
            <w:tcW w:w="1503" w:type="dxa"/>
            <w:shd w:val="clear" w:color="auto" w:fill="FFFF00"/>
          </w:tcPr>
          <w:p w14:paraId="350BAEFA" w14:textId="65B41161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NO</w:t>
            </w:r>
          </w:p>
        </w:tc>
      </w:tr>
      <w:tr w:rsidR="00B70430" w:rsidRPr="007C1926" w14:paraId="77C2DD08" w14:textId="77777777" w:rsidTr="00095431">
        <w:tc>
          <w:tcPr>
            <w:tcW w:w="1502" w:type="dxa"/>
            <w:shd w:val="clear" w:color="auto" w:fill="9CC2E5" w:themeFill="accent5" w:themeFillTint="99"/>
          </w:tcPr>
          <w:p w14:paraId="13808B65" w14:textId="6350BC2C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Internal protected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457056E4" w14:textId="1E7864A6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669" w:type="dxa"/>
            <w:shd w:val="clear" w:color="auto" w:fill="C5E0B3" w:themeFill="accent6" w:themeFillTint="66"/>
          </w:tcPr>
          <w:p w14:paraId="01C24153" w14:textId="71EF42BD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NO</w:t>
            </w:r>
          </w:p>
        </w:tc>
        <w:tc>
          <w:tcPr>
            <w:tcW w:w="1337" w:type="dxa"/>
            <w:shd w:val="clear" w:color="auto" w:fill="C5E0B3" w:themeFill="accent6" w:themeFillTint="66"/>
          </w:tcPr>
          <w:p w14:paraId="1450AE20" w14:textId="21771F0F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NO</w:t>
            </w:r>
          </w:p>
        </w:tc>
        <w:tc>
          <w:tcPr>
            <w:tcW w:w="1503" w:type="dxa"/>
            <w:shd w:val="clear" w:color="auto" w:fill="FFFF00"/>
          </w:tcPr>
          <w:p w14:paraId="7634B21A" w14:textId="02E037A9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NO</w:t>
            </w:r>
          </w:p>
        </w:tc>
        <w:tc>
          <w:tcPr>
            <w:tcW w:w="1503" w:type="dxa"/>
            <w:shd w:val="clear" w:color="auto" w:fill="FFFF00"/>
          </w:tcPr>
          <w:p w14:paraId="5EA1944B" w14:textId="480BA44F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NO</w:t>
            </w:r>
          </w:p>
        </w:tc>
      </w:tr>
    </w:tbl>
    <w:p w14:paraId="7BAFE849" w14:textId="441E8FE7" w:rsidR="006E01F4" w:rsidRPr="006E01F4" w:rsidRDefault="006E01F4" w:rsidP="000954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12121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1926" w:rsidRPr="007C1926" w14:paraId="43CB20E6" w14:textId="77777777" w:rsidTr="007C1926">
        <w:tc>
          <w:tcPr>
            <w:tcW w:w="9016" w:type="dxa"/>
            <w:shd w:val="clear" w:color="auto" w:fill="FFFF00"/>
          </w:tcPr>
          <w:p w14:paraId="2A4F6B10" w14:textId="6D6756D3" w:rsidR="007C1926" w:rsidRPr="007C1926" w:rsidRDefault="007C19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sz w:val="28"/>
                <w:szCs w:val="28"/>
              </w:rPr>
              <w:t>Code:</w:t>
            </w:r>
          </w:p>
        </w:tc>
      </w:tr>
      <w:tr w:rsidR="007C1926" w:rsidRPr="007C1926" w14:paraId="13CA51B8" w14:textId="77777777" w:rsidTr="007C1926">
        <w:tc>
          <w:tcPr>
            <w:tcW w:w="9016" w:type="dxa"/>
            <w:shd w:val="clear" w:color="auto" w:fill="B4C6E7" w:themeFill="accent1" w:themeFillTint="66"/>
          </w:tcPr>
          <w:p w14:paraId="5818A0BB" w14:textId="7563AFCE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proofErr w:type="spellStart"/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Bhanulibrary</w:t>
            </w:r>
            <w:proofErr w:type="spellEnd"/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:</w:t>
            </w:r>
          </w:p>
          <w:p w14:paraId="46BADC43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</w:p>
          <w:p w14:paraId="047869F7" w14:textId="43DB14D4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1A85E773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E0CDB87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6E4E9F16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939EF0D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E949A78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5F6B1C7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Bhanulibrary</w:t>
            </w:r>
            <w:proofErr w:type="spellEnd"/>
          </w:p>
          <w:p w14:paraId="240F0460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6F278B9F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7C1926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</w:t>
            </w:r>
          </w:p>
          <w:p w14:paraId="5B244E2B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7C1926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author:bhanu</w:t>
            </w:r>
            <w:proofErr w:type="spellEnd"/>
            <w:proofErr w:type="gramEnd"/>
            <w:r w:rsidRPr="007C1926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ram </w:t>
            </w:r>
            <w:proofErr w:type="spellStart"/>
            <w:r w:rsidRPr="007C1926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krishna</w:t>
            </w:r>
            <w:proofErr w:type="spellEnd"/>
            <w:r w:rsidRPr="007C1926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7C1926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prakash</w:t>
            </w:r>
            <w:proofErr w:type="spellEnd"/>
            <w:r w:rsidRPr="007C1926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7C1926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jakkamsetti</w:t>
            </w:r>
            <w:proofErr w:type="spellEnd"/>
          </w:p>
          <w:p w14:paraId="1AD7A7C2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7C1926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purpose:know</w:t>
            </w:r>
            <w:proofErr w:type="spellEnd"/>
            <w:proofErr w:type="gramEnd"/>
            <w:r w:rsidRPr="007C1926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use of access specifiers</w:t>
            </w:r>
          </w:p>
          <w:p w14:paraId="5E4B72AD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**************************************/</w:t>
            </w:r>
          </w:p>
          <w:p w14:paraId="0F7B2F57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1926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Sameclass</w:t>
            </w:r>
            <w:proofErr w:type="spellEnd"/>
          </w:p>
          <w:p w14:paraId="03D3E3F1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72DC4507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a;</w:t>
            </w:r>
          </w:p>
          <w:p w14:paraId="07510B64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private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b;</w:t>
            </w:r>
          </w:p>
          <w:p w14:paraId="4B2EB9E5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protected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c;</w:t>
            </w:r>
          </w:p>
          <w:p w14:paraId="5A9E535E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d;</w:t>
            </w:r>
          </w:p>
          <w:p w14:paraId="06F11A70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protected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e;</w:t>
            </w:r>
          </w:p>
          <w:p w14:paraId="6A8FF3A1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2F82697D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proofErr w:type="gramStart"/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proofErr w:type="gramEnd"/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Sameclassmethod</w:t>
            </w:r>
            <w:proofErr w:type="spellEnd"/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</w:p>
          <w:p w14:paraId="3915BFDF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126E913A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a = 5;</w:t>
            </w:r>
          </w:p>
          <w:p w14:paraId="36C60EED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b = 6;  </w:t>
            </w:r>
          </w:p>
          <w:p w14:paraId="67375E0E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c = 7;</w:t>
            </w:r>
          </w:p>
          <w:p w14:paraId="5220359F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d = 8;</w:t>
            </w:r>
          </w:p>
          <w:p w14:paraId="38B5FC3D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e = 9;</w:t>
            </w:r>
          </w:p>
          <w:p w14:paraId="389A8415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1AC9DDE4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D523983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66752D94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C1926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DerivedclassinSameAssembly</w:t>
            </w:r>
            <w:proofErr w:type="spellEnd"/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:</w:t>
            </w:r>
            <w:proofErr w:type="gramEnd"/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Sameclass</w:t>
            </w:r>
            <w:proofErr w:type="spellEnd"/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</w:p>
          <w:p w14:paraId="3862828C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36371166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DerivedclassinSameAssemblymethod</w:t>
            </w:r>
            <w:proofErr w:type="spellEnd"/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79A3360A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055D227C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</w:t>
            </w:r>
          </w:p>
          <w:p w14:paraId="6100A478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a = 5;</w:t>
            </w:r>
          </w:p>
          <w:p w14:paraId="70B27CFD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b = 6;</w:t>
            </w:r>
          </w:p>
          <w:p w14:paraId="0A71D73F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c = 7;</w:t>
            </w:r>
          </w:p>
          <w:p w14:paraId="4C5B3D90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d = 8;</w:t>
            </w:r>
          </w:p>
          <w:p w14:paraId="6355A78F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e = 9;</w:t>
            </w:r>
          </w:p>
          <w:p w14:paraId="680A0884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</w:p>
          <w:p w14:paraId="63F59B8C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605D43C4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}</w:t>
            </w:r>
          </w:p>
          <w:p w14:paraId="74FDA458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1926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OtherclassinSameAssembly</w:t>
            </w:r>
            <w:proofErr w:type="spellEnd"/>
          </w:p>
          <w:p w14:paraId="4196C49F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5001DCF4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OtherclassinSameAssemblymethod</w:t>
            </w:r>
            <w:proofErr w:type="spellEnd"/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72866AA2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29B5BB92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</w:t>
            </w:r>
            <w:proofErr w:type="spellStart"/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Sameclass</w:t>
            </w:r>
            <w:proofErr w:type="spellEnd"/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s=</w:t>
            </w: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Sameclass</w:t>
            </w:r>
            <w:proofErr w:type="spellEnd"/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3BE9871D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</w:p>
          <w:p w14:paraId="08F12A6C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s. a = 5;</w:t>
            </w:r>
          </w:p>
          <w:p w14:paraId="26F51E45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s. b = 6;</w:t>
            </w:r>
          </w:p>
          <w:p w14:paraId="2496F6EA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s. c = 7;</w:t>
            </w:r>
          </w:p>
          <w:p w14:paraId="4E8B2B2D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s. d = 8;</w:t>
            </w:r>
          </w:p>
          <w:p w14:paraId="4C0431B7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s. e = 9; </w:t>
            </w:r>
          </w:p>
          <w:p w14:paraId="57F4278D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</w:p>
          <w:p w14:paraId="4C9E1F8B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692CF0BC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7C1C42F2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526471CF" w14:textId="77777777" w:rsidR="007C1926" w:rsidRPr="007C1926" w:rsidRDefault="007C19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A6DEB1" w14:textId="77777777" w:rsidR="007C1926" w:rsidRPr="007C1926" w:rsidRDefault="007C19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FB3888" w14:textId="77777777" w:rsidR="007C1926" w:rsidRPr="007C1926" w:rsidRDefault="007C19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sz w:val="28"/>
                <w:szCs w:val="28"/>
              </w:rPr>
              <w:t>Public library:</w:t>
            </w:r>
          </w:p>
          <w:p w14:paraId="0002DE0E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090D6202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61758C91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59E73EE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AD26FB7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6149BDE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Bhanulibrary</w:t>
            </w:r>
            <w:proofErr w:type="spellEnd"/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6FAC6C10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4BA888A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Publiclibrary</w:t>
            </w:r>
            <w:proofErr w:type="spellEnd"/>
          </w:p>
          <w:p w14:paraId="4314F12C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1574F310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C1926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DerivedclassinOtherAssembly</w:t>
            </w:r>
            <w:proofErr w:type="spellEnd"/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:</w:t>
            </w:r>
            <w:proofErr w:type="gramEnd"/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Sameclass</w:t>
            </w:r>
            <w:proofErr w:type="spellEnd"/>
          </w:p>
          <w:p w14:paraId="429D6AA1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2C1076B6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DerivedclassinOtherAssemblymethod</w:t>
            </w:r>
            <w:proofErr w:type="spellEnd"/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0EA6DDE4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329B2907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a = 5;</w:t>
            </w:r>
          </w:p>
          <w:p w14:paraId="0581CA0A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b = 6;</w:t>
            </w:r>
          </w:p>
          <w:p w14:paraId="5F30829A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c = 7;</w:t>
            </w:r>
          </w:p>
          <w:p w14:paraId="630F24C9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d = 8;</w:t>
            </w:r>
          </w:p>
          <w:p w14:paraId="570320DD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e = 9;</w:t>
            </w:r>
          </w:p>
          <w:p w14:paraId="2E10A311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4F4C826A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45340209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1926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OtherclassinOtherAssembly</w:t>
            </w:r>
            <w:proofErr w:type="spellEnd"/>
          </w:p>
          <w:p w14:paraId="773EF1D3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44D034B2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OtherclassinOtherAssemblymethod</w:t>
            </w:r>
            <w:proofErr w:type="spellEnd"/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0282730D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618459CA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        </w:t>
            </w:r>
            <w:proofErr w:type="spellStart"/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Sameclass</w:t>
            </w:r>
            <w:proofErr w:type="spellEnd"/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 = </w:t>
            </w: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Sameclass</w:t>
            </w:r>
            <w:proofErr w:type="spellEnd"/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2D7590B3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s.a</w:t>
            </w:r>
            <w:proofErr w:type="spellEnd"/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5;</w:t>
            </w:r>
          </w:p>
          <w:p w14:paraId="123CE63E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s.b</w:t>
            </w:r>
            <w:proofErr w:type="spellEnd"/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6;</w:t>
            </w:r>
          </w:p>
          <w:p w14:paraId="45598960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s.c</w:t>
            </w:r>
            <w:proofErr w:type="spellEnd"/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7;</w:t>
            </w:r>
          </w:p>
          <w:p w14:paraId="16F81233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s.d</w:t>
            </w:r>
            <w:proofErr w:type="spellEnd"/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8;</w:t>
            </w:r>
          </w:p>
          <w:p w14:paraId="45DEFEB3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s.e</w:t>
            </w:r>
            <w:proofErr w:type="spellEnd"/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9;</w:t>
            </w:r>
          </w:p>
          <w:p w14:paraId="16DE0082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5DC628C8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6176B48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1B7B6ED8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62B9FA75" w14:textId="4B8EE530" w:rsidR="007C1926" w:rsidRPr="007C1926" w:rsidRDefault="007C19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1926" w:rsidRPr="007C1926" w14:paraId="49B6C31B" w14:textId="77777777" w:rsidTr="007C1926">
        <w:tc>
          <w:tcPr>
            <w:tcW w:w="9016" w:type="dxa"/>
            <w:shd w:val="clear" w:color="auto" w:fill="00B050"/>
          </w:tcPr>
          <w:p w14:paraId="53ADB2F2" w14:textId="54529C30" w:rsidR="007C1926" w:rsidRPr="007C1926" w:rsidRDefault="007C19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Output:</w:t>
            </w:r>
          </w:p>
        </w:tc>
      </w:tr>
      <w:tr w:rsidR="007C1926" w:rsidRPr="007C1926" w14:paraId="40C23B30" w14:textId="77777777" w:rsidTr="007C1926">
        <w:tc>
          <w:tcPr>
            <w:tcW w:w="9016" w:type="dxa"/>
            <w:shd w:val="clear" w:color="auto" w:fill="E2EFD9" w:themeFill="accent6" w:themeFillTint="33"/>
          </w:tcPr>
          <w:p w14:paraId="5069B9C9" w14:textId="62C662AF" w:rsidR="007C1926" w:rsidRPr="007C1926" w:rsidRDefault="007C19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45E9AE8C" wp14:editId="30DA1A36">
                  <wp:extent cx="2606266" cy="1585097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266" cy="1585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C4C90F" w14:textId="5EBA5738" w:rsidR="007C1926" w:rsidRPr="007C1926" w:rsidRDefault="007C19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sz w:val="28"/>
                <w:szCs w:val="28"/>
              </w:rPr>
              <w:t>Same class same assembly</w:t>
            </w:r>
          </w:p>
          <w:p w14:paraId="45DA4CF0" w14:textId="77777777" w:rsidR="007C1926" w:rsidRPr="007C1926" w:rsidRDefault="007C19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6352616" wp14:editId="5002EC6A">
                  <wp:extent cx="3871295" cy="195088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295" cy="1950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CF82B5" w14:textId="03953816" w:rsidR="007C1926" w:rsidRPr="007C1926" w:rsidRDefault="007C19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sz w:val="28"/>
                <w:szCs w:val="28"/>
              </w:rPr>
              <w:t xml:space="preserve">Derived class </w:t>
            </w:r>
            <w:r w:rsidRPr="007C1926">
              <w:rPr>
                <w:rFonts w:ascii="Times New Roman" w:hAnsi="Times New Roman" w:cs="Times New Roman"/>
                <w:sz w:val="28"/>
                <w:szCs w:val="28"/>
              </w:rPr>
              <w:t>same assembly</w:t>
            </w:r>
          </w:p>
          <w:p w14:paraId="15F3F18F" w14:textId="77777777" w:rsidR="007C1926" w:rsidRPr="007C1926" w:rsidRDefault="007C19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52A852F" wp14:editId="5B4438AF">
                  <wp:extent cx="3657917" cy="196613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917" cy="1966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349964" w14:textId="1194506B" w:rsidR="007C1926" w:rsidRPr="007C1926" w:rsidRDefault="007C19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sz w:val="28"/>
                <w:szCs w:val="28"/>
              </w:rPr>
              <w:t xml:space="preserve">Other class </w:t>
            </w:r>
            <w:r w:rsidRPr="007C1926">
              <w:rPr>
                <w:rFonts w:ascii="Times New Roman" w:hAnsi="Times New Roman" w:cs="Times New Roman"/>
                <w:sz w:val="28"/>
                <w:szCs w:val="28"/>
              </w:rPr>
              <w:t>same assembly</w:t>
            </w:r>
          </w:p>
          <w:p w14:paraId="22E30C9A" w14:textId="20475C48" w:rsidR="007C1926" w:rsidRPr="007C1926" w:rsidRDefault="007C19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drawing>
                <wp:inline distT="0" distB="0" distL="0" distR="0" wp14:anchorId="6CABEDD3" wp14:editId="1ACFB649">
                  <wp:extent cx="3977985" cy="1554615"/>
                  <wp:effectExtent l="0" t="0" r="381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985" cy="155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284800" w14:textId="001259DB" w:rsidR="007C1926" w:rsidRPr="007C1926" w:rsidRDefault="007C19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sz w:val="28"/>
                <w:szCs w:val="28"/>
              </w:rPr>
              <w:t>Derived class other assembly</w:t>
            </w:r>
          </w:p>
          <w:p w14:paraId="3C5E695C" w14:textId="77777777" w:rsidR="007C1926" w:rsidRPr="007C1926" w:rsidRDefault="007C19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AB8FFB1" wp14:editId="7635D475">
                  <wp:extent cx="3901778" cy="1661304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1778" cy="1661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67D0CF" w14:textId="79D5CE88" w:rsidR="007C1926" w:rsidRPr="007C1926" w:rsidRDefault="007C19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sz w:val="28"/>
                <w:szCs w:val="28"/>
              </w:rPr>
              <w:t>Other class other assembly</w:t>
            </w:r>
          </w:p>
        </w:tc>
      </w:tr>
    </w:tbl>
    <w:p w14:paraId="71DD4AE3" w14:textId="77777777" w:rsidR="00F81136" w:rsidRPr="007C1926" w:rsidRDefault="00F81136">
      <w:pPr>
        <w:rPr>
          <w:rFonts w:ascii="Times New Roman" w:hAnsi="Times New Roman" w:cs="Times New Roman"/>
          <w:sz w:val="28"/>
          <w:szCs w:val="28"/>
        </w:rPr>
      </w:pPr>
    </w:p>
    <w:sectPr w:rsidR="00F81136" w:rsidRPr="007C1926" w:rsidSect="007C1926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72C84"/>
    <w:multiLevelType w:val="multilevel"/>
    <w:tmpl w:val="249AA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136"/>
    <w:rsid w:val="00095431"/>
    <w:rsid w:val="006E01F4"/>
    <w:rsid w:val="007C1926"/>
    <w:rsid w:val="00B70430"/>
    <w:rsid w:val="00F8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1412"/>
  <w15:chartTrackingRefBased/>
  <w15:docId w15:val="{5FAD879A-49C1-4811-99B6-A772E6BDC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1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1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13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6E01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sai</dc:creator>
  <cp:keywords/>
  <dc:description/>
  <cp:lastModifiedBy>divya sai</cp:lastModifiedBy>
  <cp:revision>1</cp:revision>
  <dcterms:created xsi:type="dcterms:W3CDTF">2022-02-15T04:52:00Z</dcterms:created>
  <dcterms:modified xsi:type="dcterms:W3CDTF">2022-02-15T06:20:00Z</dcterms:modified>
</cp:coreProperties>
</file>