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E3A5F"/>
          <w:sz w:val="64"/>
          <w:szCs w:val="64"/>
        </w:rPr>
        <w:t xml:space="preserve">Microchip dsPIC Based Drone ESC</w:t>
      </w:r>
    </w:p>
    <w:p>
      <w:pPr>
        <w:spacing w:before="200"/>
        <w:jc w:val="center"/>
      </w:pPr>
      <w:r>
        <w:rPr>
          <w:b/>
          <w:bCs/>
          <w:color w:val="C45911"/>
          <w:sz w:val="48"/>
          <w:szCs w:val="48"/>
        </w:rPr>
        <w:t xml:space="preserve">Project Garuda</w:t>
      </w:r>
    </w:p>
    <w:p>
      <w:pPr>
        <w:spacing w:before="200"/>
        <w:jc w:val="center"/>
      </w:pPr>
      <w:r>
        <w:rPr>
          <w:color w:val="2E5077"/>
          <w:sz w:val="32"/>
          <w:szCs w:val="32"/>
        </w:rPr>
        <w:t xml:space="preserve">Clean-Room ESC Firmware Implementation</w:t>
      </w:r>
    </w:p>
    <w:p>
      <w:pPr>
        <w:spacing w:before="100"/>
        <w:jc w:val="center"/>
      </w:pPr>
      <w:r>
        <w:rPr>
          <w:color w:val="3D6A8F"/>
          <w:sz w:val="26"/>
          <w:szCs w:val="26"/>
        </w:rPr>
        <w:t xml:space="preserve">for Microchip dsPIC33AK Digital Signal Controller</w:t>
      </w:r>
    </w:p>
    <w:p>
      <w:pPr>
        <w:spacing w:before="600"/>
      </w:pPr>
    </w:p>
    <w:p>
      <w:pPr>
        <w:jc w:val="center"/>
      </w:pPr>
      <w:r>
        <w:rPr>
          <w:i/>
          <w:iCs/>
          <w:sz w:val="24"/>
          <w:szCs w:val="24"/>
        </w:rPr>
        <w:t xml:space="preserve">Comprehensive Technical Specification</w:t>
      </w:r>
    </w:p>
    <w:p>
      <w:pPr>
        <w:spacing w:before="200"/>
        <w:jc w:val="center"/>
      </w:pPr>
      <w:r>
        <w:rPr>
          <w:sz w:val="20"/>
          <w:szCs w:val="20"/>
        </w:rPr>
        <w:t xml:space="preserve">Clean-Room Implementation Matching Industry-Standard ESC Feature Sets</w:t>
      </w:r>
    </w:p>
    <w:p>
      <w:pPr>
        <w:spacing w:before="1000"/>
      </w:pPr>
    </w:p>
    <w:p>
      <w:pPr>
        <w:jc w:val="center"/>
      </w:pPr>
      <w:r>
        <w:rPr>
          <w:b/>
          <w:bCs/>
          <w:sz w:val="24"/>
          <w:szCs w:val="24"/>
        </w:rPr>
        <w:t xml:space="preserve">Version 1.3</w:t>
      </w:r>
    </w:p>
    <w:p>
      <w:pPr>
        <w:spacing w:before="100"/>
        <w:jc w:val="center"/>
      </w:pPr>
      <w:r>
        <w:rPr>
          <w:sz w:val="22"/>
          <w:szCs w:val="22"/>
        </w:rPr>
        <w:t xml:space="preserve">January 2026</w:t>
      </w:r>
    </w:p>
    <w:p>
      <w:pPr>
        <w:spacing w:before="400"/>
      </w:pPr>
    </w:p>
    <w:p>
      <w:pPr>
        <w:jc w:val="center"/>
      </w:pPr>
      <w:r>
        <w:rPr>
          <w:b/>
          <w:bCs/>
          <w:sz w:val="20"/>
          <w:szCs w:val="20"/>
        </w:rPr>
        <w:t xml:space="preserve">REVISION HISTORY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specification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Added: Clean-room appendix, bidir checksum, state machine, timing windows, EEPROM layout, bootloader, verification plan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Added: Section 7 Configurator Protocol (GSP, MSP passthrough, bootloader commands, dead time calibration). Renamed to Project Garuda.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Added: Section 3.3 Advanced Algorithms (flux linkage, ternary hysteresis, adaptive lead angle, mixed decay, CLC state machine)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sz w:val="20"/>
          <w:szCs w:val="20"/>
        </w:rPr>
        <w:t xml:space="preserve">Prepared for: Microchip Technology Inc. - Applications Engineering, South Asia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50"/>
      </w:pPr>
      <w:r>
        <w:t xml:space="preserve">This document provides a comprehensive clean-room implementation specification for Project Garuda - a high-performance ESC (Electronic Speed Controller) firmware developed on Microchip's dsPIC33AK Digital Signal Controller family. The specification achieves feature parity with industry-standard ESC firmware while maintaining complete IP independence through rigorous clean-room development practices.</w:t>
      </w:r>
    </w:p>
    <w:p>
      <w:pPr>
        <w:pStyle w:val="Heading2"/>
      </w:pPr>
      <w:r>
        <w:t xml:space="preserve">1.1 Project Objectives</w:t>
      </w:r>
    </w:p>
    <w:p>
      <w:pPr>
        <w:pStyle w:val="ListParagraph"/>
        <w:numPr>
          <w:ilvl w:val="0"/>
          <w:numId w:val="2"/>
        </w:numPr>
      </w:pPr>
      <w:r>
        <w:t xml:space="preserve">Develop original, proprietary ESC firmware with complete IP ownership</w:t>
      </w:r>
    </w:p>
    <w:p>
      <w:pPr>
        <w:pStyle w:val="ListParagraph"/>
        <w:numPr>
          <w:ilvl w:val="0"/>
          <w:numId w:val="2"/>
        </w:numPr>
      </w:pPr>
      <w:r>
        <w:t xml:space="preserve">Achieve full protocol compatibility with DShot, bidirectional DShot, and EDT telemetry</w:t>
      </w:r>
    </w:p>
    <w:p>
      <w:pPr>
        <w:pStyle w:val="ListParagraph"/>
        <w:numPr>
          <w:ilvl w:val="0"/>
          <w:numId w:val="2"/>
        </w:numPr>
      </w:pPr>
      <w:r>
        <w:t xml:space="preserve">Leverage dsPIC33AK's 200MHz CPU, hardware FPU, and 40 MSPS ADC</w:t>
      </w:r>
    </w:p>
    <w:p>
      <w:pPr>
        <w:pStyle w:val="ListParagraph"/>
        <w:numPr>
          <w:ilvl w:val="0"/>
          <w:numId w:val="2"/>
        </w:numPr>
      </w:pPr>
      <w:r>
        <w:t xml:space="preserve">Support functional safety requirements (IEC 61508, ISO 26262)</w:t>
      </w:r>
    </w:p>
    <w:p>
      <w:pPr>
        <w:pStyle w:val="ListParagraph"/>
        <w:numPr>
          <w:ilvl w:val="0"/>
          <w:numId w:val="2"/>
        </w:numPr>
      </w:pPr>
      <w:r>
        <w:t xml:space="preserve">Enable Make-in-India drone component ecosystem development</w:t>
      </w:r>
    </w:p>
    <w:p>
      <w:pPr>
        <w:pStyle w:val="Heading2"/>
      </w:pPr>
      <w:r>
        <w:t xml:space="preserve">1.2 Key Differentiators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500"/>
        <w:gridCol w:w="216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ARM-based ESC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dsPIC33AK ESC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Advantage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Speed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48-72 MHz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MHz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3-4x faster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Floating Point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emulation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 DP-FPU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100x faster FP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ADC Speed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 MSPS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MSPS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40x faster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Comparator Delay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 ns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ns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10x faster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PWM Resolution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 ns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 ps (HRPWM)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256x finer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Communication Protocol Specifications</w:t>
      </w:r>
    </w:p>
    <w:p>
      <w:pPr>
        <w:pStyle w:val="Heading2"/>
      </w:pPr>
      <w:r>
        <w:t xml:space="preserve">2.1 DShot Protocol Overview</w:t>
      </w:r>
    </w:p>
    <w:p>
      <w:pPr>
        <w:spacing w:after="150"/>
      </w:pPr>
      <w:r>
        <w:t xml:space="preserve">DShot is a digital protocol for flight controller to ESC communication. Each frame consists of 16 bits transmitted using pulse-width encoding.</w:t>
      </w:r>
    </w:p>
    <w:p>
      <w:pPr>
        <w:pStyle w:val="Heading3"/>
        <w:spacing w:before="200"/>
      </w:pPr>
      <w:r>
        <w:t xml:space="preserve">2.1.1 DShot Timing Specifications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1300"/>
        <w:gridCol w:w="1300"/>
        <w:gridCol w:w="236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Bit Rate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Bit Period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T0H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T1H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 Time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DShot150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 kbit/s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6.67 µs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2.50 µs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5.00 µs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106.7 µs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DShot300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 kbit/s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3.33 µs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1.25 µs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2.50 µs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53.3 µs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DShot600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 kbit/s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1.67 µs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625 ns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1250 ns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26.7 µs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DShot1200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1200 kbit/s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0.83 µs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313 ns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625 ns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13.3 µs</w:t>
            </w:r>
          </w:p>
        </w:tc>
      </w:tr>
    </w:tbl>
    <w:p>
      <w:pPr>
        <w:pStyle w:val="Heading3"/>
        <w:spacing w:before="200"/>
      </w:pPr>
      <w:r>
        <w:t xml:space="preserve">2.1.2 Frame Structure and CRC</w:t>
      </w:r>
    </w:p>
    <w:p>
      <w:pPr>
        <w:spacing w:after="150"/>
      </w:pPr>
      <w:r>
        <w:t xml:space="preserve">16-bit frame: [Throttle/Command: bits 15-5] [Telemetry: bit 4] [CRC: bits 3-0]</w:t>
      </w:r>
    </w:p>
    <w:p>
      <w:pPr>
        <w:spacing w:after="100"/>
      </w:pPr>
      <w:r>
        <w:rPr>
          <w:b/>
          <w:bCs/>
        </w:rPr>
        <w:t xml:space="preserve">CRC Calculation:</w:t>
      </w:r>
      <w:r>
        <w:t xml:space="preserve"> crc = (value ^ (value &gt;&gt; 4) ^ (value &gt;&gt; 8)) &amp; 0x0F</w:t>
      </w:r>
    </w:p>
    <w:p>
      <w:pPr>
        <w:spacing w:after="150"/>
      </w:pPr>
      <w:r>
        <w:t xml:space="preserve">Where 'value' is the 12-bit data (throttle + telemetry bit, i.e., frame &gt;&gt; 4).</w:t>
      </w:r>
    </w:p>
    <w:p>
      <w:pPr>
        <w:pStyle w:val="Heading3"/>
        <w:spacing w:before="200"/>
      </w:pPr>
      <w:r>
        <w:t xml:space="preserve">2.1.3 DShot Command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500"/>
        <w:gridCol w:w="4060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Repeats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DISARM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disarmed, safe state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1-5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BEEP_1 to BEEP_5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Different beep frequencies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ESC_INFO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ESC info (KISS protocol)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SPIN_DIRECTION_NORMAL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6x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normal rotation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SPIN_DIRECTION_REVERSED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6x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reversed rotation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3D_MODE_OFF/ON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6x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Enable/disable bidirectional mode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SAVE_SETTINGS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6x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to EEPROM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13/14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EDT_ENABLE/DISABLE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6x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Enable/disable Extended Telemetry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48-2047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THROTTLE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throttle (2000 steps)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2.2 Bidirectional DShot (RPM Telemetry)</w:t>
      </w:r>
    </w:p>
    <w:p>
      <w:pPr>
        <w:spacing w:after="150"/>
      </w:pPr>
      <w:r>
        <w:t xml:space="preserve">Bidirectional DShot enables eRPM telemetry over the same signal wire. The protocol uses inverted polarity (idle HIGH) to indicate bidirectional mode. Note: This differs from classic ESC telemetry which uses a separate UART wire.</w:t>
      </w:r>
    </w:p>
    <w:p>
      <w:pPr>
        <w:pStyle w:val="Heading3"/>
        <w:spacing w:before="200"/>
      </w:pPr>
      <w:r>
        <w:t xml:space="preserve">2.2.1 Bidirectional Mode Detection</w:t>
      </w:r>
    </w:p>
    <w:p>
      <w:pPr>
        <w:pStyle w:val="ListParagraph"/>
        <w:numPr>
          <w:ilvl w:val="0"/>
          <w:numId w:val="2"/>
        </w:numPr>
      </w:pPr>
      <w:r>
        <w:t xml:space="preserve">Standard DShot: Idle state is LOW, bit encoding is non-inverted</w:t>
      </w:r>
    </w:p>
    <w:p>
      <w:pPr>
        <w:pStyle w:val="ListParagraph"/>
        <w:numPr>
          <w:ilvl w:val="0"/>
          <w:numId w:val="2"/>
        </w:numPr>
      </w:pPr>
      <w:r>
        <w:t xml:space="preserve">Bidirectional DShot: Idle state is HIGH, bit encoding is inverted</w:t>
      </w:r>
    </w:p>
    <w:p>
      <w:pPr>
        <w:pStyle w:val="ListParagraph"/>
        <w:numPr>
          <w:ilvl w:val="0"/>
          <w:numId w:val="2"/>
        </w:numPr>
      </w:pPr>
      <w:r>
        <w:t xml:space="preserve">ESC SHALL detect mode by observing idle polarity before first valid frame</w:t>
      </w:r>
    </w:p>
    <w:p>
      <w:pPr>
        <w:pStyle w:val="ListParagraph"/>
        <w:numPr>
          <w:ilvl w:val="0"/>
          <w:numId w:val="2"/>
        </w:numPr>
      </w:pPr>
      <w:r>
        <w:t xml:space="preserve">Mode detection SHALL complete within 10ms of signal presence</w:t>
      </w:r>
    </w:p>
    <w:p>
      <w:pPr>
        <w:pStyle w:val="Heading3"/>
        <w:spacing w:before="200"/>
      </w:pPr>
      <w:r>
        <w:t xml:space="preserve">2.2.2 Checksum Handling (Critical Compatibility Detail)</w:t>
      </w:r>
    </w:p>
    <w:p>
      <w:pPr>
        <w:spacing w:after="100"/>
      </w:pPr>
      <w:r>
        <w:rPr>
          <w:b/>
          <w:bCs/>
        </w:rPr>
        <w:t xml:space="preserve">FC → ESC (Receive) - Inverted DShot:</w:t>
      </w:r>
    </w:p>
    <w:p>
      <w:pPr>
        <w:pStyle w:val="ListParagraph"/>
        <w:numPr>
          <w:ilvl w:val="0"/>
          <w:numId w:val="2"/>
        </w:numPr>
      </w:pPr>
      <w:r>
        <w:t xml:space="preserve">CRC is calculated on the uninverted data value</w:t>
      </w:r>
    </w:p>
    <w:p>
      <w:pPr>
        <w:pStyle w:val="ListParagraph"/>
        <w:numPr>
          <w:ilvl w:val="0"/>
          <w:numId w:val="2"/>
        </w:numPr>
      </w:pPr>
      <w:r>
        <w:t xml:space="preserve">CRC itself is transmitted inverted (like all bits in bidir mode)</w:t>
      </w:r>
    </w:p>
    <w:p>
      <w:pPr>
        <w:pStyle w:val="ListParagraph"/>
        <w:numPr>
          <w:ilvl w:val="0"/>
          <w:numId w:val="2"/>
        </w:numPr>
      </w:pPr>
      <w:r>
        <w:t xml:space="preserve">ESC SHALL invert received bits before CRC validation</w:t>
      </w:r>
    </w:p>
    <w:p>
      <w:pPr>
        <w:spacing w:before="150" w:after="100"/>
      </w:pPr>
      <w:r>
        <w:rPr>
          <w:b/>
          <w:bCs/>
        </w:rPr>
        <w:t xml:space="preserve">ESC → FC (Transmit) - GCR Telemetry:</w:t>
      </w:r>
    </w:p>
    <w:p>
      <w:pPr>
        <w:pStyle w:val="ListParagraph"/>
        <w:numPr>
          <w:ilvl w:val="0"/>
          <w:numId w:val="2"/>
        </w:numPr>
      </w:pPr>
      <w:r>
        <w:t xml:space="preserve">CRC is calculated on the 12-bit telemetry data (uninverted)</w:t>
      </w:r>
    </w:p>
    <w:p>
      <w:pPr>
        <w:pStyle w:val="ListParagraph"/>
        <w:numPr>
          <w:ilvl w:val="0"/>
          <w:numId w:val="2"/>
        </w:numPr>
      </w:pPr>
      <w:r>
        <w:t xml:space="preserve">CRC is transmitted uninverted within the GCR-encoded frame</w:t>
      </w:r>
    </w:p>
    <w:p>
      <w:pPr>
        <w:pStyle w:val="Heading3"/>
        <w:spacing w:before="200"/>
      </w:pPr>
      <w:r>
        <w:t xml:space="preserve">2.2.3 Bidirectional DShot Test Vectors</w:t>
      </w:r>
    </w:p>
    <w:p>
      <w:pPr>
        <w:spacing w:after="150"/>
      </w:pPr>
      <w:r>
        <w:t xml:space="preserve">Implementers SHALL verify CRC computation against these test vectors: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3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Throttle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Telemetry Bit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CRC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Frame (hex)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(disarm)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0x0000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 (min throttle)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0x3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0x0603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1047 (mid)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0x7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0x82F7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2047 (max)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0xF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0xFFEF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1047 (mid)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(request)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0x6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0x82E6</w:t>
            </w:r>
          </w:p>
        </w:tc>
      </w:tr>
    </w:tbl>
    <w:p>
      <w:pPr>
        <w:pStyle w:val="Heading3"/>
        <w:spacing w:before="200"/>
      </w:pPr>
      <w:r>
        <w:t xml:space="preserve">2.2.4 eRPM Telemetry Frame</w:t>
      </w:r>
    </w:p>
    <w:p>
      <w:pPr>
        <w:spacing w:after="150"/>
      </w:pPr>
      <w:r>
        <w:t xml:space="preserve">16-bit response: [Exponent: bits 15-13] [Mantissa: bits 12-4] [CRC: bits 3-0]</w:t>
      </w:r>
    </w:p>
    <w:p>
      <w:pPr>
        <w:spacing w:after="150"/>
      </w:pPr>
      <w:r>
        <w:t xml:space="preserve">eRPM = Mantissa &lt;&lt; Exponent; Actual RPM = eRPM / (Motor_Poles / 2)</w:t>
      </w:r>
    </w:p>
    <w:p>
      <w:pPr>
        <w:pStyle w:val="Heading3"/>
        <w:spacing w:before="200"/>
      </w:pPr>
      <w:r>
        <w:t xml:space="preserve">2.2.5 Timing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560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Tolerance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 frame end to ESC response start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µs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±5 µs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GCR response duration (21 bits)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 µs (DShot600)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bitrate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cycle (DShot600 bidir)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~115-170 µs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~5.9-8.7 kHz max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2.3 Extended DShot Telemetry (EDT)</w:t>
      </w:r>
    </w:p>
    <w:p>
      <w:pPr>
        <w:spacing w:after="150"/>
      </w:pPr>
      <w:r>
        <w:t xml:space="preserve">EDT extends bidirectional DShot by encoding additional telemetry within frames where eRPM normalization leaves unused encoding space.</w:t>
      </w:r>
    </w:p>
    <w:p>
      <w:pPr>
        <w:pStyle w:val="Heading3"/>
        <w:spacing w:before="200"/>
      </w:pPr>
      <w:r>
        <w:t xml:space="preserve">2.3.1 eRPM Normalization and EDT Detection</w:t>
      </w:r>
    </w:p>
    <w:p>
      <w:pPr>
        <w:pStyle w:val="ListParagraph"/>
        <w:numPr>
          <w:ilvl w:val="0"/>
          <w:numId w:val="2"/>
        </w:numPr>
      </w:pPr>
      <w:r>
        <w:t xml:space="preserve">If (exponent == 0) OR (mantissa bit 8 == 1): Frame is eRPM</w:t>
      </w:r>
    </w:p>
    <w:p>
      <w:pPr>
        <w:pStyle w:val="ListParagraph"/>
        <w:numPr>
          <w:ilvl w:val="0"/>
          <w:numId w:val="2"/>
        </w:numPr>
      </w:pPr>
      <w:r>
        <w:t xml:space="preserve">If (exponent != 0) AND (mantissa bit 8 == 0): Frame is EDT</w:t>
      </w:r>
    </w:p>
    <w:p>
      <w:pPr>
        <w:pStyle w:val="Heading3"/>
        <w:spacing w:before="200"/>
      </w:pPr>
      <w:r>
        <w:t xml:space="preserve">2.3.2 EDT Frame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Prefix (4 bits)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 Type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Encoding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0010 (001 0)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0-255: Direct value in °C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0100 (010 0)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Voltage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0-255: Value × 0.25V (range 0-63.75V)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0110 (011 0)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0-255: Direct value in Amperes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1000 (100 0)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 1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Firmware-defined debug value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1010 (101 0)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 2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Firmware-defined debug value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1100 (110 0)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Stress Level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0-255: Commutation difficulty (0=perfect, 255=failing)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1110 (111 0)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Bit7=alert, Bit6=warning, Bit5=error, Bit3:0=max stress</w:t>
            </w:r>
          </w:p>
        </w:tc>
      </w:tr>
    </w:tbl>
    <w:p>
      <w:pPr>
        <w:pStyle w:val="Heading3"/>
        <w:spacing w:before="200"/>
      </w:pPr>
      <w:r>
        <w:t xml:space="preserve">2.3.3 EDT Scheduling Policy (Default, Configurable)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 Type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Interval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 / Notes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eRPM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(filler)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 when no EDT frame pending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 ms OR on event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priority; immediate on error/warning/alert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 ms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Offset +333 ms from status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Voltage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 ms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Offset +666 ms from status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 ms (if available)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Offset +833 ms from status</w:t>
            </w:r>
          </w:p>
        </w:tc>
      </w:tr>
    </w:tbl>
    <w:p>
      <w:pPr>
        <w:spacing w:before="150" w:after="100"/>
      </w:pPr>
      <w:r>
        <w:rPr>
          <w:b/>
          <w:bCs/>
        </w:rPr>
        <w:t xml:space="preserve">Configuration Knobs: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Base interval (default 1000, range 100-5000)</w:t>
      </w:r>
      <w:r>
        <w:t xml:space="preserve">EDT_PERIOD_MS: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Maximum EDT frames per second (default 10, range 1-50)</w:t>
      </w:r>
      <w:r>
        <w:t xml:space="preserve">EDT_RATE_CAP: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Send status on error/warning immediately (default ON)</w:t>
      </w:r>
      <w:r>
        <w:t xml:space="preserve">EDT_EVENTS_IMMEDIATE: </w:t>
      </w:r>
    </w:p>
    <w:p>
      <w:r>
        <w:br w:type="page"/>
      </w:r>
    </w:p>
    <w:p>
      <w:pPr>
        <w:pStyle w:val="Heading1"/>
      </w:pPr>
      <w:r>
        <w:t xml:space="preserve">3. Motor Control Algorithm</w:t>
      </w:r>
    </w:p>
    <w:p>
      <w:pPr>
        <w:pStyle w:val="Heading2"/>
      </w:pPr>
      <w:r>
        <w:t xml:space="preserve">3.1 Firmware State Machine</w:t>
      </w:r>
    </w:p>
    <w:p>
      <w:pPr>
        <w:spacing w:after="150"/>
      </w:pPr>
      <w:r>
        <w:t xml:space="preserve">The ESC firmware operates as a hierarchical state machine with well-defined transitions:</w:t>
      </w:r>
    </w:p>
    <w:p>
      <w:pPr>
        <w:pStyle w:val="Heading3"/>
        <w:spacing w:before="200"/>
      </w:pPr>
      <w:r>
        <w:t xml:space="preserve">3.1.1 State Definitions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POWER_ON_RESET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 initialization, clock config, peripheral setup. Duration: &lt;100ms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Waiting for valid input signal. All outputs tri-stated. Beep sequence available.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ARMED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signal received, throttle = 0. Ready for motor start. PWM outputs ready but OFF.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ALIGN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Rotor alignment phase. Fixed commutation state applied. Duration: configurable 50-500ms.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OPEN_LOOP_RAMP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Forced commutation at increasing frequency. No BEMF feedback. Duration: until target RPM.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CLOSED_LOOP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Sensorless operation using BEMF zero-crossing. Normal running state.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BRAKING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regenerative braking (if enabled). Controlled deceleration.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FAULT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Fault condition detected. All outputs disabled. Requires throttle=0 to clear.</w:t>
            </w:r>
          </w:p>
        </w:tc>
      </w:tr>
    </w:tbl>
    <w:p>
      <w:pPr>
        <w:pStyle w:val="Heading3"/>
        <w:spacing w:before="200"/>
      </w:pPr>
      <w:r>
        <w:t xml:space="preserve">3.1.2 State Transition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000"/>
        <w:gridCol w:w="21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Event/Condition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POWER_ON_RESET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 complete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signal detect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signal, throttle=0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ARMED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 beep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ARMED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Throttle &gt; MIN_START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ALIGN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 alignment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ARMED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loss (&gt;100ms)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Disarm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ALIGN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Align time complete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OPEN_LOOP_RAMP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ramp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OPEN_LOOP_RAMP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BEMF detected, stable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CLOSED_LOOP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to sensorless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OPEN_LOOP_RAMP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Ramp timeout, no BEMF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FAULT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Startup failure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CLOSED_LOOP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Throttle = 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ARMED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stop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CLOSED_LOOP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Desync detected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OPEN_LOOP_RAMP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Resync attempt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CLOSED_LOOP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loss (&gt;100ms)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BRAKING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Controlled stop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Overcurrent fault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FAULT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disable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FAULT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Throttle=0 for &gt;500ms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ARMED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fault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3.2 Commutation Timing and Windows</w:t>
      </w:r>
    </w:p>
    <w:p>
      <w:pPr>
        <w:pStyle w:val="Heading3"/>
        <w:spacing w:before="200"/>
      </w:pPr>
      <w:r>
        <w:t xml:space="preserve">3.2.1 Six-Step Commutation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1100"/>
        <w:gridCol w:w="1100"/>
        <w:gridCol w:w="1800"/>
        <w:gridCol w:w="1800"/>
        <w:gridCol w:w="1660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BEMF Phase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ZC Direction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 Pol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Rising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Falling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Rising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Falling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Rising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Falling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3"/>
        <w:spacing w:before="200"/>
      </w:pPr>
      <w:r>
        <w:t xml:space="preserve">3.2.2 Critical Timing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Blanking Time (post-commutation)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5-20% of step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Ignore comparator during switching noise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Demagnetization Time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10-35% of step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for floating phase current decay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BEMF Sampling Window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Center of PWM ON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Synchronized with ADC trigger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ZC-to-Commutation Delay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30° electrical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Half of 60° step, adjustable for timing advance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Timing Advance Range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0-30°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Configurable, typically 15° for drone motors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Commutation Period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µs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~166,000 eRPM max (hardware limit)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Commutation Period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 ms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this, transition to open-loop/stop</w:t>
            </w:r>
          </w:p>
        </w:tc>
      </w:tr>
    </w:tbl>
    <w:p>
      <w:pPr>
        <w:pStyle w:val="Heading3"/>
        <w:spacing w:before="200"/>
      </w:pPr>
      <w:r>
        <w:t xml:space="preserve">3.2.3 BEMF Sampling Strategy</w:t>
      </w:r>
    </w:p>
    <w:p>
      <w:pPr>
        <w:spacing w:after="150"/>
      </w:pPr>
      <w:r>
        <w:t xml:space="preserve">BEMF zero-crossing detection uses synchronized ADC sampling during PWM ON time:</w:t>
      </w:r>
    </w:p>
    <w:p>
      <w:pPr>
        <w:pStyle w:val="ListParagraph"/>
        <w:numPr>
          <w:ilvl w:val="0"/>
          <w:numId w:val="3"/>
        </w:numPr>
      </w:pPr>
      <w:r>
        <w:t xml:space="preserve">PWM center triggers ADC conversion of floating phase</w:t>
      </w:r>
    </w:p>
    <w:p>
      <w:pPr>
        <w:pStyle w:val="ListParagraph"/>
        <w:numPr>
          <w:ilvl w:val="0"/>
          <w:numId w:val="3"/>
        </w:numPr>
      </w:pPr>
      <w:r>
        <w:t xml:space="preserve">Compare sampled voltage against virtual neutral (Vbus/2)</w:t>
      </w:r>
    </w:p>
    <w:p>
      <w:pPr>
        <w:pStyle w:val="ListParagraph"/>
        <w:numPr>
          <w:ilvl w:val="0"/>
          <w:numId w:val="3"/>
        </w:numPr>
      </w:pPr>
      <w:r>
        <w:t xml:space="preserve">Apply majority filter: 3 consecutive same-polarity samples = valid</w:t>
      </w:r>
    </w:p>
    <w:p>
      <w:pPr>
        <w:pStyle w:val="ListParagraph"/>
        <w:numPr>
          <w:ilvl w:val="0"/>
          <w:numId w:val="3"/>
        </w:numPr>
      </w:pPr>
      <w:r>
        <w:t xml:space="preserve">Detect transition from majority-LOW to majority-HIGH (or vice versa)</w:t>
      </w:r>
    </w:p>
    <w:p>
      <w:pPr>
        <w:pStyle w:val="ListParagraph"/>
        <w:numPr>
          <w:ilvl w:val="0"/>
          <w:numId w:val="3"/>
        </w:numPr>
      </w:pPr>
      <w:r>
        <w:t xml:space="preserve">Calculate next commutation time: T_next = T_zc + (30° - advance) delay</w:t>
      </w:r>
    </w:p>
    <w:p>
      <w:pPr>
        <w:pStyle w:val="Heading3"/>
        <w:spacing w:before="200"/>
      </w:pPr>
      <w:r>
        <w:t xml:space="preserve">3.2.4 Desync Detection Algorithm</w:t>
      </w:r>
    </w:p>
    <w:p>
      <w:pPr>
        <w:spacing w:after="150"/>
      </w:pPr>
      <w:r>
        <w:t xml:space="preserve">Desynchronization is detected when commutation timing becomes inconsistent: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If commutation period variance &gt; 25% of average over 6 steps → desync warning</w:t>
      </w:r>
      <w:r>
        <w:t xml:space="preserve">Variance Check: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If no zero-crossing detected within 150% of expected time → force commutation</w:t>
      </w:r>
      <w:r>
        <w:t xml:space="preserve">Missing ZC: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If 3+ consecutive forced commutations → desync confirmed</w:t>
      </w:r>
      <w:r>
        <w:t xml:space="preserve">Consecutive Misses: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Reduce duty cycle 50%, attempt resync. If 3 resync attempts fail → FAULT state</w:t>
      </w:r>
      <w:r>
        <w:t xml:space="preserve">Recovery: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Track forced_commutations / total_commutations ratio for EDT stress level</w:t>
      </w:r>
      <w:r>
        <w:t xml:space="preserve">Stress Metric: </w:t>
      </w:r>
    </w:p>
    <w:p>
      <w:r>
        <w:br w:type="page"/>
      </w:r>
    </w:p>
    <w:p>
      <w:pPr>
        <w:pStyle w:val="Heading2"/>
      </w:pPr>
      <w:r>
        <w:t xml:space="preserve">3.3 Advanced Motor Control Algorithms</w:t>
      </w:r>
    </w:p>
    <w:p>
      <w:pPr>
        <w:spacing w:after="150"/>
      </w:pPr>
      <w:r>
        <w:t xml:space="preserve">Project Garuda implements state-of-the-art motor control techniques that leverage the dsPIC33AK's hardware FPU and CLC modules to achieve performance exceeding traditional 6-step implementations.</w:t>
      </w:r>
    </w:p>
    <w:p>
      <w:pPr>
        <w:pStyle w:val="Heading3"/>
        <w:spacing w:before="200"/>
      </w:pPr>
      <w:r>
        <w:t xml:space="preserve">3.3.1 Flux Linkage Integration (Low-Speed Enhancement)</w:t>
      </w:r>
    </w:p>
    <w:p>
      <w:pPr>
        <w:spacing w:after="150"/>
      </w:pPr>
      <w:r>
        <w:t xml:space="preserve">Traditional zero-crossing detection fails below ~10% throttle due to insufficient BEMF amplitude. Flux linkage integration enables robust sensorless operation from near-zero speed.</w:t>
      </w:r>
    </w:p>
    <w:p>
      <w:pPr>
        <w:spacing w:before="150" w:after="100"/>
      </w:pPr>
      <w:r>
        <w:rPr>
          <w:b/>
          <w:bCs/>
        </w:rPr>
        <w:t xml:space="preserve">Principle:</w:t>
      </w:r>
    </w:p>
    <w:p>
      <w:pPr>
        <w:pStyle w:val="ListParagraph"/>
        <w:numPr>
          <w:ilvl w:val="0"/>
          <w:numId w:val="2"/>
        </w:numPr>
      </w:pPr>
      <w:r>
        <w:t xml:space="preserve">Instead of detecting instantaneous ZC events, integrate the flux linkage function over time</w:t>
      </w:r>
    </w:p>
    <w:p>
      <w:pPr>
        <w:pStyle w:val="ListParagraph"/>
        <w:numPr>
          <w:ilvl w:val="0"/>
          <w:numId w:val="2"/>
        </w:numPr>
      </w:pPr>
      <w:r>
        <w:t xml:space="preserve">Commutation triggered when integrated flux reaches threshold (speed-independent)</w:t>
      </w:r>
    </w:p>
    <w:p>
      <w:pPr>
        <w:pStyle w:val="ListParagraph"/>
        <w:numPr>
          <w:ilvl w:val="0"/>
          <w:numId w:val="2"/>
        </w:numPr>
      </w:pPr>
      <w:r>
        <w:t xml:space="preserve">Acts as massive noise filter - immune to PWM switching transients</w:t>
      </w:r>
    </w:p>
    <w:p>
      <w:pPr>
        <w:spacing w:before="150" w:after="100"/>
      </w:pPr>
      <w:r>
        <w:rPr>
          <w:b/>
          <w:bCs/>
        </w:rPr>
        <w:t xml:space="preserve">Implementation:</w:t>
      </w:r>
    </w:p>
    <w:p>
      <w:pPr>
        <w:pStyle w:val="ListParagraph"/>
        <w:numPr>
          <w:ilvl w:val="0"/>
          <w:numId w:val="2"/>
        </w:numPr>
      </w:pPr>
      <w:r>
        <w:t xml:space="preserve">Sample BEMF at PWM center (existing ADC trigger)</w:t>
      </w:r>
    </w:p>
    <w:p>
      <w:pPr>
        <w:pStyle w:val="ListParagraph"/>
        <w:numPr>
          <w:ilvl w:val="0"/>
          <w:numId w:val="2"/>
        </w:numPr>
      </w:pPr>
      <w:r>
        <w:t xml:space="preserve">FPU accumulates: Ψ += (V_bemf - V_neutral) × dt</w:t>
      </w:r>
    </w:p>
    <w:p>
      <w:pPr>
        <w:pStyle w:val="ListParagraph"/>
        <w:numPr>
          <w:ilvl w:val="0"/>
          <w:numId w:val="2"/>
        </w:numPr>
      </w:pPr>
      <w:r>
        <w:t xml:space="preserve">Commutation when |Ψ| exceeds threshold (auto-scaled by speed estimate)</w:t>
      </w:r>
    </w:p>
    <w:p>
      <w:pPr>
        <w:pStyle w:val="ListParagraph"/>
        <w:numPr>
          <w:ilvl w:val="0"/>
          <w:numId w:val="2"/>
        </w:numPr>
      </w:pPr>
      <w:r>
        <w:t xml:space="preserve">Reset integrator after each commutation</w:t>
      </w:r>
    </w:p>
    <w:p>
      <w:pPr>
        <w:spacing w:before="150" w:after="100"/>
      </w:pPr>
      <w:r>
        <w:rPr>
          <w:b/>
          <w:bCs/>
        </w:rPr>
        <w:t xml:space="preserve">Performance Target:</w:t>
      </w:r>
    </w:p>
    <w:p>
      <w:pPr>
        <w:pStyle w:val="ListParagraph"/>
        <w:numPr>
          <w:ilvl w:val="0"/>
          <w:numId w:val="2"/>
        </w:numPr>
      </w:pPr>
      <w:r>
        <w:t xml:space="preserve">Sensorless operation down to 2% throttle (vs 10% for pure ZC)</w:t>
      </w:r>
    </w:p>
    <w:p>
      <w:pPr>
        <w:pStyle w:val="ListParagraph"/>
        <w:numPr>
          <w:ilvl w:val="0"/>
          <w:numId w:val="2"/>
        </w:numPr>
      </w:pPr>
      <w:r>
        <w:t xml:space="preserve">Enables smooth cinematography drone operation</w:t>
      </w:r>
    </w:p>
    <w:p>
      <w:pPr>
        <w:pStyle w:val="Heading3"/>
        <w:spacing w:before="200"/>
      </w:pPr>
      <w:r>
        <w:t xml:space="preserve">3.3.2 Phase Voltage Integration (Area-Based Commutation)</w:t>
      </w:r>
    </w:p>
    <w:p>
      <w:pPr>
        <w:spacing w:after="150"/>
      </w:pPr>
      <w:r>
        <w:t xml:space="preserve">Hybrid approach combining ZC detection with area-based validation for noise immunity: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Primary: ZC Detection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 comparator detects zero-crossing (fast response)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Validation: Area Integration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ADC integrates BEMF area; reject ZC if area &lt; threshold (noise filter)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Fallback: Area-Only Mode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low speeds, use pure integration when ZC unreliable</w:t>
            </w:r>
          </w:p>
        </w:tc>
      </w:tr>
    </w:tbl>
    <w:p>
      <w:pPr>
        <w:spacing w:after="150"/>
      </w:pPr>
      <w:r>
        <w:t xml:space="preserve">This dual-mode approach provides the speed of hardware ZC detection with the noise immunity of integration.</w:t>
      </w:r>
    </w:p>
    <w:p>
      <w:pPr>
        <w:pStyle w:val="Heading3"/>
        <w:spacing w:before="200"/>
      </w:pPr>
      <w:r>
        <w:t xml:space="preserve">3.3.3 Ternary Hysteresis Control (Torque Ripple Reduction)</w:t>
      </w:r>
    </w:p>
    <w:p>
      <w:pPr>
        <w:spacing w:after="150"/>
      </w:pPr>
      <w:r>
        <w:t xml:space="preserve">The primary weakness of 6-step control is the torque 'kick' every 60° electrical. Ternary hysteresis control reduces this ripple by 40-60% without FOC computational overhead.</w:t>
      </w:r>
    </w:p>
    <w:p>
      <w:pPr>
        <w:spacing w:before="150" w:after="100"/>
      </w:pPr>
      <w:r>
        <w:rPr>
          <w:b/>
          <w:bCs/>
        </w:rPr>
        <w:t xml:space="preserve">Three-State Logic: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Vector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torque_error &gt; +hysteresis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commutation (drive current into motor)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Vector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|torque_error| &lt; hysteresis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high-side ON or all low-side ON (coast)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Vector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torque_error &lt; -hysteresis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Regenerative braking (absorb energy)</w:t>
            </w:r>
          </w:p>
        </w:tc>
      </w:tr>
    </w:tbl>
    <w:p>
      <w:pPr>
        <w:spacing w:before="150" w:after="100"/>
      </w:pPr>
      <w:r>
        <w:rPr>
          <w:b/>
          <w:bCs/>
        </w:rPr>
        <w:t xml:space="preserve">Implementation:</w:t>
      </w:r>
    </w:p>
    <w:p>
      <w:pPr>
        <w:pStyle w:val="ListParagraph"/>
        <w:numPr>
          <w:ilvl w:val="0"/>
          <w:numId w:val="2"/>
        </w:numPr>
      </w:pPr>
      <w:r>
        <w:t xml:space="preserve">Hysteresis band: Configurable 5-15% of rated torque (default 10%)</w:t>
      </w:r>
    </w:p>
    <w:p>
      <w:pPr>
        <w:pStyle w:val="ListParagraph"/>
        <w:numPr>
          <w:ilvl w:val="0"/>
          <w:numId w:val="2"/>
        </w:numPr>
      </w:pPr>
      <w:r>
        <w:t xml:space="preserve">CLC implements 3-state comparator with programmable thresholds</w:t>
      </w:r>
    </w:p>
    <w:p>
      <w:pPr>
        <w:pStyle w:val="ListParagraph"/>
        <w:numPr>
          <w:ilvl w:val="0"/>
          <w:numId w:val="2"/>
        </w:numPr>
      </w:pPr>
      <w:r>
        <w:t xml:space="preserve">Zero vector insertion during torque error dead-band smooths transitions</w:t>
      </w:r>
    </w:p>
    <w:p>
      <w:pPr>
        <w:pStyle w:val="ListParagraph"/>
        <w:numPr>
          <w:ilvl w:val="0"/>
          <w:numId w:val="2"/>
        </w:numPr>
      </w:pPr>
      <w:r>
        <w:t xml:space="preserve">Result: Approaches FOC smoothness at fraction of CPU cost</w:t>
      </w:r>
    </w:p>
    <w:p>
      <w:pPr>
        <w:pStyle w:val="Heading3"/>
        <w:spacing w:before="200"/>
      </w:pPr>
      <w:r>
        <w:t xml:space="preserve">3.3.4 Adaptive Lead Angle Compensation</w:t>
      </w:r>
    </w:p>
    <w:p>
      <w:pPr>
        <w:spacing w:after="150"/>
      </w:pPr>
      <w:r>
        <w:t xml:space="preserve">Fixed timing advance (current spec: 0-30°) is suboptimal across the operating range. Adaptive lead angle dynamically adjusts based on operating conditions: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Compensation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Speed (eRPM)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speed → more inductance lag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advance: +1° per 10k eRPM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Current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current → more lag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advance: +0.5° per 10A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temp → less inductance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Decrease advance: -0.2° per 10°C above 25°C</w:t>
            </w:r>
          </w:p>
        </w:tc>
      </w:tr>
    </w:tbl>
    <w:p>
      <w:pPr>
        <w:spacing w:before="150" w:after="100"/>
      </w:pPr>
      <w:r>
        <w:rPr>
          <w:b/>
          <w:bCs/>
        </w:rPr>
        <w:t xml:space="preserve">Algorithm:</w:t>
      </w:r>
    </w:p>
    <w:p>
      <w:pPr>
        <w:spacing w:after="150"/>
      </w:pPr>
      <w:r>
        <w:t xml:space="preserve">advance = base_advance + (eRPM/10000) + (I_phase/20) - ((T-25)/50)</w:t>
      </w:r>
    </w:p>
    <w:p>
      <w:pPr>
        <w:pStyle w:val="ListParagraph"/>
        <w:numPr>
          <w:ilvl w:val="0"/>
          <w:numId w:val="2"/>
        </w:numPr>
      </w:pPr>
      <w:r>
        <w:t xml:space="preserve">Range: 0-45° (extended from fixed 0-30°)</w:t>
      </w:r>
    </w:p>
    <w:p>
      <w:pPr>
        <w:pStyle w:val="ListParagraph"/>
        <w:numPr>
          <w:ilvl w:val="0"/>
          <w:numId w:val="2"/>
        </w:numPr>
      </w:pPr>
      <w:r>
        <w:t xml:space="preserve">Update rate: Every commutation cycle</w:t>
      </w:r>
    </w:p>
    <w:p>
      <w:pPr>
        <w:pStyle w:val="ListParagraph"/>
        <w:numPr>
          <w:ilvl w:val="0"/>
          <w:numId w:val="2"/>
        </w:numPr>
      </w:pPr>
      <w:r>
        <w:t xml:space="preserve">FPU computes in &lt;500ns</w:t>
      </w:r>
    </w:p>
    <w:p>
      <w:pPr>
        <w:pStyle w:val="Heading3"/>
        <w:spacing w:before="200"/>
      </w:pPr>
      <w:r>
        <w:t xml:space="preserve">3.3.5 Mixed Decay Mode (Acoustic Optimization)</w:t>
      </w:r>
    </w:p>
    <w:p>
      <w:pPr>
        <w:spacing w:after="150"/>
      </w:pPr>
      <w:r>
        <w:t xml:space="preserve">PWM decay mode affects both current ripple and acoustic noise. Adaptive mixed decay optimizes for operating conditions: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Characteristics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Decay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recirculates through motor; low acoustic noise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speed, quiet operation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Decay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returns to supply; lower ripple, higher noise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speed, max efficiency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 Decay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Dynamically blend within single PWM cycle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Adaptive (default)</w:t>
            </w:r>
          </w:p>
        </w:tc>
      </w:tr>
    </w:tbl>
    <w:p>
      <w:pPr>
        <w:spacing w:before="150" w:after="100"/>
      </w:pPr>
      <w:r>
        <w:rPr>
          <w:b/>
          <w:bCs/>
        </w:rPr>
        <w:t xml:space="preserve">Adaptive Strategy:</w:t>
      </w:r>
    </w:p>
    <w:p>
      <w:pPr>
        <w:pStyle w:val="ListParagraph"/>
        <w:numPr>
          <w:ilvl w:val="0"/>
          <w:numId w:val="2"/>
        </w:numPr>
      </w:pPr>
      <w:r>
        <w:t xml:space="preserve">Below 20% throttle: Slow decay (prioritize quiet operation)</w:t>
      </w:r>
    </w:p>
    <w:p>
      <w:pPr>
        <w:pStyle w:val="ListParagraph"/>
        <w:numPr>
          <w:ilvl w:val="0"/>
          <w:numId w:val="2"/>
        </w:numPr>
      </w:pPr>
      <w:r>
        <w:t xml:space="preserve">Above 80% throttle: Fast decay (prioritize efficiency)</w:t>
      </w:r>
    </w:p>
    <w:p>
      <w:pPr>
        <w:pStyle w:val="ListParagraph"/>
        <w:numPr>
          <w:ilvl w:val="0"/>
          <w:numId w:val="2"/>
        </w:numPr>
      </w:pPr>
      <w:r>
        <w:t xml:space="preserve">20-80% throttle: Mixed decay with ratio based on throttle rate of change</w:t>
      </w:r>
    </w:p>
    <w:p>
      <w:pPr>
        <w:pStyle w:val="ListParagraph"/>
        <w:numPr>
          <w:ilvl w:val="0"/>
          <w:numId w:val="2"/>
        </w:numPr>
      </w:pPr>
      <w:r>
        <w:t xml:space="preserve">Implementation: PWM dead-time and override registers updated per cycle</w:t>
      </w:r>
    </w:p>
    <w:p>
      <w:pPr>
        <w:pStyle w:val="Heading3"/>
        <w:spacing w:before="200"/>
      </w:pPr>
      <w:r>
        <w:t xml:space="preserve">3.3.6 CLC-Accelerated Commutation State Machine</w:t>
      </w:r>
    </w:p>
    <w:p>
      <w:pPr>
        <w:spacing w:after="150"/>
      </w:pPr>
      <w:r>
        <w:t xml:space="preserve">The 6-step commutation truth table is implemented entirely in hardware using CLC modules, achieving sub-10ns switching latency:</w:t>
      </w:r>
    </w:p>
    <w:p>
      <w:pPr>
        <w:spacing w:before="150" w:after="100"/>
      </w:pPr>
      <w:r>
        <w:rPr>
          <w:b/>
          <w:bCs/>
        </w:rPr>
        <w:t xml:space="preserve">Hardware Implementation:</w:t>
      </w:r>
    </w:p>
    <w:p>
      <w:pPr>
        <w:pStyle w:val="ListParagraph"/>
        <w:numPr>
          <w:ilvl w:val="0"/>
          <w:numId w:val="2"/>
        </w:numPr>
      </w:pPr>
      <w:r>
        <w:t xml:space="preserve">Input: 3-bit sector register (updated by CPU at each commutation)</w:t>
      </w:r>
    </w:p>
    <w:p>
      <w:pPr>
        <w:pStyle w:val="ListParagraph"/>
        <w:numPr>
          <w:ilvl w:val="0"/>
          <w:numId w:val="2"/>
        </w:numPr>
      </w:pPr>
      <w:r>
        <w:t xml:space="preserve">Output: 6 PWM override signals directly to gate drivers</w:t>
      </w:r>
    </w:p>
    <w:p>
      <w:pPr>
        <w:pStyle w:val="ListParagraph"/>
        <w:numPr>
          <w:ilvl w:val="0"/>
          <w:numId w:val="2"/>
        </w:numPr>
      </w:pPr>
      <w:r>
        <w:t xml:space="preserve">Logic: Combinatorial truth table in CLC (no clock delays)</w:t>
      </w:r>
    </w:p>
    <w:p>
      <w:pPr>
        <w:pStyle w:val="ListParagraph"/>
        <w:numPr>
          <w:ilvl w:val="0"/>
          <w:numId w:val="2"/>
        </w:numPr>
      </w:pPr>
      <w:r>
        <w:t xml:space="preserve">Latency: &lt;10ns from sector update to gate drive change</w:t>
      </w:r>
    </w:p>
    <w:p>
      <w:pPr>
        <w:spacing w:before="150" w:after="100"/>
      </w:pPr>
      <w:r>
        <w:rPr>
          <w:b/>
          <w:bCs/>
        </w:rPr>
        <w:t xml:space="preserve">CLC Configuration: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86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Sector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AH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BH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 / CL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(0°)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PWM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(60°)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PWM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 / ON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(120°)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PWM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 / ON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(180°)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PWM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(240°)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PWM / OFF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(300°)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PWM / OFF</w:t>
            </w:r>
          </w:p>
        </w:tc>
      </w:tr>
    </w:tbl>
    <w:p>
      <w:pPr>
        <w:spacing w:after="150"/>
      </w:pPr>
      <w:r>
        <w:t xml:space="preserve">PWM = Modulated by duty cycle; ON = Always high; OFF = Always low; Float = High-impedance (BEMF sensing)</w:t>
      </w:r>
    </w:p>
    <w:p>
      <w:pPr>
        <w:spacing w:before="150" w:after="100"/>
      </w:pPr>
      <w:r>
        <w:rPr>
          <w:b/>
          <w:bCs/>
        </w:rPr>
        <w:t xml:space="preserve">Advantage over Software:</w:t>
      </w:r>
    </w:p>
    <w:p>
      <w:pPr>
        <w:pStyle w:val="ListParagraph"/>
        <w:numPr>
          <w:ilvl w:val="0"/>
          <w:numId w:val="2"/>
        </w:numPr>
      </w:pPr>
      <w:r>
        <w:t xml:space="preserve">Eliminates ISR latency jitter (critical above 100k eRPM)</w:t>
      </w:r>
    </w:p>
    <w:p>
      <w:pPr>
        <w:pStyle w:val="ListParagraph"/>
        <w:numPr>
          <w:ilvl w:val="0"/>
          <w:numId w:val="2"/>
        </w:numPr>
      </w:pPr>
      <w:r>
        <w:t xml:space="preserve">CPU only updates 3-bit sector register; CLC handles all 6 outputs</w:t>
      </w:r>
    </w:p>
    <w:p>
      <w:pPr>
        <w:pStyle w:val="ListParagraph"/>
        <w:numPr>
          <w:ilvl w:val="0"/>
          <w:numId w:val="2"/>
        </w:numPr>
      </w:pPr>
      <w:r>
        <w:t xml:space="preserve">Enables consistent timing across varying CPU load</w:t>
      </w:r>
    </w:p>
    <w:p>
      <w:pPr>
        <w:pStyle w:val="Heading3"/>
        <w:spacing w:before="200"/>
      </w:pPr>
      <w:r>
        <w:t xml:space="preserve">3.3.7 Algorithm Phase-In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CLC State Machine + Basic ZC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sensorless operation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Voltage Integration (hybrid)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Enhanced noise immunity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Adaptive Lead Angle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current sensing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 Decay Mode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Acoustic optimization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Flux Linkage Integration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Low-speed enhancement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Ternary Hysteresis Control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Torque ripple reduction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Configuration and EEPROM System</w:t>
      </w:r>
    </w:p>
    <w:p>
      <w:pPr>
        <w:pStyle w:val="Heading2"/>
      </w:pPr>
      <w:r>
        <w:t xml:space="preserve">4.1 EEPROM Binary Layout</w:t>
      </w:r>
    </w:p>
    <w:p>
      <w:pPr>
        <w:spacing w:after="150"/>
      </w:pPr>
      <w:r>
        <w:t xml:space="preserve">Configuration stored in little-endian format. Total size: 64 bytes (expandable to 128).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1200"/>
        <w:gridCol w:w="3500"/>
        <w:gridCol w:w="2760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Offset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uint16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 (0x4D50 = 'MP')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0x4D50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0x02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uint8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SCHEMA_VERSION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0x01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0x03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uint8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HARDWARE_ID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Target-specific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uint16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FIRMWARE_VERSION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0x0100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0x06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uint8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MOTOR_DIRECTION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0x00 (normal)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0x07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uint8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MOTOR_POLES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0x08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uint16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MOTOR_KV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(auto)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0x0A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uint8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TIMING_ADVANCE (0-30)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0x0B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uint8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PWM_FREQ_KHZ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0x0C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uint8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STARTUP_POWER (0-2)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(medium)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0x0D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uint8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FLAGS_1 (bitfield)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0x03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uint8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FLAGS_2 (bitfield)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0x00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0x0F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uint8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BEEP_VOLUME (0-3)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(medium)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0x10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uint8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BRAKE_STOP_LEVEL (%)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0x11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uint8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BRAKE_RUN_LEVEL (%)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0x12-0x3D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Reserved (zero-filled)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0x00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0x3E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uint16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CRC-16-CCITT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</w:t>
            </w:r>
          </w:p>
        </w:tc>
      </w:tr>
    </w:tbl>
    <w:p>
      <w:pPr>
        <w:pStyle w:val="Heading3"/>
        <w:spacing w:before="200"/>
      </w:pPr>
      <w:r>
        <w:t xml:space="preserve">4.1.1 FLAGS_1 Bitfield</w:t>
      </w:r>
    </w:p>
    <w:p>
      <w:pPr>
        <w:pStyle w:val="ListParagraph"/>
        <w:numPr>
          <w:ilvl w:val="0"/>
          <w:numId w:val="2"/>
        </w:numPr>
      </w:pPr>
      <w:r>
        <w:t xml:space="preserve">Bit 0: COMP_PWM (Complementary PWM) - default 1</w:t>
      </w:r>
    </w:p>
    <w:p>
      <w:pPr>
        <w:pStyle w:val="ListParagraph"/>
        <w:numPr>
          <w:ilvl w:val="0"/>
          <w:numId w:val="2"/>
        </w:numPr>
      </w:pPr>
      <w:r>
        <w:t xml:space="preserve">Bit 1: VAR_PWM (Variable PWM frequency) - default 1</w:t>
      </w:r>
    </w:p>
    <w:p>
      <w:pPr>
        <w:pStyle w:val="ListParagraph"/>
        <w:numPr>
          <w:ilvl w:val="0"/>
          <w:numId w:val="2"/>
        </w:numPr>
      </w:pPr>
      <w:r>
        <w:t xml:space="preserve">Bit 2: BIDIR_MODE (Bidirectional/3D mode) - default 0</w:t>
      </w:r>
    </w:p>
    <w:p>
      <w:pPr>
        <w:pStyle w:val="ListParagraph"/>
        <w:numPr>
          <w:ilvl w:val="0"/>
          <w:numId w:val="2"/>
        </w:numPr>
      </w:pPr>
      <w:r>
        <w:t xml:space="preserve">Bit 3: STUCK_PROTECT (Stuck rotor protection) - default 0</w:t>
      </w:r>
    </w:p>
    <w:p>
      <w:pPr>
        <w:pStyle w:val="ListParagraph"/>
        <w:numPr>
          <w:ilvl w:val="0"/>
          <w:numId w:val="2"/>
        </w:numPr>
      </w:pPr>
      <w:r>
        <w:t xml:space="preserve">Bit 4: BRAKE_ON_STOP - default 0</w:t>
      </w:r>
    </w:p>
    <w:p>
      <w:pPr>
        <w:pStyle w:val="ListParagraph"/>
        <w:numPr>
          <w:ilvl w:val="0"/>
          <w:numId w:val="2"/>
        </w:numPr>
      </w:pPr>
      <w:r>
        <w:t xml:space="preserve">Bit 5: STALL_PROTECT - default 0</w:t>
      </w:r>
    </w:p>
    <w:p>
      <w:pPr>
        <w:pStyle w:val="ListParagraph"/>
        <w:numPr>
          <w:ilvl w:val="0"/>
          <w:numId w:val="2"/>
        </w:numPr>
      </w:pPr>
      <w:r>
        <w:t xml:space="preserve">Bit 6: SINE_STARTUP - default 0</w:t>
      </w:r>
    </w:p>
    <w:p>
      <w:pPr>
        <w:pStyle w:val="ListParagraph"/>
        <w:numPr>
          <w:ilvl w:val="0"/>
          <w:numId w:val="2"/>
        </w:numPr>
      </w:pPr>
      <w:r>
        <w:t xml:space="preserve">Bit 7: Reserved</w:t>
      </w:r>
    </w:p>
    <w:p>
      <w:pPr>
        <w:pStyle w:val="Heading3"/>
        <w:spacing w:before="200"/>
      </w:pPr>
      <w:r>
        <w:t xml:space="preserve">4.1.2 Versioning and Compatibility</w:t>
      </w:r>
    </w:p>
    <w:p>
      <w:pPr>
        <w:pStyle w:val="ListParagraph"/>
        <w:numPr>
          <w:ilvl w:val="0"/>
          <w:numId w:val="2"/>
        </w:numPr>
      </w:pPr>
      <w:r>
        <w:t xml:space="preserve">SCHEMA_VERSION increment = breaking change (new fields, removed fields)</w:t>
      </w:r>
    </w:p>
    <w:p>
      <w:pPr>
        <w:pStyle w:val="ListParagraph"/>
        <w:numPr>
          <w:ilvl w:val="0"/>
          <w:numId w:val="2"/>
        </w:numPr>
      </w:pPr>
      <w:r>
        <w:t xml:space="preserve">Forward compatibility: Unknown fields preserved, reserved areas zeroed</w:t>
      </w:r>
    </w:p>
    <w:p>
      <w:pPr>
        <w:pStyle w:val="ListParagraph"/>
        <w:numPr>
          <w:ilvl w:val="0"/>
          <w:numId w:val="2"/>
        </w:numPr>
      </w:pPr>
      <w:r>
        <w:t xml:space="preserve">CRC-16-CCITT (poly 0x1021, init 0xFFFF) over bytes 0x00-0x3D</w:t>
      </w:r>
    </w:p>
    <w:p>
      <w:pPr>
        <w:pStyle w:val="ListParagraph"/>
        <w:numPr>
          <w:ilvl w:val="0"/>
          <w:numId w:val="2"/>
        </w:numPr>
      </w:pPr>
      <w:r>
        <w:t xml:space="preserve">On CRC failure: Reset to factory defaults, log error</w:t>
      </w:r>
    </w:p>
    <w:p>
      <w:pPr>
        <w:pStyle w:val="Heading3"/>
        <w:spacing w:before="200"/>
      </w:pPr>
      <w:r>
        <w:t xml:space="preserve">4.1.3 Flash Wear Management</w:t>
      </w:r>
    </w:p>
    <w:p>
      <w:pPr>
        <w:pStyle w:val="ListParagraph"/>
        <w:numPr>
          <w:ilvl w:val="0"/>
          <w:numId w:val="2"/>
        </w:numPr>
      </w:pPr>
      <w:r>
        <w:t xml:space="preserve">dsPIC33AK uses emulated EEPROM in Flash (DEE library)</w:t>
      </w:r>
    </w:p>
    <w:p>
      <w:pPr>
        <w:pStyle w:val="ListParagraph"/>
        <w:numPr>
          <w:ilvl w:val="0"/>
          <w:numId w:val="2"/>
        </w:numPr>
      </w:pPr>
      <w:r>
        <w:t xml:space="preserve">Minimum 100,000 erase cycles per page</w:t>
      </w:r>
    </w:p>
    <w:p>
      <w:pPr>
        <w:pStyle w:val="ListParagraph"/>
        <w:numPr>
          <w:ilvl w:val="0"/>
          <w:numId w:val="2"/>
        </w:numPr>
      </w:pPr>
      <w:r>
        <w:t xml:space="preserve">Wear leveling: 4KB reserved area with 4x redundancy</w:t>
      </w:r>
    </w:p>
    <w:p>
      <w:pPr>
        <w:pStyle w:val="ListParagraph"/>
        <w:numPr>
          <w:ilvl w:val="0"/>
          <w:numId w:val="2"/>
        </w:numPr>
      </w:pPr>
      <w:r>
        <w:t xml:space="preserve">Write coalescing: Buffer changes, commit on SAVE_SETTINGS command</w:t>
      </w:r>
    </w:p>
    <w:p>
      <w:r>
        <w:br w:type="page"/>
      </w:r>
    </w:p>
    <w:p>
      <w:pPr>
        <w:pStyle w:val="Heading1"/>
      </w:pPr>
      <w:r>
        <w:t xml:space="preserve">5. Bootloader and Firmware Update</w:t>
      </w:r>
    </w:p>
    <w:p>
      <w:pPr>
        <w:pStyle w:val="Heading2"/>
      </w:pPr>
      <w:r>
        <w:t xml:space="preserve">5.1 Bootloader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Bootloader Size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KB (0x0000-0x0FFF)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Start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0x1000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Max Size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 KB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Config/EEPROM Area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4 KB of flash</w:t>
            </w:r>
          </w:p>
        </w:tc>
      </w:tr>
    </w:tbl>
    <w:p>
      <w:pPr>
        <w:pStyle w:val="Heading2"/>
      </w:pPr>
      <w:r>
        <w:t xml:space="preserve">5.2 Update Transports</w:t>
      </w:r>
    </w:p>
    <w:p>
      <w:pPr>
        <w:pStyle w:val="Heading3"/>
        <w:spacing w:before="200"/>
      </w:pPr>
      <w:r>
        <w:t xml:space="preserve">5.2.1 1-Wire Passthrough (Primary)</w:t>
      </w:r>
    </w:p>
    <w:p>
      <w:pPr>
        <w:pStyle w:val="ListParagraph"/>
        <w:numPr>
          <w:ilvl w:val="0"/>
          <w:numId w:val="2"/>
        </w:numPr>
      </w:pPr>
      <w:r>
        <w:t xml:space="preserve">Uses DShot signal wire for bidirectional communication</w:t>
      </w:r>
    </w:p>
    <w:p>
      <w:pPr>
        <w:pStyle w:val="ListParagraph"/>
        <w:numPr>
          <w:ilvl w:val="0"/>
          <w:numId w:val="2"/>
        </w:numPr>
      </w:pPr>
      <w:r>
        <w:t xml:space="preserve">Compatible with Betaflight/ArduPilot passthrough protocol</w:t>
      </w:r>
    </w:p>
    <w:p>
      <w:pPr>
        <w:pStyle w:val="ListParagraph"/>
        <w:numPr>
          <w:ilvl w:val="0"/>
          <w:numId w:val="2"/>
        </w:numPr>
      </w:pPr>
      <w:r>
        <w:t xml:space="preserve">Baud rate: 19200 (configurable)</w:t>
      </w:r>
    </w:p>
    <w:p>
      <w:pPr>
        <w:pStyle w:val="ListParagraph"/>
        <w:numPr>
          <w:ilvl w:val="0"/>
          <w:numId w:val="2"/>
        </w:numPr>
      </w:pPr>
      <w:r>
        <w:t xml:space="preserve">Entry: Special DShot command sequence (CMD 255 x 10)</w:t>
      </w:r>
    </w:p>
    <w:p>
      <w:pPr>
        <w:pStyle w:val="Heading3"/>
        <w:spacing w:before="200"/>
      </w:pPr>
      <w:r>
        <w:t xml:space="preserve">5.2.2 UART (Secondary)</w:t>
      </w:r>
    </w:p>
    <w:p>
      <w:pPr>
        <w:pStyle w:val="ListParagraph"/>
        <w:numPr>
          <w:ilvl w:val="0"/>
          <w:numId w:val="2"/>
        </w:numPr>
      </w:pPr>
      <w:r>
        <w:t xml:space="preserve">Dedicated UART pads (if available on hardware)</w:t>
      </w:r>
    </w:p>
    <w:p>
      <w:pPr>
        <w:pStyle w:val="ListParagraph"/>
        <w:numPr>
          <w:ilvl w:val="0"/>
          <w:numId w:val="2"/>
        </w:numPr>
      </w:pPr>
      <w:r>
        <w:t xml:space="preserve">Baud rate: 115200</w:t>
      </w:r>
    </w:p>
    <w:p>
      <w:pPr>
        <w:pStyle w:val="ListParagraph"/>
        <w:numPr>
          <w:ilvl w:val="0"/>
          <w:numId w:val="2"/>
        </w:numPr>
      </w:pPr>
      <w:r>
        <w:t xml:space="preserve">Entry: Hold signal LOW during power-up</w:t>
      </w:r>
    </w:p>
    <w:p>
      <w:pPr>
        <w:pStyle w:val="Heading2"/>
      </w:pPr>
      <w:r>
        <w:t xml:space="preserve">5.3 Firmware Image Format</w:t>
      </w:r>
    </w:p>
    <w:p>
      <w:pPr>
        <w:pStyle w:val="ListParagraph"/>
        <w:numPr>
          <w:ilvl w:val="0"/>
          <w:numId w:val="2"/>
        </w:numPr>
      </w:pPr>
      <w:r>
        <w:t xml:space="preserve">Header: 32 bytes (magic, version, size, target ID, CRC-32)</w:t>
      </w:r>
    </w:p>
    <w:p>
      <w:pPr>
        <w:pStyle w:val="ListParagraph"/>
        <w:numPr>
          <w:ilvl w:val="0"/>
          <w:numId w:val="2"/>
        </w:numPr>
      </w:pPr>
      <w:r>
        <w:t xml:space="preserve">Payload: Raw binary, encrypted if security enabled</w:t>
      </w:r>
    </w:p>
    <w:p>
      <w:pPr>
        <w:pStyle w:val="ListParagraph"/>
        <w:numPr>
          <w:ilvl w:val="0"/>
          <w:numId w:val="2"/>
        </w:numPr>
      </w:pPr>
      <w:r>
        <w:t xml:space="preserve">Footer: CRC-32 of entire image</w:t>
      </w:r>
    </w:p>
    <w:p>
      <w:pPr>
        <w:pStyle w:val="Heading2"/>
      </w:pPr>
      <w:r>
        <w:t xml:space="preserve">5.4 Safety and Recovery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Active and backup slots; fallback on boot failure</w:t>
      </w:r>
      <w:r>
        <w:t xml:space="preserve">Dual-image (A/B):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CRC-32 check before boot; reject corrupted images</w:t>
      </w:r>
      <w:r>
        <w:t xml:space="preserve">Validation: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500ms timeout; reset to bootloader on hang</w:t>
      </w:r>
      <w:r>
        <w:t xml:space="preserve">Watchdog: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Bootloader always accessible via UART; cannot be overwritten</w:t>
      </w:r>
      <w:r>
        <w:t xml:space="preserve">Anti-brick: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 3 consecutive boot failures, revert to previous image</w:t>
      </w:r>
      <w:r>
        <w:t xml:space="preserve">Rollback: </w:t>
      </w:r>
    </w:p>
    <w:p>
      <w:pPr>
        <w:pStyle w:val="Heading2"/>
      </w:pPr>
      <w:r>
        <w:t xml:space="preserve">5.5 Optional Security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Ed25519 signature verification (optional)</w:t>
      </w:r>
      <w:r>
        <w:t xml:space="preserve">Signed Images: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AES-128-CTR encryption (optional)</w:t>
      </w:r>
      <w:r>
        <w:t xml:space="preserve">Encrypted Images: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Lock bootloader, require signed images only</w:t>
      </w:r>
      <w:r>
        <w:t xml:space="preserve">Secure Boot: </w:t>
      </w:r>
    </w:p>
    <w:p>
      <w:r>
        <w:br w:type="page"/>
      </w:r>
    </w:p>
    <w:p>
      <w:pPr>
        <w:pStyle w:val="Heading1"/>
      </w:pPr>
      <w:r>
        <w:t xml:space="preserve">6. Real-Time Architecture</w:t>
      </w:r>
    </w:p>
    <w:p>
      <w:pPr>
        <w:pStyle w:val="Heading2"/>
      </w:pPr>
      <w:r>
        <w:t xml:space="preserve">6.1 Interrupt Priority Scheme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860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Handler / Notes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(highest)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PWM Fault (comparator)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output disable. &lt;1µs response. Non-maskable.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Comparator ZC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Zero-crossing event. Capture timestamp, set commutation timer.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Commutation Timer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commutation. Update PWM override registers.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ADC Complete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BEMF sample processing. Majority filter update.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DShot Input Capture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 pulse widths to buffer. DMA handles transfer.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DShot Frame Complete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Decode frame, update throttle setpoint, queue telemetry.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1ms System Tick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machine, timeout checks, telemetry scheduling.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(lowest)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EEPROM writes, diagnostics, idle loop.</w:t>
            </w:r>
          </w:p>
        </w:tc>
      </w:tr>
    </w:tbl>
    <w:p>
      <w:pPr>
        <w:pStyle w:val="Heading2"/>
      </w:pPr>
      <w:r>
        <w:t xml:space="preserve">6.2 Timing Budget (per commutation step)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Time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PWM Fault ISR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ns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Hardware-assisted disable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Comparator ZC ISR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ns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capture only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Commutation ISR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µs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PWM override update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ADC + Majority Filter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µs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samples @ 40 MSPS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DShot Decode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µs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 check, command parse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 Control Loop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µs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FPU-accelerated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Critical Path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&lt;10 µs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Supports &gt;100k eRPM</w:t>
            </w:r>
          </w:p>
        </w:tc>
      </w:tr>
    </w:tbl>
    <w:p>
      <w:pPr>
        <w:pStyle w:val="Heading2"/>
      </w:pPr>
      <w:r>
        <w:t xml:space="preserve">6.3 Timing Source Hierarchy</w:t>
      </w:r>
    </w:p>
    <w:p>
      <w:pPr>
        <w:pStyle w:val="ListParagraph"/>
        <w:numPr>
          <w:ilvl w:val="0"/>
          <w:numId w:val="3"/>
        </w:numPr>
      </w:pPr>
      <w:r>
        <w:t xml:space="preserve">Primary: PWM timebase (200 MHz / prescaler) - all motor timing derived from this</w:t>
      </w:r>
    </w:p>
    <w:p>
      <w:pPr>
        <w:pStyle w:val="ListParagraph"/>
        <w:numPr>
          <w:ilvl w:val="0"/>
          <w:numId w:val="3"/>
        </w:numPr>
      </w:pPr>
      <w:r>
        <w:t xml:space="preserve">Secondary: Comparator edge timestamps (captured by SCCP relative to PWM timebase)</w:t>
      </w:r>
    </w:p>
    <w:p>
      <w:pPr>
        <w:pStyle w:val="ListParagraph"/>
        <w:numPr>
          <w:ilvl w:val="0"/>
          <w:numId w:val="3"/>
        </w:numPr>
      </w:pPr>
      <w:r>
        <w:t xml:space="preserve">Tertiary: System tick (1 ms) for state machine and timeout management</w:t>
      </w:r>
    </w:p>
    <w:p>
      <w:r>
        <w:br w:type="page"/>
      </w:r>
    </w:p>
    <w:p>
      <w:pPr>
        <w:pStyle w:val="Heading1"/>
      </w:pPr>
      <w:r>
        <w:t xml:space="preserve">7. Configuration Interface Protocol</w:t>
      </w:r>
    </w:p>
    <w:p>
      <w:pPr>
        <w:pStyle w:val="Heading2"/>
      </w:pPr>
      <w:r>
        <w:t xml:space="preserve">7.1 Protocol Selection Strategy</w:t>
      </w:r>
    </w:p>
    <w:p>
      <w:pPr>
        <w:spacing w:after="150"/>
      </w:pPr>
      <w:r>
        <w:t xml:space="preserve">The configurator protocol determines end-user tooling compatibility. After analysis, MicroPilot uses a custom protocol (MPSP) with MSP subset for FC passthrough.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800"/>
        <w:gridCol w:w="15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Status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(MPSP)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control, WebUSB ready, no IP risk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custom PC tool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Clean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KISS Emulation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 with existing tools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features, IP grey area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Grey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MSP Subset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Well-documented, FC passthrough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Overkill for standalone ESC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Clean</w:t>
            </w:r>
          </w:p>
        </w:tc>
      </w:tr>
    </w:tbl>
    <w:p>
      <w:pPr>
        <w:spacing w:after="150"/>
      </w:pPr>
      <w:r>
        <w:t xml:space="preserve">Decision: Option A (Garuda Serial Protocol - GSP) as primary + Option C (MSP subset) for FC passthrough compatibility.</w:t>
      </w:r>
    </w:p>
    <w:p>
      <w:pPr>
        <w:pStyle w:val="Heading2"/>
      </w:pPr>
      <w:r>
        <w:t xml:space="preserve">7.2 Garuda Serial Protocol (GSP)</w:t>
      </w:r>
    </w:p>
    <w:p>
      <w:pPr>
        <w:pStyle w:val="Heading3"/>
        <w:spacing w:before="200"/>
      </w:pPr>
      <w:r>
        <w:t xml:space="preserve">7.2.1 Transport Layer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 (1-wire half-duplex via DShot pad) or dedicated TX/RX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Baud Rate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115200 default (negotiable to 921600)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 Format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8N1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 Control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(packet-based with ACK/NAK)</w:t>
            </w:r>
          </w:p>
        </w:tc>
      </w:tr>
    </w:tbl>
    <w:p>
      <w:pPr>
        <w:pStyle w:val="Heading3"/>
        <w:spacing w:before="200"/>
      </w:pPr>
      <w:r>
        <w:t xml:space="preserve">7.2.2 Packet Structure</w:t>
      </w:r>
    </w:p>
    <w:p>
      <w:pPr>
        <w:spacing w:after="150"/>
      </w:pPr>
      <w:r>
        <w:t xml:space="preserve">All packets follow this structure: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2500"/>
        <w:gridCol w:w="236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CRC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byte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byte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byte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0-252 bytes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bytes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0x24 ('$')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N+3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CMD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CRC16-CCITT</w:t>
            </w:r>
          </w:p>
        </w:tc>
      </w:tr>
    </w:tbl>
    <w:p>
      <w:pPr>
        <w:spacing w:after="150"/>
      </w:pPr>
      <w:r>
        <w:t xml:space="preserve">CRC: CRC16-CCITT (poly 0x1021, init 0xFFFF) over LENGTH+COMMAND+PAYLOAD bytes.</w:t>
      </w:r>
    </w:p>
    <w:p>
      <w:pPr>
        <w:pStyle w:val="Heading3"/>
        <w:spacing w:before="200"/>
      </w:pPr>
      <w:r>
        <w:t xml:space="preserve">7.2.3 Command Set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300"/>
        <w:gridCol w:w="5260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CMD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0x01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GET_INFO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Req→ESC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device info (FW version, HW ID, capabilities)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0x81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INFO_RESP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ESC→Req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32-byte response with device information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GET_CONFIG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Req→ESC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full configuration blob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0x82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CONFIG_RESP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ESC→Req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64-byte current configuration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0x03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SET_CONFIG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Req→ESC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new configuration (64 bytes)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0x83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SET_RESP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ESC→Req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Status: 0=OK, 1=CRC error, 2=Invalid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0x04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SAVE_CONFIG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Req→ESC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 configuration to EEPROM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RESET_DEFAULT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Req→ESC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Factory reset to defaults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0x06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ENTER_BOOTLOADER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Req→ESC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Reboot into bootloader mode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0x07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GET_TELEMETRY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Req→ESC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live telemetry (RPM, V, I, T)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0x08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MOTOR_TEST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Req→ESC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Spin motor at specified duty (0-2047)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0x09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BEEP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Req→ESC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 beep pattern (1-5)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0xFF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NAK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ESC→Req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response with error code</w:t>
            </w:r>
          </w:p>
        </w:tc>
      </w:tr>
    </w:tbl>
    <w:p>
      <w:pPr>
        <w:pStyle w:val="Heading3"/>
        <w:spacing w:before="200"/>
      </w:pPr>
      <w:r>
        <w:t xml:space="preserve">7.2.4 INFO_RESP Payload (32 bytes)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3000"/>
        <w:gridCol w:w="41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Offset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Example/Notes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 ('GRDA')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0x47524441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0x04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 Version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0x0100 (v1.0)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Firmware Version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0x0103 (v1.3)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0x08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 ID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Board-specific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Capabilities Flags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Bitfield (see below)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0x10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Name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"GARUDA-33AK" (null-padded)</w:t>
            </w:r>
          </w:p>
        </w:tc>
      </w:tr>
    </w:tbl>
    <w:p>
      <w:pPr>
        <w:spacing w:before="150" w:after="100"/>
      </w:pPr>
      <w:r>
        <w:rPr>
          <w:b/>
          <w:bCs/>
        </w:rPr>
        <w:t xml:space="preserve">Capabilities Flags:</w:t>
      </w:r>
    </w:p>
    <w:p>
      <w:pPr>
        <w:pStyle w:val="ListParagraph"/>
        <w:numPr>
          <w:ilvl w:val="0"/>
          <w:numId w:val="2"/>
        </w:numPr>
      </w:pPr>
      <w:r>
        <w:t xml:space="preserve">Bit 0: Bidirectional DShot supported</w:t>
      </w:r>
    </w:p>
    <w:p>
      <w:pPr>
        <w:pStyle w:val="ListParagraph"/>
        <w:numPr>
          <w:ilvl w:val="0"/>
          <w:numId w:val="2"/>
        </w:numPr>
      </w:pPr>
      <w:r>
        <w:t xml:space="preserve">Bit 1: EDT telemetry supported</w:t>
      </w:r>
    </w:p>
    <w:p>
      <w:pPr>
        <w:pStyle w:val="ListParagraph"/>
        <w:numPr>
          <w:ilvl w:val="0"/>
          <w:numId w:val="2"/>
        </w:numPr>
      </w:pPr>
      <w:r>
        <w:t xml:space="preserve">Bit 2: 3D mode (bidirectional motor) supported</w:t>
      </w:r>
    </w:p>
    <w:p>
      <w:pPr>
        <w:pStyle w:val="ListParagraph"/>
        <w:numPr>
          <w:ilvl w:val="0"/>
          <w:numId w:val="2"/>
        </w:numPr>
      </w:pPr>
      <w:r>
        <w:t xml:space="preserve">Bit 3: Sinusoidal startup supported</w:t>
      </w:r>
    </w:p>
    <w:p>
      <w:pPr>
        <w:pStyle w:val="ListParagraph"/>
        <w:numPr>
          <w:ilvl w:val="0"/>
          <w:numId w:val="2"/>
        </w:numPr>
      </w:pPr>
      <w:r>
        <w:t xml:space="preserve">Bit 4: DroneCAN supported</w:t>
      </w:r>
    </w:p>
    <w:p>
      <w:pPr>
        <w:pStyle w:val="ListParagraph"/>
        <w:numPr>
          <w:ilvl w:val="0"/>
          <w:numId w:val="2"/>
        </w:numPr>
      </w:pPr>
      <w:r>
        <w:t xml:space="preserve">Bit 5: Current sensing available</w:t>
      </w:r>
    </w:p>
    <w:p>
      <w:pPr>
        <w:pStyle w:val="ListParagraph"/>
        <w:numPr>
          <w:ilvl w:val="0"/>
          <w:numId w:val="2"/>
        </w:numPr>
      </w:pPr>
      <w:r>
        <w:t xml:space="preserve">Bit 6: Temperature sensing available</w:t>
      </w:r>
    </w:p>
    <w:p>
      <w:pPr>
        <w:pStyle w:val="Heading3"/>
        <w:spacing w:before="200"/>
      </w:pPr>
      <w:r>
        <w:t xml:space="preserve">7.2.5 TELEMETRY_RESP Payload (16 bytes)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3000"/>
        <w:gridCol w:w="41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Offset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eRPM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eRPM value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0x04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Voltage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millivolts (mV)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milliamps (mA), signed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0x08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0.1°C units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0x0A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Duty Cycle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0-255 (0-100%)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0x0B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state machine state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Flags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Bitfield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Reserved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0x0000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7.3 FC Passthrough (MSP Subset)</w:t>
      </w:r>
    </w:p>
    <w:p>
      <w:pPr>
        <w:spacing w:after="150"/>
      </w:pPr>
      <w:r>
        <w:t xml:space="preserve">For configuration through flight controllers (Betaflight passthrough), the ESC supports MSP commands in addition to native GSP:</w:t>
      </w:r>
    </w:p>
    <w:p>
      <w:pPr>
        <w:pStyle w:val="Heading3"/>
        <w:spacing w:before="200"/>
      </w:pPr>
      <w:r>
        <w:t xml:space="preserve">7.3.1 MSP Frame Format</w:t>
      </w:r>
    </w:p>
    <w:p>
      <w:pPr>
        <w:spacing w:after="150"/>
      </w:pPr>
      <w:r>
        <w:t xml:space="preserve">Standard MSP v1 framing: "$M&lt;" (request) or "$M&gt;" (response) + LENGTH + CMD + PAYLOAD + XOR checksum.</w:t>
      </w:r>
    </w:p>
    <w:p>
      <w:pPr>
        <w:pStyle w:val="Heading3"/>
        <w:spacing w:before="200"/>
      </w:pPr>
      <w:r>
        <w:t xml:space="preserve">7.3.2 Supported MSP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MSP_CMD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126 (0x7E)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MSP_ESC_INFO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ESC information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127 (0x7F)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MSP_ESC_CONFIG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Get/Set ESC configuration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 (0x80)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MSP_ESC_FLASH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configuration to flash</w:t>
            </w:r>
          </w:p>
        </w:tc>
      </w:tr>
    </w:tbl>
    <w:p>
      <w:pPr>
        <w:spacing w:after="150"/>
      </w:pPr>
      <w:r>
        <w:t xml:space="preserve">Note: These are custom MSP command IDs in the user-defined range (≥126).</w:t>
      </w:r>
    </w:p>
    <w:p>
      <w:pPr>
        <w:pStyle w:val="Heading2"/>
      </w:pPr>
      <w:r>
        <w:t xml:space="preserve">7.4 Bootloader Protocol</w:t>
      </w:r>
    </w:p>
    <w:p>
      <w:pPr>
        <w:pStyle w:val="Heading3"/>
        <w:spacing w:before="200"/>
      </w:pPr>
      <w:r>
        <w:t xml:space="preserve">7.4.1 Entry Methods</w:t>
      </w:r>
    </w:p>
    <w:p>
      <w:pPr>
        <w:pStyle w:val="ListParagraph"/>
        <w:numPr>
          <w:ilvl w:val="0"/>
          <w:numId w:val="3"/>
        </w:numPr>
      </w:pPr>
      <w:r>
        <w:t xml:space="preserve">DShot Command Sequence: Send DShot command 255 (0xFF) 10 times within 500ms</w:t>
      </w:r>
    </w:p>
    <w:p>
      <w:pPr>
        <w:pStyle w:val="ListParagraph"/>
        <w:numPr>
          <w:ilvl w:val="0"/>
          <w:numId w:val="3"/>
        </w:numPr>
      </w:pPr>
      <w:r>
        <w:t xml:space="preserve">UART: Hold signal LOW during power-up, send 0x00 within 100ms</w:t>
      </w:r>
    </w:p>
    <w:p>
      <w:pPr>
        <w:pStyle w:val="ListParagraph"/>
        <w:numPr>
          <w:ilvl w:val="0"/>
          <w:numId w:val="3"/>
        </w:numPr>
      </w:pPr>
      <w:r>
        <w:t xml:space="preserve">Software: ENTER_BOOTLOADER command via GSP</w:t>
      </w:r>
    </w:p>
    <w:p>
      <w:pPr>
        <w:pStyle w:val="Heading3"/>
        <w:spacing w:before="200"/>
      </w:pPr>
      <w:r>
        <w:t xml:space="preserve">7.4.2 Bootloader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860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CMD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0x00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BL_PING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bootloader active, returns ACK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0x01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BL_GET_INFO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bootloader version, flash size, page size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0x02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BL_ERASE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Erase application area (preserves bootloader + config)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0x03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BL_WRITE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256-byte page: CMD + ADDR(4) + DATA(256) + CRC(2)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0x04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BL_READ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256-byte page for verification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0x05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BL_VERIFY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 CRC of written image, compare with expected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0x06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BL_BOOT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bootloader, start application</w:t>
            </w:r>
          </w:p>
        </w:tc>
      </w:tr>
    </w:tbl>
    <w:p>
      <w:pPr>
        <w:pStyle w:val="Heading3"/>
        <w:spacing w:before="200"/>
      </w:pPr>
      <w:r>
        <w:t xml:space="preserve">7.4.3 Firmware Update Sequence</w:t>
      </w:r>
    </w:p>
    <w:p>
      <w:pPr>
        <w:pStyle w:val="ListParagraph"/>
        <w:numPr>
          <w:ilvl w:val="0"/>
          <w:numId w:val="3"/>
        </w:numPr>
      </w:pPr>
      <w:r>
        <w:t xml:space="preserve">BL_PING → Verify bootloader response</w:t>
      </w:r>
    </w:p>
    <w:p>
      <w:pPr>
        <w:pStyle w:val="ListParagraph"/>
        <w:numPr>
          <w:ilvl w:val="0"/>
          <w:numId w:val="3"/>
        </w:numPr>
      </w:pPr>
      <w:r>
        <w:t xml:space="preserve">BL_GET_INFO → Confirm flash size matches image</w:t>
      </w:r>
    </w:p>
    <w:p>
      <w:pPr>
        <w:pStyle w:val="ListParagraph"/>
        <w:numPr>
          <w:ilvl w:val="0"/>
          <w:numId w:val="3"/>
        </w:numPr>
      </w:pPr>
      <w:r>
        <w:t xml:space="preserve">BL_ERASE → Erase application area</w:t>
      </w:r>
    </w:p>
    <w:p>
      <w:pPr>
        <w:pStyle w:val="ListParagraph"/>
        <w:numPr>
          <w:ilvl w:val="0"/>
          <w:numId w:val="3"/>
        </w:numPr>
      </w:pPr>
      <w:r>
        <w:t xml:space="preserve">BL_WRITE × N → Write firmware pages (256 bytes each)</w:t>
      </w:r>
    </w:p>
    <w:p>
      <w:pPr>
        <w:pStyle w:val="ListParagraph"/>
        <w:numPr>
          <w:ilvl w:val="0"/>
          <w:numId w:val="3"/>
        </w:numPr>
      </w:pPr>
      <w:r>
        <w:t xml:space="preserve">BL_VERIFY → Calculate and compare CRC</w:t>
      </w:r>
    </w:p>
    <w:p>
      <w:pPr>
        <w:pStyle w:val="ListParagraph"/>
        <w:numPr>
          <w:ilvl w:val="0"/>
          <w:numId w:val="3"/>
        </w:numPr>
      </w:pPr>
      <w:r>
        <w:t xml:space="preserve">BL_BOOT → Start application</w:t>
      </w:r>
    </w:p>
    <w:p>
      <w:pPr>
        <w:pStyle w:val="Heading2"/>
      </w:pPr>
      <w:r>
        <w:t xml:space="preserve">7.5 PC Configuration Tool</w:t>
      </w:r>
    </w:p>
    <w:p>
      <w:pPr>
        <w:pStyle w:val="Heading3"/>
        <w:spacing w:before="200"/>
      </w:pPr>
      <w:r>
        <w:t xml:space="preserve">7.5.1 Recommended Implementation</w:t>
      </w:r>
    </w:p>
    <w:p>
      <w:pPr>
        <w:spacing w:after="100"/>
      </w:pPr>
      <w:r>
        <w:rPr>
          <w:b/>
          <w:bCs/>
        </w:rPr>
        <w:t xml:space="preserve">Technology Stack:</w:t>
      </w:r>
    </w:p>
    <w:p>
      <w:pPr>
        <w:pStyle w:val="ListParagraph"/>
        <w:numPr>
          <w:ilvl w:val="0"/>
          <w:numId w:val="2"/>
        </w:numPr>
      </w:pPr>
      <w:r>
        <w:t xml:space="preserve">Cross-platform: Electron + React (or Tauri for smaller footprint)</w:t>
      </w:r>
    </w:p>
    <w:p>
      <w:pPr>
        <w:pStyle w:val="ListParagraph"/>
        <w:numPr>
          <w:ilvl w:val="0"/>
          <w:numId w:val="2"/>
        </w:numPr>
      </w:pPr>
      <w:r>
        <w:t xml:space="preserve">Serial: WebSerial API (browser-based) or node-serialport (desktop)</w:t>
      </w:r>
    </w:p>
    <w:p>
      <w:pPr>
        <w:pStyle w:val="ListParagraph"/>
        <w:numPr>
          <w:ilvl w:val="0"/>
          <w:numId w:val="2"/>
        </w:numPr>
      </w:pPr>
      <w:r>
        <w:t xml:space="preserve">Alternative: WebUSB for direct USB CDC connection</w:t>
      </w:r>
    </w:p>
    <w:p>
      <w:pPr>
        <w:spacing w:before="150" w:after="100"/>
      </w:pPr>
      <w:r>
        <w:rPr>
          <w:b/>
          <w:bCs/>
        </w:rPr>
        <w:t xml:space="preserve">Core Features:</w:t>
      </w:r>
    </w:p>
    <w:p>
      <w:pPr>
        <w:pStyle w:val="ListParagraph"/>
        <w:numPr>
          <w:ilvl w:val="0"/>
          <w:numId w:val="2"/>
        </w:numPr>
      </w:pPr>
      <w:r>
        <w:t xml:space="preserve">Auto-detect ESC on serial ports</w:t>
      </w:r>
    </w:p>
    <w:p>
      <w:pPr>
        <w:pStyle w:val="ListParagraph"/>
        <w:numPr>
          <w:ilvl w:val="0"/>
          <w:numId w:val="2"/>
        </w:numPr>
      </w:pPr>
      <w:r>
        <w:t xml:space="preserve">Read/display current configuration with validation</w:t>
      </w:r>
    </w:p>
    <w:p>
      <w:pPr>
        <w:pStyle w:val="ListParagraph"/>
        <w:numPr>
          <w:ilvl w:val="0"/>
          <w:numId w:val="2"/>
        </w:numPr>
      </w:pPr>
      <w:r>
        <w:t xml:space="preserve">Live telemetry dashboard (RPM, voltage, current, temperature graphs)</w:t>
      </w:r>
    </w:p>
    <w:p>
      <w:pPr>
        <w:pStyle w:val="ListParagraph"/>
        <w:numPr>
          <w:ilvl w:val="0"/>
          <w:numId w:val="2"/>
        </w:numPr>
      </w:pPr>
      <w:r>
        <w:t xml:space="preserve">Motor test with safety timeout (max 5 seconds)</w:t>
      </w:r>
    </w:p>
    <w:p>
      <w:pPr>
        <w:pStyle w:val="ListParagraph"/>
        <w:numPr>
          <w:ilvl w:val="0"/>
          <w:numId w:val="2"/>
        </w:numPr>
      </w:pPr>
      <w:r>
        <w:t xml:space="preserve">Firmware update via bootloader with progress indicator</w:t>
      </w:r>
    </w:p>
    <w:p>
      <w:pPr>
        <w:pStyle w:val="Heading3"/>
        <w:spacing w:before="200"/>
      </w:pPr>
      <w:r>
        <w:t xml:space="preserve">7.5.2 Safety Interlocks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Requires explicit user confirmation + auto-stops after 5s or on disconnect</w:t>
      </w:r>
      <w:r>
        <w:t xml:space="preserve">Motor test: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Changes require explicit SAVE_CONFIG to persist</w:t>
      </w:r>
      <w:r>
        <w:t xml:space="preserve">Configuration: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Requires battery disconnection confirmation</w:t>
      </w:r>
      <w:r>
        <w:t xml:space="preserve">Firmware update: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Immediate motor stop command on serial disconnect</w:t>
      </w:r>
      <w:r>
        <w:t xml:space="preserve">Connection loss: </w:t>
      </w:r>
    </w:p>
    <w:p>
      <w:pPr>
        <w:pStyle w:val="Heading2"/>
      </w:pPr>
      <w:r>
        <w:t xml:space="preserve">7.6 Dead Time Auto-Calibration</w:t>
      </w:r>
    </w:p>
    <w:p>
      <w:pPr>
        <w:spacing w:after="150"/>
      </w:pPr>
      <w:r>
        <w:t xml:space="preserve">Addressing the hardware-specific dead time concern from review:</w:t>
      </w:r>
    </w:p>
    <w:p>
      <w:pPr>
        <w:pStyle w:val="Heading3"/>
        <w:spacing w:before="200"/>
      </w:pPr>
      <w:r>
        <w:t xml:space="preserve">7.6.1 Calibration Procedure</w:t>
      </w:r>
    </w:p>
    <w:p>
      <w:pPr>
        <w:spacing w:after="150"/>
      </w:pPr>
      <w:r>
        <w:t xml:space="preserve">At first power-up or on explicit calibration command:</w:t>
      </w:r>
    </w:p>
    <w:p>
      <w:pPr>
        <w:pStyle w:val="ListParagraph"/>
        <w:numPr>
          <w:ilvl w:val="0"/>
          <w:numId w:val="3"/>
        </w:numPr>
      </w:pPr>
      <w:r>
        <w:t xml:space="preserve">Apply minimum dead time (50ns), duty cycle 1%</w:t>
      </w:r>
    </w:p>
    <w:p>
      <w:pPr>
        <w:pStyle w:val="ListParagraph"/>
        <w:numPr>
          <w:ilvl w:val="0"/>
          <w:numId w:val="3"/>
        </w:numPr>
      </w:pPr>
      <w:r>
        <w:t xml:space="preserve">Gradually increase duty to 5%, monitor DC bus current via ADC</w:t>
      </w:r>
    </w:p>
    <w:p>
      <w:pPr>
        <w:pStyle w:val="ListParagraph"/>
        <w:numPr>
          <w:ilvl w:val="0"/>
          <w:numId w:val="3"/>
        </w:numPr>
      </w:pPr>
      <w:r>
        <w:t xml:space="preserve">If current spike &gt; 2× expected → shoot-through detected → increase dead time by 50ns</w:t>
      </w:r>
    </w:p>
    <w:p>
      <w:pPr>
        <w:pStyle w:val="ListParagraph"/>
        <w:numPr>
          <w:ilvl w:val="0"/>
          <w:numId w:val="3"/>
        </w:numPr>
      </w:pPr>
      <w:r>
        <w:t xml:space="preserve">Repeat until no shoot-through detected</w:t>
      </w:r>
    </w:p>
    <w:p>
      <w:pPr>
        <w:pStyle w:val="ListParagraph"/>
        <w:numPr>
          <w:ilvl w:val="0"/>
          <w:numId w:val="3"/>
        </w:numPr>
      </w:pPr>
      <w:r>
        <w:t xml:space="preserve">Set optimal = detected minimum + 50ns safety margin</w:t>
      </w:r>
    </w:p>
    <w:p>
      <w:pPr>
        <w:pStyle w:val="ListParagraph"/>
        <w:numPr>
          <w:ilvl w:val="0"/>
          <w:numId w:val="3"/>
        </w:numPr>
      </w:pPr>
      <w:r>
        <w:t xml:space="preserve">Store calibrated value to EEPROM, mark as calibrated</w:t>
      </w:r>
    </w:p>
    <w:p>
      <w:pPr>
        <w:pStyle w:val="Heading3"/>
        <w:spacing w:before="200"/>
      </w:pPr>
      <w:r>
        <w:t xml:space="preserve">7.6.2 Safe Defaults (Pre-Calibration)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300ns (safe for most MOSFETs)</w:t>
      </w:r>
      <w:r>
        <w:t xml:space="preserve">Default dead time: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90% until calibration complete</w:t>
      </w:r>
      <w:r>
        <w:t xml:space="preserve">Max duty limit: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Warning in EDT telemetry indicating uncalibrated</w:t>
      </w:r>
      <w:r>
        <w:t xml:space="preserve">Status flag: </w:t>
      </w:r>
    </w:p>
    <w:p>
      <w:r>
        <w:br w:type="page"/>
      </w:r>
    </w:p>
    <w:p>
      <w:pPr>
        <w:pStyle w:val="Heading1"/>
      </w:pPr>
      <w:r>
        <w:t xml:space="preserve">Appendix A: Clean-Room Compliance</w:t>
      </w:r>
    </w:p>
    <w:p>
      <w:pPr>
        <w:pStyle w:val="Heading2"/>
      </w:pPr>
      <w:r>
        <w:t xml:space="preserve">A.1 Purpose and Scope</w:t>
      </w:r>
    </w:p>
    <w:p>
      <w:pPr>
        <w:spacing w:after="150"/>
      </w:pPr>
      <w:r>
        <w:t xml:space="preserve">This appendix defines the clean-room development practices ensuring Project Garuda ESC firmware is developed with complete IP independence and no licensing obligations from third-party ESC codebases.</w:t>
      </w:r>
    </w:p>
    <w:p>
      <w:pPr>
        <w:pStyle w:val="Heading2"/>
      </w:pPr>
      <w:r>
        <w:t xml:space="preserve">A.2 Source Classification</w:t>
      </w:r>
    </w:p>
    <w:p>
      <w:pPr>
        <w:pStyle w:val="Heading3"/>
        <w:spacing w:before="200"/>
      </w:pPr>
      <w:r>
        <w:t xml:space="preserve">A.2.1 APPROVED Sources</w:t>
      </w:r>
    </w:p>
    <w:p>
      <w:pPr>
        <w:spacing w:after="150"/>
      </w:pPr>
      <w:r>
        <w:t xml:space="preserve">Implementation SHALL be based only on these source classes: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Class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Microchip Documentation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dsPIC33AK datasheets, FRM, application notes (AN1160, etc.)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Microchip Code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Control Library (permissively licensed), MCC-generated code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Protocol Specs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A.3 - independently verified protocol behavior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Academic/Textbook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control theory, DSP algorithms (with citation)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Empirical Measurement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 analyzer captures, oscilloscope traces of protocol behavior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Development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written by Project Garuda team without reference to prohibited sources</w:t>
            </w:r>
          </w:p>
        </w:tc>
      </w:tr>
    </w:tbl>
    <w:p>
      <w:pPr>
        <w:pStyle w:val="Heading3"/>
        <w:spacing w:before="200"/>
      </w:pPr>
      <w:r>
        <w:t xml:space="preserve">A.2.2 PROHIBITED Sources</w:t>
      </w:r>
    </w:p>
    <w:p>
      <w:pPr>
        <w:spacing w:after="100"/>
      </w:pPr>
      <w:r>
        <w:rPr>
          <w:b/>
          <w:bCs/>
        </w:rPr>
        <w:t xml:space="preserve">Implementation SHALL NOT reference or derive from:</w:t>
      </w:r>
    </w:p>
    <w:p>
      <w:pPr>
        <w:pStyle w:val="ListParagraph"/>
        <w:numPr>
          <w:ilvl w:val="0"/>
          <w:numId w:val="2"/>
        </w:numPr>
      </w:pPr>
      <w:r>
        <w:t xml:space="preserve">BLHeli, BLHeli_S, BLHeli_32 source code or binaries</w:t>
      </w:r>
    </w:p>
    <w:p>
      <w:pPr>
        <w:pStyle w:val="ListParagraph"/>
        <w:numPr>
          <w:ilvl w:val="0"/>
          <w:numId w:val="2"/>
        </w:numPr>
      </w:pPr>
      <w:r>
        <w:t xml:space="preserve">AM32 source code (GPL-3.0 licensed)</w:t>
      </w:r>
    </w:p>
    <w:p>
      <w:pPr>
        <w:pStyle w:val="ListParagraph"/>
        <w:numPr>
          <w:ilvl w:val="0"/>
          <w:numId w:val="2"/>
        </w:numPr>
      </w:pPr>
      <w:r>
        <w:t xml:space="preserve">Bluejay source code (GPL-3.0 licensed)</w:t>
      </w:r>
    </w:p>
    <w:p>
      <w:pPr>
        <w:pStyle w:val="ListParagraph"/>
        <w:numPr>
          <w:ilvl w:val="0"/>
          <w:numId w:val="2"/>
        </w:numPr>
      </w:pPr>
      <w:r>
        <w:t xml:space="preserve">KISS ESC firmware (proprietary)</w:t>
      </w:r>
    </w:p>
    <w:p>
      <w:pPr>
        <w:pStyle w:val="ListParagraph"/>
        <w:numPr>
          <w:ilvl w:val="0"/>
          <w:numId w:val="2"/>
        </w:numPr>
      </w:pPr>
      <w:r>
        <w:t xml:space="preserve">Disassembled or decompiled ESC firmware</w:t>
      </w:r>
    </w:p>
    <w:p>
      <w:pPr>
        <w:pStyle w:val="ListParagraph"/>
        <w:numPr>
          <w:ilvl w:val="0"/>
          <w:numId w:val="2"/>
        </w:numPr>
      </w:pPr>
      <w:r>
        <w:t xml:space="preserve">Leaked or NDA-protected documentation</w:t>
      </w:r>
    </w:p>
    <w:p>
      <w:pPr>
        <w:pStyle w:val="Heading2"/>
      </w:pPr>
      <w:r>
        <w:t xml:space="preserve">A.3 Protocol Reference Sources</w:t>
      </w:r>
    </w:p>
    <w:p>
      <w:pPr>
        <w:spacing w:after="150"/>
      </w:pPr>
      <w:r>
        <w:t xml:space="preserve">Protocol specifications are based on publicly available documentation with licenses noted: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Betaflight DShot Docs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betaflight.com/docs/development/Dshot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CC-BY-SA 4.0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DShot Missing Handbook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brushlesswhoop.com/dshot-and-bidirectional-dshot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(factual)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EDT Specification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github.com/bird-sanctuary/extended-dshot-telemetry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GPL-3.0 (spec)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ArduPilot DShot Docs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ardupilot.org/copter/docs/common-dshot-escs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CC-BY-SA 3.0</w:t>
            </w:r>
          </w:p>
        </w:tc>
      </w:tr>
    </w:tbl>
    <w:p>
      <w:pPr>
        <w:spacing w:before="200" w:after="100"/>
      </w:pPr>
      <w:r>
        <w:rPr>
          <w:b/>
          <w:bCs/>
        </w:rPr>
        <w:t xml:space="preserve">Note on EDT Specification:</w:t>
      </w:r>
      <w:r>
        <w:t xml:space="preserve"> The bird-sanctuary/extended-dshot-telemetry repository is GPL-3.0 licensed. Our specification uses it as ONE corroborating reference for protocol facts, combined with:</w:t>
      </w:r>
    </w:p>
    <w:p>
      <w:pPr>
        <w:pStyle w:val="ListParagraph"/>
        <w:numPr>
          <w:ilvl w:val="0"/>
          <w:numId w:val="2"/>
        </w:numPr>
      </w:pPr>
      <w:r>
        <w:t xml:space="preserve">Independent logic analyzer captures of EDT-enabled ESCs</w:t>
      </w:r>
    </w:p>
    <w:p>
      <w:pPr>
        <w:pStyle w:val="ListParagraph"/>
        <w:numPr>
          <w:ilvl w:val="0"/>
          <w:numId w:val="2"/>
        </w:numPr>
      </w:pPr>
      <w:r>
        <w:t xml:space="preserve">Betaflight flight controller source (GPL-3.0, FC-side only)</w:t>
      </w:r>
    </w:p>
    <w:p>
      <w:pPr>
        <w:pStyle w:val="ListParagraph"/>
        <w:numPr>
          <w:ilvl w:val="0"/>
          <w:numId w:val="2"/>
        </w:numPr>
      </w:pPr>
      <w:r>
        <w:t xml:space="preserve">Multiple community forum discussions documenting observed behavior</w:t>
      </w:r>
    </w:p>
    <w:p>
      <w:pPr>
        <w:spacing w:after="150"/>
      </w:pPr>
      <w:r>
        <w:t xml:space="preserve">Protocol facts (frame structure, timing) are not copyrightable. Implementation is original.</w:t>
      </w:r>
    </w:p>
    <w:p>
      <w:pPr>
        <w:pStyle w:val="Heading2"/>
      </w:pPr>
      <w:r>
        <w:t xml:space="preserve">A.4 Role Separation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May review public protocol documentation to define requirements</w:t>
      </w:r>
      <w:r>
        <w:t xml:space="preserve">Specification Author: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Works from specification only; SHALL NOT view prohibited source code</w:t>
      </w:r>
      <w:r>
        <w:t xml:space="preserve">Implementer: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Tests against protocol conformance; documents deviations</w:t>
      </w:r>
      <w:r>
        <w:t xml:space="preserve">Verifier: </w:t>
      </w:r>
    </w:p>
    <w:p>
      <w:pPr>
        <w:pStyle w:val="Heading2"/>
      </w:pPr>
      <w:r>
        <w:t xml:space="preserve">A.5 Requirement Traceability</w:t>
      </w:r>
    </w:p>
    <w:p>
      <w:pPr>
        <w:spacing w:after="150"/>
      </w:pPr>
      <w:r>
        <w:t xml:space="preserve">Each requirement in this specification SHALL be tagged with its source:</w:t>
      </w:r>
    </w:p>
    <w:p>
      <w:pPr>
        <w:pStyle w:val="ListParagraph"/>
        <w:numPr>
          <w:ilvl w:val="0"/>
          <w:numId w:val="2"/>
        </w:numPr>
      </w:pPr>
      <w:r>
        <w:t xml:space="preserve">[MCHP-ANxxxx]: Microchip Application Note</w:t>
      </w:r>
    </w:p>
    <w:p>
      <w:pPr>
        <w:pStyle w:val="ListParagraph"/>
        <w:numPr>
          <w:ilvl w:val="0"/>
          <w:numId w:val="2"/>
        </w:numPr>
      </w:pPr>
      <w:r>
        <w:t xml:space="preserve">[MCHP-DS]: Microchip Datasheet/FRM</w:t>
      </w:r>
    </w:p>
    <w:p>
      <w:pPr>
        <w:pStyle w:val="ListParagraph"/>
        <w:numPr>
          <w:ilvl w:val="0"/>
          <w:numId w:val="2"/>
        </w:numPr>
      </w:pPr>
      <w:r>
        <w:t xml:space="preserve">[PROTO-DSHOT]: DShot protocol (public specification)</w:t>
      </w:r>
    </w:p>
    <w:p>
      <w:pPr>
        <w:pStyle w:val="ListParagraph"/>
        <w:numPr>
          <w:ilvl w:val="0"/>
          <w:numId w:val="2"/>
        </w:numPr>
      </w:pPr>
      <w:r>
        <w:t xml:space="preserve">[PROTO-EDT]: EDT protocol (observed behavior + public spec)</w:t>
      </w:r>
    </w:p>
    <w:p>
      <w:pPr>
        <w:pStyle w:val="ListParagraph"/>
        <w:numPr>
          <w:ilvl w:val="0"/>
          <w:numId w:val="2"/>
        </w:numPr>
      </w:pPr>
      <w:r>
        <w:t xml:space="preserve">[EMPIRICAL]: Measured/captured behavior</w:t>
      </w:r>
    </w:p>
    <w:p>
      <w:pPr>
        <w:pStyle w:val="ListParagraph"/>
        <w:numPr>
          <w:ilvl w:val="0"/>
          <w:numId w:val="2"/>
        </w:numPr>
      </w:pPr>
      <w:r>
        <w:t xml:space="preserve">[ORIGINAL]: Original design decision</w:t>
      </w:r>
    </w:p>
    <w:p>
      <w:r>
        <w:br w:type="page"/>
      </w:r>
    </w:p>
    <w:p>
      <w:pPr>
        <w:pStyle w:val="Heading1"/>
      </w:pPr>
      <w:r>
        <w:t xml:space="preserve">Appendix B: Verification Plan</w:t>
      </w:r>
    </w:p>
    <w:p>
      <w:pPr>
        <w:pStyle w:val="Heading2"/>
      </w:pPr>
      <w:r>
        <w:t xml:space="preserve">B.1 Protocol Conformance Tests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DShot150/300/600/1200 decode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 analyzer + reference FC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frame decode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 validation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 bad CRC frames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rejected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Bidir mode detection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FC bidir on/off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Auto-detect &lt;10ms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eRPM telemetry accuracy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Optical tachometer reference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±2% error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EDT frame decode (FC side)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Betaflight blackbox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frames valid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Telemetry BER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100k frames, count errors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&lt;0.1% error rate</w:t>
            </w:r>
          </w:p>
        </w:tc>
      </w:tr>
    </w:tbl>
    <w:p>
      <w:pPr>
        <w:pStyle w:val="Heading2"/>
      </w:pPr>
      <w:r>
        <w:t xml:space="preserve">B.2 Motor Control Tests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Startup reliability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cold starts, various motors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&gt;98% success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 range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Dyno test, throttle sweep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1000-50000 eRPM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Throttle linearity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Dyno test, RPM vs throttle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R² &gt; 0.99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Desync recovery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 strike simulation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 &lt;100ms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Direction change (3D)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Throttle reversal test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transition</w:t>
            </w:r>
          </w:p>
        </w:tc>
      </w:tr>
    </w:tbl>
    <w:p>
      <w:pPr>
        <w:pStyle w:val="Heading2"/>
      </w:pPr>
      <w:r>
        <w:t xml:space="preserve">B.3 Protection Tests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Overcurrent protection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Stall motor, measure trip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 &lt;1ms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Overvoltage protection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 30V spike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damage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Undervoltage cutoff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Ramp down supply voltage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shutdown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Thermal protection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 sink removal test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Derating active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loss failsafe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Disconnect FC signal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&lt;500ms</w:t>
            </w:r>
          </w:p>
        </w:tc>
      </w:tr>
    </w:tbl>
    <w:p>
      <w:pPr>
        <w:pStyle w:val="Heading2"/>
      </w:pPr>
      <w:r>
        <w:t xml:space="preserve">B.4 Environmental Tests</w:t>
      </w:r>
    </w:p>
    <w:p>
      <w:pPr>
        <w:pStyle w:val="ListParagraph"/>
        <w:numPr>
          <w:ilvl w:val="0"/>
          <w:numId w:val="2"/>
        </w:numPr>
      </w:pPr>
      <w:r>
        <w:t xml:space="preserve">Temperature range: -20°C to +85°C operation</w:t>
      </w:r>
    </w:p>
    <w:p>
      <w:pPr>
        <w:pStyle w:val="ListParagraph"/>
        <w:numPr>
          <w:ilvl w:val="0"/>
          <w:numId w:val="2"/>
        </w:numPr>
      </w:pPr>
      <w:r>
        <w:t xml:space="preserve">Vibration: Per MIL-STD-810G, Method 514.7</w:t>
      </w:r>
    </w:p>
    <w:p>
      <w:pPr>
        <w:pStyle w:val="ListParagraph"/>
        <w:numPr>
          <w:ilvl w:val="0"/>
          <w:numId w:val="2"/>
        </w:numPr>
      </w:pPr>
      <w:r>
        <w:t xml:space="preserve">EMC: Per EN 55032 Class B emissions</w:t>
      </w:r>
    </w:p>
    <w:p>
      <w:r>
        <w:br w:type="page"/>
      </w:r>
    </w:p>
    <w:p>
      <w:pPr>
        <w:pStyle w:val="Heading1"/>
      </w:pPr>
      <w:r>
        <w:t xml:space="preserve">Appendix C: Development Hardware</w:t>
      </w:r>
    </w:p>
    <w:p>
      <w:pPr>
        <w:pStyle w:val="Heading2"/>
      </w:pPr>
      <w:r>
        <w:t xml:space="preserve">C.1 Recommended Development Boards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Board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 Number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dsPIC33A Curiosity Board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EV74H48A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development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dsPIC33AK128MC106 Motor Control DIM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EV68M17A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control focus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MCLV-2 Development Board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DM330021-2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Low-voltage motor control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Hurst 24V BLDC Motor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AC300020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motor</w:t>
            </w:r>
          </w:p>
        </w:tc>
      </w:tr>
    </w:tbl>
    <w:p>
      <w:pPr>
        <w:pStyle w:val="Heading2"/>
      </w:pPr>
      <w:r>
        <w:t xml:space="preserve">C.2 Test Equipment</w:t>
      </w:r>
    </w:p>
    <w:p>
      <w:pPr>
        <w:pStyle w:val="ListParagraph"/>
        <w:numPr>
          <w:ilvl w:val="0"/>
          <w:numId w:val="2"/>
        </w:numPr>
      </w:pPr>
      <w:r>
        <w:t xml:space="preserve">Logic analyzer: Saleae Logic Pro 16 or equivalent (&gt;100 MHz sampling)</w:t>
      </w:r>
    </w:p>
    <w:p>
      <w:pPr>
        <w:pStyle w:val="ListParagraph"/>
        <w:numPr>
          <w:ilvl w:val="0"/>
          <w:numId w:val="2"/>
        </w:numPr>
      </w:pPr>
      <w:r>
        <w:t xml:space="preserve">Oscilloscope: 4-channel, &gt;200 MHz bandwidth</w:t>
      </w:r>
    </w:p>
    <w:p>
      <w:pPr>
        <w:pStyle w:val="ListParagraph"/>
        <w:numPr>
          <w:ilvl w:val="0"/>
          <w:numId w:val="2"/>
        </w:numPr>
      </w:pPr>
      <w:r>
        <w:t xml:space="preserve">Power supply: 0-30V, 10A programmable</w:t>
      </w:r>
    </w:p>
    <w:p>
      <w:pPr>
        <w:pStyle w:val="ListParagraph"/>
        <w:numPr>
          <w:ilvl w:val="0"/>
          <w:numId w:val="2"/>
        </w:numPr>
      </w:pPr>
      <w:r>
        <w:t xml:space="preserve">Motor dyno: Thrust stand with RPM, current, thrust measurement</w:t>
      </w:r>
    </w:p>
    <w:p>
      <w:pPr>
        <w:pStyle w:val="ListParagraph"/>
        <w:numPr>
          <w:ilvl w:val="0"/>
          <w:numId w:val="2"/>
        </w:numPr>
      </w:pPr>
      <w:r>
        <w:t xml:space="preserve">Thermal camera: For temperature verification</w:t>
      </w:r>
    </w:p>
    <w:p>
      <w:pPr>
        <w:pStyle w:val="Heading2"/>
      </w:pPr>
      <w:r>
        <w:t xml:space="preserve">C.3 Software Tools</w:t>
      </w:r>
    </w:p>
    <w:p>
      <w:pPr>
        <w:pStyle w:val="ListParagraph"/>
        <w:numPr>
          <w:ilvl w:val="0"/>
          <w:numId w:val="2"/>
        </w:numPr>
      </w:pPr>
      <w:r>
        <w:t xml:space="preserve">MPLAB X IDE v6.x with XC-DSC compiler</w:t>
      </w:r>
    </w:p>
    <w:p>
      <w:pPr>
        <w:pStyle w:val="ListParagraph"/>
        <w:numPr>
          <w:ilvl w:val="0"/>
          <w:numId w:val="2"/>
        </w:numPr>
      </w:pPr>
      <w:r>
        <w:t xml:space="preserve">MPLAB Code Configurator (MCC) for peripheral setup</w:t>
      </w:r>
    </w:p>
    <w:p>
      <w:pPr>
        <w:pStyle w:val="ListParagraph"/>
        <w:numPr>
          <w:ilvl w:val="0"/>
          <w:numId w:val="2"/>
        </w:numPr>
      </w:pPr>
      <w:r>
        <w:t xml:space="preserve">MPLAB Data Visualizer for real-time debugging</w:t>
      </w:r>
    </w:p>
    <w:p>
      <w:pPr>
        <w:pStyle w:val="ListParagraph"/>
        <w:numPr>
          <w:ilvl w:val="0"/>
          <w:numId w:val="2"/>
        </w:numPr>
      </w:pPr>
      <w:r>
        <w:t xml:space="preserve">Betaflight Configurator for FC-side testing</w:t>
      </w:r>
    </w:p>
    <w:p>
      <w:pPr>
        <w:pStyle w:val="ListParagraph"/>
        <w:numPr>
          <w:ilvl w:val="0"/>
          <w:numId w:val="2"/>
        </w:numPr>
      </w:pPr>
      <w:r>
        <w:t xml:space="preserve">BLHeli Suite (read-only, for compatibility verification)</w:t>
      </w:r>
    </w:p>
    <w:p>
      <w:r>
        <w:br w:type="page"/>
      </w:r>
    </w:p>
    <w:p>
      <w:pPr>
        <w:pStyle w:val="Heading1"/>
      </w:pPr>
      <w:r>
        <w:t xml:space="preserve">Appendix D: Development Roadmap</w:t>
      </w:r>
    </w:p>
    <w:p>
      <w:pPr>
        <w:pStyle w:val="Heading2"/>
      </w:pPr>
      <w:r>
        <w:t xml:space="preserve">D.1 Phase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 Foundation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1-4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Clock config, PWM init, ADC init, basic commutation, motor spins open-loop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 Sensorless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5-8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BEMF detection, majority filter, startup sequence, closed-loop control, PI loop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3: Protocols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9-12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DShot receive, commands, bidirectional DShot, EDT telemetry, full compatibility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4: Production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13-16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Protection features, EEPROM config, bootloader, motor tuning, production-ready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5: Extended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17-20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DroneCAN (optional), sinusoidal startup, advanced algorithms, safety documentation</w:t>
            </w:r>
          </w:p>
        </w:tc>
      </w:tr>
    </w:tbl>
    <w:p>
      <w:pPr>
        <w:pStyle w:val="Heading2"/>
      </w:pPr>
      <w:r>
        <w:t xml:space="preserve">D.2 Success Criteria</w:t>
      </w:r>
    </w:p>
    <w:p>
      <w:pPr>
        <w:pStyle w:val="ListParagraph"/>
        <w:numPr>
          <w:ilvl w:val="0"/>
          <w:numId w:val="2"/>
        </w:numPr>
      </w:pPr>
      <w:r>
        <w:t xml:space="preserve">Phase 1: Motor spins with manual commutation sequence</w:t>
      </w:r>
    </w:p>
    <w:p>
      <w:pPr>
        <w:pStyle w:val="ListParagraph"/>
        <w:numPr>
          <w:ilvl w:val="0"/>
          <w:numId w:val="2"/>
        </w:numPr>
      </w:pPr>
      <w:r>
        <w:t xml:space="preserve">Phase 2: Reliable sensorless startup on 3+ different motor types</w:t>
      </w:r>
    </w:p>
    <w:p>
      <w:pPr>
        <w:pStyle w:val="ListParagraph"/>
        <w:numPr>
          <w:ilvl w:val="0"/>
          <w:numId w:val="2"/>
        </w:numPr>
      </w:pPr>
      <w:r>
        <w:t xml:space="preserve">Phase 3: Full DShot600 + EDT compatibility with Betaflight</w:t>
      </w:r>
    </w:p>
    <w:p>
      <w:pPr>
        <w:pStyle w:val="ListParagraph"/>
        <w:numPr>
          <w:ilvl w:val="0"/>
          <w:numId w:val="2"/>
        </w:numPr>
      </w:pPr>
      <w:r>
        <w:t xml:space="preserve">Phase 4: Pass all verification tests in Appendix B</w:t>
      </w:r>
    </w:p>
    <w:p>
      <w:pPr>
        <w:pStyle w:val="ListParagraph"/>
        <w:numPr>
          <w:ilvl w:val="0"/>
          <w:numId w:val="2"/>
        </w:numPr>
      </w:pPr>
      <w:r>
        <w:t xml:space="preserve">Phase 5: Complete reference design package ready for production</w:t>
      </w:r>
    </w:p>
    <w:p>
      <w:pPr>
        <w:pStyle w:val="Heading2"/>
      </w:pPr>
      <w:r>
        <w:t xml:space="preserve">D.3 Risk Mitigations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 with diverse motor types from Phase 2</w:t>
      </w:r>
      <w:r>
        <w:t xml:space="preserve">Motor compatibility: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Extensive FC compatibility testing</w:t>
      </w:r>
      <w:r>
        <w:t xml:space="preserve">Protocol edge cases: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Early thermal characterization with dyno</w:t>
      </w:r>
      <w:r>
        <w:t xml:space="preserve">Thermal issues: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Clean-room audit at Phase 2 milestone</w:t>
      </w:r>
      <w:r>
        <w:t xml:space="preserve">IP concerns: 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666666"/>
        <w:sz w:val="18"/>
        <w:szCs w:val="18"/>
      </w:rPr>
      <w:t xml:space="preserve">  |  Microchip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Project Garuda - dsPIC Drone ESC Specification v1.3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50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D6A8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comments" Target="comment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531A73A57C40459DAE72071EA8E90E" ma:contentTypeVersion="7" ma:contentTypeDescription="Create a new document." ma:contentTypeScope="" ma:versionID="ebdc9c88d8f700b127fb87f77ee188d1">
  <xsd:schema xmlns:xsd="http://www.w3.org/2001/XMLSchema" xmlns:xs="http://www.w3.org/2001/XMLSchema" xmlns:p="http://schemas.microsoft.com/office/2006/metadata/properties" xmlns:ns2="b6d0e787-266c-474f-8961-63429d79b80f" targetNamespace="http://schemas.microsoft.com/office/2006/metadata/properties" ma:root="true" ma:fieldsID="dc087fa7177eef0c513c08131f98f66d" ns2:_="">
    <xsd:import namespace="b6d0e787-266c-474f-8961-63429d79b8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d0e787-266c-474f-8961-63429d79b8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4442B37-2E36-4029-93AB-E0461B9AD3E2}"/>
</file>

<file path=customXml/itemProps2.xml><?xml version="1.0" encoding="utf-8"?>
<ds:datastoreItem xmlns:ds="http://schemas.openxmlformats.org/officeDocument/2006/customXml" ds:itemID="{7F0882CF-674B-4AFF-8EE3-05C675A0FC72}"/>
</file>

<file path=customXml/itemProps3.xml><?xml version="1.0" encoding="utf-8"?>
<ds:datastoreItem xmlns:ds="http://schemas.openxmlformats.org/officeDocument/2006/customXml" ds:itemID="{CACC6629-A020-4638-9943-CC8EA2E91937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2026-01-30T12:28:02Z</dcterms:created>
  <dcterms:modified xsi:type="dcterms:W3CDTF">2026-01-30T12:28:02Z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0x0101005B531A73A57C40459DAE72071EA8E90E</vt:lpwstr>
  </property>
</Properties>
</file>