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21CC" w14:textId="77777777" w:rsidR="00F274E1" w:rsidRPr="00F274E1" w:rsidRDefault="00F274E1" w:rsidP="00F274E1">
      <w:r w:rsidRPr="00F274E1">
        <w:t>Project Workflow Documentation: Enhanced Local IDE Experience for AWS Step Functions</w:t>
      </w:r>
    </w:p>
    <w:p w14:paraId="00724A15" w14:textId="77777777" w:rsidR="00F274E1" w:rsidRPr="00F274E1" w:rsidRDefault="00F274E1" w:rsidP="00F274E1">
      <w:r w:rsidRPr="00F274E1">
        <w:t>This document outlines the workflow for developing, testing, and deploying AWS Step Functions state machines using the enhanced local IDE experience with Workflow Studio in Visual Studio Code (VS Code).</w:t>
      </w:r>
    </w:p>
    <w:p w14:paraId="3B90B93B" w14:textId="77777777" w:rsidR="00F274E1" w:rsidRPr="00F274E1" w:rsidRDefault="00F274E1" w:rsidP="00F274E1">
      <w:r w:rsidRPr="00F274E1">
        <w:rPr>
          <w:b/>
          <w:bCs/>
        </w:rPr>
        <w:t>1. Overview</w:t>
      </w:r>
    </w:p>
    <w:p w14:paraId="3A1EEFB7" w14:textId="77777777" w:rsidR="00F274E1" w:rsidRPr="00F274E1" w:rsidRDefault="00F274E1" w:rsidP="00F274E1">
      <w:r w:rsidRPr="00F274E1">
        <w:t>AWS Step Functions is a visual workflow service for orchestrating AWS services, automating processes, and managing distributed applications. The enhanced local IDE experience integrates Workflow Studio into VS Code via the AWS Toolkit extension, enabling seamless authoring and editing of state machines directly from your development environment. This integration brings the same visual and code-based workflow design tools available in the AWS Console to your local machine12.</w:t>
      </w:r>
    </w:p>
    <w:p w14:paraId="4FDF1845" w14:textId="77777777" w:rsidR="00F274E1" w:rsidRPr="00F274E1" w:rsidRDefault="00F274E1" w:rsidP="00F274E1">
      <w:r w:rsidRPr="00F274E1">
        <w:rPr>
          <w:b/>
          <w:bCs/>
        </w:rPr>
        <w:t>2. Setting Up the Environment</w:t>
      </w:r>
    </w:p>
    <w:p w14:paraId="3CB2F246" w14:textId="77777777" w:rsidR="00F274E1" w:rsidRPr="00F274E1" w:rsidRDefault="00F274E1" w:rsidP="00F274E1">
      <w:pPr>
        <w:numPr>
          <w:ilvl w:val="0"/>
          <w:numId w:val="1"/>
        </w:numPr>
      </w:pPr>
      <w:r w:rsidRPr="00F274E1">
        <w:t>Install Visual Studio Code.</w:t>
      </w:r>
    </w:p>
    <w:p w14:paraId="38052DCA" w14:textId="77777777" w:rsidR="00F274E1" w:rsidRPr="00F274E1" w:rsidRDefault="00F274E1" w:rsidP="00F274E1">
      <w:pPr>
        <w:numPr>
          <w:ilvl w:val="0"/>
          <w:numId w:val="1"/>
        </w:numPr>
      </w:pPr>
      <w:r w:rsidRPr="00F274E1">
        <w:t>Install the AWS Toolkit extension for VS Code (version 3.49.0 or later).</w:t>
      </w:r>
    </w:p>
    <w:p w14:paraId="39BA675D" w14:textId="77777777" w:rsidR="00F274E1" w:rsidRPr="00F274E1" w:rsidRDefault="00F274E1" w:rsidP="00F274E1">
      <w:pPr>
        <w:numPr>
          <w:ilvl w:val="0"/>
          <w:numId w:val="1"/>
        </w:numPr>
      </w:pPr>
      <w:r w:rsidRPr="00F274E1">
        <w:t xml:space="preserve">Ensure that your workflow definition files use </w:t>
      </w:r>
      <w:proofErr w:type="gramStart"/>
      <w:r w:rsidRPr="00F274E1">
        <w:t>the .</w:t>
      </w:r>
      <w:proofErr w:type="spellStart"/>
      <w:r w:rsidRPr="00F274E1">
        <w:t>asl</w:t>
      </w:r>
      <w:proofErr w:type="gramEnd"/>
      <w:r w:rsidRPr="00F274E1">
        <w:t>.json</w:t>
      </w:r>
      <w:proofErr w:type="spellEnd"/>
      <w:proofErr w:type="gramStart"/>
      <w:r w:rsidRPr="00F274E1">
        <w:t>, .</w:t>
      </w:r>
      <w:proofErr w:type="spellStart"/>
      <w:proofErr w:type="gramEnd"/>
      <w:r w:rsidRPr="00F274E1">
        <w:t>asl.yml</w:t>
      </w:r>
      <w:proofErr w:type="spellEnd"/>
      <w:r w:rsidRPr="00F274E1">
        <w:t xml:space="preserve">, </w:t>
      </w:r>
      <w:proofErr w:type="gramStart"/>
      <w:r w:rsidRPr="00F274E1">
        <w:t>or .</w:t>
      </w:r>
      <w:proofErr w:type="spellStart"/>
      <w:r w:rsidRPr="00F274E1">
        <w:t>asl</w:t>
      </w:r>
      <w:proofErr w:type="gramEnd"/>
      <w:r w:rsidRPr="00F274E1">
        <w:t>.yaml</w:t>
      </w:r>
      <w:proofErr w:type="spellEnd"/>
      <w:r w:rsidRPr="00F274E1">
        <w:t> extensions for automatic recognition by Workflow Studio12.</w:t>
      </w:r>
    </w:p>
    <w:p w14:paraId="3F1C317A" w14:textId="77777777" w:rsidR="00F274E1" w:rsidRPr="00F274E1" w:rsidRDefault="00F274E1" w:rsidP="00F274E1">
      <w:r w:rsidRPr="00F274E1">
        <w:rPr>
          <w:b/>
          <w:bCs/>
        </w:rPr>
        <w:t>3. Building Workflows</w:t>
      </w:r>
    </w:p>
    <w:p w14:paraId="37A2F53B" w14:textId="77777777" w:rsidR="00F274E1" w:rsidRPr="00F274E1" w:rsidRDefault="00F274E1" w:rsidP="00F274E1">
      <w:pPr>
        <w:numPr>
          <w:ilvl w:val="0"/>
          <w:numId w:val="2"/>
        </w:numPr>
      </w:pPr>
      <w:r w:rsidRPr="00F274E1">
        <w:t>Open VS Code and access Workflow Studio via the AWS Toolkit extension.</w:t>
      </w:r>
    </w:p>
    <w:p w14:paraId="01A69F18" w14:textId="77777777" w:rsidR="00F274E1" w:rsidRPr="00F274E1" w:rsidRDefault="00F274E1" w:rsidP="00F274E1">
      <w:pPr>
        <w:numPr>
          <w:ilvl w:val="0"/>
          <w:numId w:val="2"/>
        </w:numPr>
      </w:pPr>
      <w:r w:rsidRPr="00F274E1">
        <w:t>You can start with a new state machine definition or import an existing one from your local workspace or AWS cloud.</w:t>
      </w:r>
    </w:p>
    <w:p w14:paraId="70321A35" w14:textId="77777777" w:rsidR="00F274E1" w:rsidRPr="00F274E1" w:rsidRDefault="00F274E1" w:rsidP="00F274E1">
      <w:pPr>
        <w:numPr>
          <w:ilvl w:val="0"/>
          <w:numId w:val="2"/>
        </w:numPr>
      </w:pPr>
      <w:r w:rsidRPr="00F274E1">
        <w:t>Use the visual canvas in Design mode to drag and drop states, building your workflow graphically. As you make changes, the underlying Amazon States Language (ASL) definition updates automatically.</w:t>
      </w:r>
    </w:p>
    <w:p w14:paraId="4D244FD3" w14:textId="77777777" w:rsidR="00F274E1" w:rsidRPr="00F274E1" w:rsidRDefault="00F274E1" w:rsidP="00F274E1">
      <w:pPr>
        <w:numPr>
          <w:ilvl w:val="0"/>
          <w:numId w:val="2"/>
        </w:numPr>
      </w:pPr>
      <w:r w:rsidRPr="00F274E1">
        <w:t>Switch to Code mode at any time to directly edit the ASL JSON or YAML definition.</w:t>
      </w:r>
    </w:p>
    <w:p w14:paraId="05173EAD" w14:textId="77777777" w:rsidR="00F274E1" w:rsidRPr="00F274E1" w:rsidRDefault="00F274E1" w:rsidP="00F274E1">
      <w:pPr>
        <w:numPr>
          <w:ilvl w:val="0"/>
          <w:numId w:val="2"/>
        </w:numPr>
      </w:pPr>
      <w:r w:rsidRPr="00F274E1">
        <w:t>All changes are synced between the visual editor and the code editor. Save your work to persist changes12.</w:t>
      </w:r>
    </w:p>
    <w:p w14:paraId="67CC3156" w14:textId="77777777" w:rsidR="00F274E1" w:rsidRPr="00F274E1" w:rsidRDefault="00F274E1" w:rsidP="00F274E1">
      <w:r w:rsidRPr="00F274E1">
        <w:rPr>
          <w:b/>
          <w:bCs/>
        </w:rPr>
        <w:t>4. Integration with Infrastructure as Code (</w:t>
      </w:r>
      <w:proofErr w:type="spellStart"/>
      <w:r w:rsidRPr="00F274E1">
        <w:rPr>
          <w:b/>
          <w:bCs/>
        </w:rPr>
        <w:t>IaC</w:t>
      </w:r>
      <w:proofErr w:type="spellEnd"/>
      <w:r w:rsidRPr="00F274E1">
        <w:rPr>
          <w:b/>
          <w:bCs/>
        </w:rPr>
        <w:t>)</w:t>
      </w:r>
    </w:p>
    <w:p w14:paraId="1F8D9CD1" w14:textId="77777777" w:rsidR="00F274E1" w:rsidRPr="00F274E1" w:rsidRDefault="00F274E1" w:rsidP="00F274E1">
      <w:pPr>
        <w:numPr>
          <w:ilvl w:val="0"/>
          <w:numId w:val="3"/>
        </w:numPr>
      </w:pPr>
      <w:r w:rsidRPr="00F274E1">
        <w:t>Workflow Studio recognizes Definition Substitutions, allowing dynamic references in your workflow definitions.</w:t>
      </w:r>
    </w:p>
    <w:p w14:paraId="16C5B8F9" w14:textId="77777777" w:rsidR="00F274E1" w:rsidRPr="00F274E1" w:rsidRDefault="00F274E1" w:rsidP="00F274E1">
      <w:pPr>
        <w:numPr>
          <w:ilvl w:val="0"/>
          <w:numId w:val="3"/>
        </w:numPr>
      </w:pPr>
      <w:r w:rsidRPr="00F274E1">
        <w:t>Example: In AWS CloudFormation or CDK, you can use substitution variables (e.g., ${</w:t>
      </w:r>
      <w:proofErr w:type="spellStart"/>
      <w:r w:rsidRPr="00F274E1">
        <w:t>TableName</w:t>
      </w:r>
      <w:proofErr w:type="spellEnd"/>
      <w:r w:rsidRPr="00F274E1">
        <w:t>}) in your state machine definition, which are replaced at deployment time12.</w:t>
      </w:r>
    </w:p>
    <w:p w14:paraId="3A55E107" w14:textId="77777777" w:rsidR="00F274E1" w:rsidRPr="00F274E1" w:rsidRDefault="00F274E1" w:rsidP="00F274E1">
      <w:r w:rsidRPr="00F274E1">
        <w:t>text</w:t>
      </w:r>
    </w:p>
    <w:p w14:paraId="0BA6A8B5" w14:textId="77777777" w:rsidR="00F274E1" w:rsidRPr="00F274E1" w:rsidRDefault="00F274E1" w:rsidP="00F274E1">
      <w:proofErr w:type="spellStart"/>
      <w:r w:rsidRPr="00F274E1">
        <w:t>AWSTemplateFormatVersion</w:t>
      </w:r>
      <w:proofErr w:type="spellEnd"/>
      <w:r w:rsidRPr="00F274E1">
        <w:t>: "2010-09-09"</w:t>
      </w:r>
    </w:p>
    <w:p w14:paraId="13A2CF18" w14:textId="77777777" w:rsidR="00F274E1" w:rsidRPr="00F274E1" w:rsidRDefault="00F274E1" w:rsidP="00F274E1">
      <w:r w:rsidRPr="00F274E1">
        <w:t>Description: "State machine with Definition Substitutions"</w:t>
      </w:r>
    </w:p>
    <w:p w14:paraId="67EF8D0E" w14:textId="77777777" w:rsidR="00F274E1" w:rsidRPr="00F274E1" w:rsidRDefault="00F274E1" w:rsidP="00F274E1">
      <w:r w:rsidRPr="00F274E1">
        <w:t>Resources:</w:t>
      </w:r>
    </w:p>
    <w:p w14:paraId="6C033AE9" w14:textId="77777777" w:rsidR="00F274E1" w:rsidRPr="00F274E1" w:rsidRDefault="00F274E1" w:rsidP="00F274E1">
      <w:r w:rsidRPr="00F274E1">
        <w:lastRenderedPageBreak/>
        <w:t xml:space="preserve">  </w:t>
      </w:r>
      <w:proofErr w:type="spellStart"/>
      <w:r w:rsidRPr="00F274E1">
        <w:t>MyStateMachine</w:t>
      </w:r>
      <w:proofErr w:type="spellEnd"/>
      <w:r w:rsidRPr="00F274E1">
        <w:t>:</w:t>
      </w:r>
    </w:p>
    <w:p w14:paraId="52F7DAE7" w14:textId="77777777" w:rsidR="00F274E1" w:rsidRPr="00F274E1" w:rsidRDefault="00F274E1" w:rsidP="00F274E1">
      <w:r w:rsidRPr="00F274E1">
        <w:t xml:space="preserve">    Type: </w:t>
      </w:r>
      <w:proofErr w:type="gramStart"/>
      <w:r w:rsidRPr="00F274E1">
        <w:t>AWS::</w:t>
      </w:r>
      <w:proofErr w:type="spellStart"/>
      <w:r w:rsidRPr="00F274E1">
        <w:t>StepFunctions</w:t>
      </w:r>
      <w:proofErr w:type="spellEnd"/>
      <w:r w:rsidRPr="00F274E1">
        <w:t>::</w:t>
      </w:r>
      <w:proofErr w:type="spellStart"/>
      <w:proofErr w:type="gramEnd"/>
      <w:r w:rsidRPr="00F274E1">
        <w:t>StateMachine</w:t>
      </w:r>
      <w:proofErr w:type="spellEnd"/>
    </w:p>
    <w:p w14:paraId="0995BD3E" w14:textId="77777777" w:rsidR="00F274E1" w:rsidRPr="00F274E1" w:rsidRDefault="00F274E1" w:rsidP="00F274E1">
      <w:r w:rsidRPr="00F274E1">
        <w:t xml:space="preserve">    Properties:</w:t>
      </w:r>
    </w:p>
    <w:p w14:paraId="5089A786" w14:textId="77777777" w:rsidR="00F274E1" w:rsidRPr="00F274E1" w:rsidRDefault="00F274E1" w:rsidP="00F274E1">
      <w:r w:rsidRPr="00F274E1">
        <w:t xml:space="preserve">      </w:t>
      </w:r>
      <w:proofErr w:type="spellStart"/>
      <w:r w:rsidRPr="00F274E1">
        <w:t>StateMachineName</w:t>
      </w:r>
      <w:proofErr w:type="spellEnd"/>
      <w:r w:rsidRPr="00F274E1">
        <w:t>: HelloWorld-</w:t>
      </w:r>
      <w:proofErr w:type="spellStart"/>
      <w:r w:rsidRPr="00F274E1">
        <w:t>StateMachine</w:t>
      </w:r>
      <w:proofErr w:type="spellEnd"/>
    </w:p>
    <w:p w14:paraId="4BEC9BC4" w14:textId="77777777" w:rsidR="00F274E1" w:rsidRPr="00F274E1" w:rsidRDefault="00F274E1" w:rsidP="00F274E1">
      <w:r w:rsidRPr="00F274E1">
        <w:t xml:space="preserve">      DefinitionS3Location:</w:t>
      </w:r>
    </w:p>
    <w:p w14:paraId="4F20911C" w14:textId="77777777" w:rsidR="00F274E1" w:rsidRPr="00F274E1" w:rsidRDefault="00F274E1" w:rsidP="00F274E1">
      <w:r w:rsidRPr="00F274E1">
        <w:t xml:space="preserve">        Bucket: amzn-s3-demo-bucket</w:t>
      </w:r>
    </w:p>
    <w:p w14:paraId="2F6BB005" w14:textId="77777777" w:rsidR="00F274E1" w:rsidRPr="00F274E1" w:rsidRDefault="00F274E1" w:rsidP="00F274E1">
      <w:r w:rsidRPr="00F274E1">
        <w:t xml:space="preserve">        Key: state-machine-</w:t>
      </w:r>
      <w:proofErr w:type="spellStart"/>
      <w:proofErr w:type="gramStart"/>
      <w:r w:rsidRPr="00F274E1">
        <w:t>definition.json</w:t>
      </w:r>
      <w:proofErr w:type="spellEnd"/>
      <w:proofErr w:type="gramEnd"/>
    </w:p>
    <w:p w14:paraId="514C8948" w14:textId="77777777" w:rsidR="00F274E1" w:rsidRPr="00F274E1" w:rsidRDefault="00F274E1" w:rsidP="00F274E1">
      <w:r w:rsidRPr="00F274E1">
        <w:t xml:space="preserve">      </w:t>
      </w:r>
      <w:proofErr w:type="spellStart"/>
      <w:r w:rsidRPr="00F274E1">
        <w:t>DefinitionSubstitutions</w:t>
      </w:r>
      <w:proofErr w:type="spellEnd"/>
      <w:r w:rsidRPr="00F274E1">
        <w:t>:</w:t>
      </w:r>
    </w:p>
    <w:p w14:paraId="003B645B" w14:textId="77777777" w:rsidR="00F274E1" w:rsidRPr="00F274E1" w:rsidRDefault="00F274E1" w:rsidP="00F274E1">
      <w:r w:rsidRPr="00F274E1">
        <w:t xml:space="preserve">        </w:t>
      </w:r>
      <w:proofErr w:type="spellStart"/>
      <w:r w:rsidRPr="00F274E1">
        <w:t>TableName</w:t>
      </w:r>
      <w:proofErr w:type="spellEnd"/>
      <w:r w:rsidRPr="00F274E1">
        <w:t xml:space="preserve">: </w:t>
      </w:r>
      <w:proofErr w:type="spellStart"/>
      <w:r w:rsidRPr="00F274E1">
        <w:t>DemoTable</w:t>
      </w:r>
      <w:proofErr w:type="spellEnd"/>
    </w:p>
    <w:p w14:paraId="01859855" w14:textId="77777777" w:rsidR="00F274E1" w:rsidRPr="00F274E1" w:rsidRDefault="00F274E1" w:rsidP="00F274E1">
      <w:r w:rsidRPr="00F274E1">
        <w:rPr>
          <w:b/>
          <w:bCs/>
        </w:rPr>
        <w:t>5. Testing Workflows</w:t>
      </w:r>
    </w:p>
    <w:p w14:paraId="7D319ADE" w14:textId="77777777" w:rsidR="00F274E1" w:rsidRPr="00F274E1" w:rsidRDefault="00F274E1" w:rsidP="00F274E1">
      <w:pPr>
        <w:numPr>
          <w:ilvl w:val="0"/>
          <w:numId w:val="4"/>
        </w:numPr>
      </w:pPr>
      <w:r w:rsidRPr="00F274E1">
        <w:t xml:space="preserve">Use the Step Functions </w:t>
      </w:r>
      <w:proofErr w:type="spellStart"/>
      <w:r w:rsidRPr="00F274E1">
        <w:t>TestState</w:t>
      </w:r>
      <w:proofErr w:type="spellEnd"/>
      <w:r w:rsidRPr="00F274E1">
        <w:t xml:space="preserve"> API to test individual states directly from your local IDE.</w:t>
      </w:r>
    </w:p>
    <w:p w14:paraId="730F2261" w14:textId="77777777" w:rsidR="00F274E1" w:rsidRPr="00F274E1" w:rsidRDefault="00F274E1" w:rsidP="00F274E1">
      <w:pPr>
        <w:numPr>
          <w:ilvl w:val="0"/>
          <w:numId w:val="4"/>
        </w:numPr>
      </w:pPr>
      <w:r w:rsidRPr="00F274E1">
        <w:t>Select a state in Workflow Studio, open the Inspector panel, and click the "Test state" button.</w:t>
      </w:r>
    </w:p>
    <w:p w14:paraId="26A6DFD9" w14:textId="77777777" w:rsidR="00F274E1" w:rsidRPr="00F274E1" w:rsidRDefault="00F274E1" w:rsidP="00F274E1">
      <w:pPr>
        <w:numPr>
          <w:ilvl w:val="0"/>
          <w:numId w:val="4"/>
        </w:numPr>
      </w:pPr>
      <w:r w:rsidRPr="00F274E1">
        <w:t>Choose your IAM role and provide input data. If your state uses Definition Substitutions, supply the specific values for testing.</w:t>
      </w:r>
    </w:p>
    <w:p w14:paraId="6AE63E01" w14:textId="77777777" w:rsidR="00F274E1" w:rsidRPr="00F274E1" w:rsidRDefault="00F274E1" w:rsidP="00F274E1">
      <w:pPr>
        <w:numPr>
          <w:ilvl w:val="0"/>
          <w:numId w:val="4"/>
        </w:numPr>
      </w:pPr>
      <w:r w:rsidRPr="00F274E1">
        <w:t>This granular testing allows you to debug and refine individual workflow states without deploying the entire state machine12.</w:t>
      </w:r>
    </w:p>
    <w:p w14:paraId="1DE592B8" w14:textId="77777777" w:rsidR="00F274E1" w:rsidRPr="00F274E1" w:rsidRDefault="00F274E1" w:rsidP="00F274E1">
      <w:r w:rsidRPr="00F274E1">
        <w:rPr>
          <w:b/>
          <w:bCs/>
        </w:rPr>
        <w:t>6. Deployment</w:t>
      </w:r>
    </w:p>
    <w:p w14:paraId="0B3A551E" w14:textId="77777777" w:rsidR="00F274E1" w:rsidRPr="00F274E1" w:rsidRDefault="00F274E1" w:rsidP="00F274E1">
      <w:pPr>
        <w:numPr>
          <w:ilvl w:val="0"/>
          <w:numId w:val="5"/>
        </w:numPr>
      </w:pPr>
      <w:r w:rsidRPr="00F274E1">
        <w:t>After successful testing, deploy your workflow using the AWS Toolkit in VS Code.</w:t>
      </w:r>
    </w:p>
    <w:p w14:paraId="57E0232F" w14:textId="77777777" w:rsidR="00F274E1" w:rsidRPr="00F274E1" w:rsidRDefault="00F274E1" w:rsidP="00F274E1">
      <w:pPr>
        <w:numPr>
          <w:ilvl w:val="0"/>
          <w:numId w:val="5"/>
        </w:numPr>
      </w:pPr>
      <w:r w:rsidRPr="00F274E1">
        <w:t xml:space="preserve">Alternatively, use AWS Serverless Application Model (SAM), AWS CDK, or AWS CloudFormation for deployment as part of your </w:t>
      </w:r>
      <w:proofErr w:type="spellStart"/>
      <w:r w:rsidRPr="00F274E1">
        <w:t>IaC</w:t>
      </w:r>
      <w:proofErr w:type="spellEnd"/>
      <w:r w:rsidRPr="00F274E1">
        <w:t xml:space="preserve"> pipeline.</w:t>
      </w:r>
    </w:p>
    <w:p w14:paraId="4CB2A042" w14:textId="77777777" w:rsidR="00F274E1" w:rsidRPr="00F274E1" w:rsidRDefault="00F274E1" w:rsidP="00F274E1">
      <w:pPr>
        <w:numPr>
          <w:ilvl w:val="0"/>
          <w:numId w:val="5"/>
        </w:numPr>
      </w:pPr>
      <w:r w:rsidRPr="00F274E1">
        <w:t>Workflow definitions can be maintained alongside your application and infrastructure code for streamlined DevOps practices12.</w:t>
      </w:r>
    </w:p>
    <w:p w14:paraId="7BBAEA2D" w14:textId="77777777" w:rsidR="00F274E1" w:rsidRPr="00F274E1" w:rsidRDefault="00F274E1" w:rsidP="00F274E1">
      <w:r w:rsidRPr="00F274E1">
        <w:rPr>
          <w:b/>
          <w:bCs/>
        </w:rPr>
        <w:t>7. Benefits of the Enhanced Local IDE Workflow</w:t>
      </w:r>
    </w:p>
    <w:p w14:paraId="4CB6B742" w14:textId="77777777" w:rsidR="00F274E1" w:rsidRPr="00F274E1" w:rsidRDefault="00F274E1" w:rsidP="00F274E1">
      <w:pPr>
        <w:numPr>
          <w:ilvl w:val="0"/>
          <w:numId w:val="6"/>
        </w:numPr>
      </w:pPr>
      <w:r w:rsidRPr="00F274E1">
        <w:t>Seamless visual and code-based workflow authoring within VS Code.</w:t>
      </w:r>
    </w:p>
    <w:p w14:paraId="18A14302" w14:textId="77777777" w:rsidR="00F274E1" w:rsidRPr="00F274E1" w:rsidRDefault="00F274E1" w:rsidP="00F274E1">
      <w:pPr>
        <w:numPr>
          <w:ilvl w:val="0"/>
          <w:numId w:val="6"/>
        </w:numPr>
      </w:pPr>
      <w:r w:rsidRPr="00F274E1">
        <w:t>Real-time synchronization between visual and code representations.</w:t>
      </w:r>
    </w:p>
    <w:p w14:paraId="7D946A02" w14:textId="77777777" w:rsidR="00F274E1" w:rsidRPr="00F274E1" w:rsidRDefault="00F274E1" w:rsidP="00F274E1">
      <w:pPr>
        <w:numPr>
          <w:ilvl w:val="0"/>
          <w:numId w:val="6"/>
        </w:numPr>
      </w:pPr>
      <w:r w:rsidRPr="00F274E1">
        <w:t xml:space="preserve">Support for dynamic </w:t>
      </w:r>
      <w:proofErr w:type="spellStart"/>
      <w:r w:rsidRPr="00F274E1">
        <w:t>IaC</w:t>
      </w:r>
      <w:proofErr w:type="spellEnd"/>
      <w:r w:rsidRPr="00F274E1">
        <w:t xml:space="preserve"> integrations and substitutions.</w:t>
      </w:r>
    </w:p>
    <w:p w14:paraId="41B3B71A" w14:textId="77777777" w:rsidR="00F274E1" w:rsidRPr="00F274E1" w:rsidRDefault="00F274E1" w:rsidP="00F274E1">
      <w:pPr>
        <w:numPr>
          <w:ilvl w:val="0"/>
          <w:numId w:val="6"/>
        </w:numPr>
      </w:pPr>
      <w:r w:rsidRPr="00F274E1">
        <w:t>Granular, cloud-based state testing for rapid iteration.</w:t>
      </w:r>
    </w:p>
    <w:p w14:paraId="26843B56" w14:textId="77777777" w:rsidR="00F274E1" w:rsidRPr="00F274E1" w:rsidRDefault="00F274E1" w:rsidP="00F274E1">
      <w:pPr>
        <w:numPr>
          <w:ilvl w:val="0"/>
          <w:numId w:val="6"/>
        </w:numPr>
      </w:pPr>
      <w:r w:rsidRPr="00F274E1">
        <w:t>Streamlined code-test-deploy-debug cycle, improving developer productivity and workflow reliability12.</w:t>
      </w:r>
    </w:p>
    <w:p w14:paraId="39E51262" w14:textId="77777777" w:rsidR="00F274E1" w:rsidRPr="00F274E1" w:rsidRDefault="00F274E1" w:rsidP="00F274E1">
      <w:r w:rsidRPr="00F274E1">
        <w:rPr>
          <w:b/>
          <w:bCs/>
        </w:rPr>
        <w:t>Conclusion</w:t>
      </w:r>
    </w:p>
    <w:p w14:paraId="7D26A7C8" w14:textId="73445C5A" w:rsidR="008D1FA0" w:rsidRDefault="00F274E1">
      <w:r w:rsidRPr="00F274E1">
        <w:t>The enhanced local IDE experience for AWS Step Functions empowers developers to build, test, and deploy complex workflows efficiently, leveraging both visual tools and code editors within their preferred development environment. This integration bridges the gap between local development and cloud deployment, supporting modern DevOps and serverless application practices12</w:t>
      </w:r>
    </w:p>
    <w:sectPr w:rsidR="008D1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BFC"/>
    <w:multiLevelType w:val="multilevel"/>
    <w:tmpl w:val="F2B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53C35"/>
    <w:multiLevelType w:val="multilevel"/>
    <w:tmpl w:val="141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561E4"/>
    <w:multiLevelType w:val="multilevel"/>
    <w:tmpl w:val="6BC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10A20"/>
    <w:multiLevelType w:val="multilevel"/>
    <w:tmpl w:val="4A7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96979"/>
    <w:multiLevelType w:val="multilevel"/>
    <w:tmpl w:val="282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B746B"/>
    <w:multiLevelType w:val="multilevel"/>
    <w:tmpl w:val="EC2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730573">
    <w:abstractNumId w:val="4"/>
  </w:num>
  <w:num w:numId="2" w16cid:durableId="1186821374">
    <w:abstractNumId w:val="2"/>
  </w:num>
  <w:num w:numId="3" w16cid:durableId="144246346">
    <w:abstractNumId w:val="1"/>
  </w:num>
  <w:num w:numId="4" w16cid:durableId="1139424137">
    <w:abstractNumId w:val="0"/>
  </w:num>
  <w:num w:numId="5" w16cid:durableId="339505714">
    <w:abstractNumId w:val="5"/>
  </w:num>
  <w:num w:numId="6" w16cid:durableId="636255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E1"/>
    <w:rsid w:val="008D1FA0"/>
    <w:rsid w:val="009847FA"/>
    <w:rsid w:val="009E038F"/>
    <w:rsid w:val="00D27D26"/>
    <w:rsid w:val="00F2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2377"/>
  <w15:chartTrackingRefBased/>
  <w15:docId w15:val="{C00E432D-6BED-45F4-AB46-DC0C25F6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4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4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4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4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4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4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4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4E1"/>
    <w:rPr>
      <w:rFonts w:eastAsiaTheme="majorEastAsia" w:cstheme="majorBidi"/>
      <w:color w:val="272727" w:themeColor="text1" w:themeTint="D8"/>
    </w:rPr>
  </w:style>
  <w:style w:type="paragraph" w:styleId="Title">
    <w:name w:val="Title"/>
    <w:basedOn w:val="Normal"/>
    <w:next w:val="Normal"/>
    <w:link w:val="TitleChar"/>
    <w:uiPriority w:val="10"/>
    <w:qFormat/>
    <w:rsid w:val="00F27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4E1"/>
    <w:pPr>
      <w:spacing w:before="160"/>
      <w:jc w:val="center"/>
    </w:pPr>
    <w:rPr>
      <w:i/>
      <w:iCs/>
      <w:color w:val="404040" w:themeColor="text1" w:themeTint="BF"/>
    </w:rPr>
  </w:style>
  <w:style w:type="character" w:customStyle="1" w:styleId="QuoteChar">
    <w:name w:val="Quote Char"/>
    <w:basedOn w:val="DefaultParagraphFont"/>
    <w:link w:val="Quote"/>
    <w:uiPriority w:val="29"/>
    <w:rsid w:val="00F274E1"/>
    <w:rPr>
      <w:i/>
      <w:iCs/>
      <w:color w:val="404040" w:themeColor="text1" w:themeTint="BF"/>
    </w:rPr>
  </w:style>
  <w:style w:type="paragraph" w:styleId="ListParagraph">
    <w:name w:val="List Paragraph"/>
    <w:basedOn w:val="Normal"/>
    <w:uiPriority w:val="34"/>
    <w:qFormat/>
    <w:rsid w:val="00F274E1"/>
    <w:pPr>
      <w:ind w:left="720"/>
      <w:contextualSpacing/>
    </w:pPr>
  </w:style>
  <w:style w:type="character" w:styleId="IntenseEmphasis">
    <w:name w:val="Intense Emphasis"/>
    <w:basedOn w:val="DefaultParagraphFont"/>
    <w:uiPriority w:val="21"/>
    <w:qFormat/>
    <w:rsid w:val="00F274E1"/>
    <w:rPr>
      <w:i/>
      <w:iCs/>
      <w:color w:val="2F5496" w:themeColor="accent1" w:themeShade="BF"/>
    </w:rPr>
  </w:style>
  <w:style w:type="paragraph" w:styleId="IntenseQuote">
    <w:name w:val="Intense Quote"/>
    <w:basedOn w:val="Normal"/>
    <w:next w:val="Normal"/>
    <w:link w:val="IntenseQuoteChar"/>
    <w:uiPriority w:val="30"/>
    <w:qFormat/>
    <w:rsid w:val="00F27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4E1"/>
    <w:rPr>
      <w:i/>
      <w:iCs/>
      <w:color w:val="2F5496" w:themeColor="accent1" w:themeShade="BF"/>
    </w:rPr>
  </w:style>
  <w:style w:type="character" w:styleId="IntenseReference">
    <w:name w:val="Intense Reference"/>
    <w:basedOn w:val="DefaultParagraphFont"/>
    <w:uiPriority w:val="32"/>
    <w:qFormat/>
    <w:rsid w:val="00F274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116403">
      <w:bodyDiv w:val="1"/>
      <w:marLeft w:val="0"/>
      <w:marRight w:val="0"/>
      <w:marTop w:val="0"/>
      <w:marBottom w:val="0"/>
      <w:divBdr>
        <w:top w:val="none" w:sz="0" w:space="0" w:color="auto"/>
        <w:left w:val="none" w:sz="0" w:space="0" w:color="auto"/>
        <w:bottom w:val="none" w:sz="0" w:space="0" w:color="auto"/>
        <w:right w:val="none" w:sz="0" w:space="0" w:color="auto"/>
      </w:divBdr>
      <w:divsChild>
        <w:div w:id="741132">
          <w:marLeft w:val="0"/>
          <w:marRight w:val="0"/>
          <w:marTop w:val="0"/>
          <w:marBottom w:val="0"/>
          <w:divBdr>
            <w:top w:val="single" w:sz="2" w:space="0" w:color="E5E7EB"/>
            <w:left w:val="single" w:sz="2" w:space="0" w:color="E5E7EB"/>
            <w:bottom w:val="single" w:sz="2" w:space="0" w:color="E5E7EB"/>
            <w:right w:val="single" w:sz="2" w:space="0" w:color="E5E7EB"/>
          </w:divBdr>
          <w:divsChild>
            <w:div w:id="1279600829">
              <w:marLeft w:val="0"/>
              <w:marRight w:val="0"/>
              <w:marTop w:val="240"/>
              <w:marBottom w:val="240"/>
              <w:divBdr>
                <w:top w:val="single" w:sz="2" w:space="0" w:color="E5E7EB"/>
                <w:left w:val="single" w:sz="2" w:space="0" w:color="E5E7EB"/>
                <w:bottom w:val="single" w:sz="2" w:space="0" w:color="E5E7EB"/>
                <w:right w:val="single" w:sz="2" w:space="0" w:color="E5E7EB"/>
              </w:divBdr>
              <w:divsChild>
                <w:div w:id="1284850344">
                  <w:marLeft w:val="0"/>
                  <w:marRight w:val="0"/>
                  <w:marTop w:val="0"/>
                  <w:marBottom w:val="0"/>
                  <w:divBdr>
                    <w:top w:val="single" w:sz="2" w:space="0" w:color="E5E7EB"/>
                    <w:left w:val="single" w:sz="2" w:space="0" w:color="E5E7EB"/>
                    <w:bottom w:val="single" w:sz="2" w:space="0" w:color="E5E7EB"/>
                    <w:right w:val="single" w:sz="2" w:space="0" w:color="E5E7EB"/>
                  </w:divBdr>
                  <w:divsChild>
                    <w:div w:id="1879199846">
                      <w:marLeft w:val="0"/>
                      <w:marRight w:val="0"/>
                      <w:marTop w:val="0"/>
                      <w:marBottom w:val="0"/>
                      <w:divBdr>
                        <w:top w:val="single" w:sz="2" w:space="0" w:color="E5E7EB"/>
                        <w:left w:val="single" w:sz="2" w:space="0" w:color="E5E7EB"/>
                        <w:bottom w:val="single" w:sz="2" w:space="0" w:color="E5E7EB"/>
                        <w:right w:val="single" w:sz="2" w:space="0" w:color="E5E7EB"/>
                      </w:divBdr>
                      <w:divsChild>
                        <w:div w:id="20913496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191898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209682961">
      <w:bodyDiv w:val="1"/>
      <w:marLeft w:val="0"/>
      <w:marRight w:val="0"/>
      <w:marTop w:val="0"/>
      <w:marBottom w:val="0"/>
      <w:divBdr>
        <w:top w:val="none" w:sz="0" w:space="0" w:color="auto"/>
        <w:left w:val="none" w:sz="0" w:space="0" w:color="auto"/>
        <w:bottom w:val="none" w:sz="0" w:space="0" w:color="auto"/>
        <w:right w:val="none" w:sz="0" w:space="0" w:color="auto"/>
      </w:divBdr>
      <w:divsChild>
        <w:div w:id="482702430">
          <w:marLeft w:val="0"/>
          <w:marRight w:val="0"/>
          <w:marTop w:val="0"/>
          <w:marBottom w:val="0"/>
          <w:divBdr>
            <w:top w:val="single" w:sz="2" w:space="0" w:color="E5E7EB"/>
            <w:left w:val="single" w:sz="2" w:space="0" w:color="E5E7EB"/>
            <w:bottom w:val="single" w:sz="2" w:space="0" w:color="E5E7EB"/>
            <w:right w:val="single" w:sz="2" w:space="0" w:color="E5E7EB"/>
          </w:divBdr>
          <w:divsChild>
            <w:div w:id="58212984">
              <w:marLeft w:val="0"/>
              <w:marRight w:val="0"/>
              <w:marTop w:val="240"/>
              <w:marBottom w:val="240"/>
              <w:divBdr>
                <w:top w:val="single" w:sz="2" w:space="0" w:color="E5E7EB"/>
                <w:left w:val="single" w:sz="2" w:space="0" w:color="E5E7EB"/>
                <w:bottom w:val="single" w:sz="2" w:space="0" w:color="E5E7EB"/>
                <w:right w:val="single" w:sz="2" w:space="0" w:color="E5E7EB"/>
              </w:divBdr>
              <w:divsChild>
                <w:div w:id="306935222">
                  <w:marLeft w:val="0"/>
                  <w:marRight w:val="0"/>
                  <w:marTop w:val="0"/>
                  <w:marBottom w:val="0"/>
                  <w:divBdr>
                    <w:top w:val="single" w:sz="2" w:space="0" w:color="E5E7EB"/>
                    <w:left w:val="single" w:sz="2" w:space="0" w:color="E5E7EB"/>
                    <w:bottom w:val="single" w:sz="2" w:space="0" w:color="E5E7EB"/>
                    <w:right w:val="single" w:sz="2" w:space="0" w:color="E5E7EB"/>
                  </w:divBdr>
                  <w:divsChild>
                    <w:div w:id="1665014043">
                      <w:marLeft w:val="0"/>
                      <w:marRight w:val="0"/>
                      <w:marTop w:val="0"/>
                      <w:marBottom w:val="0"/>
                      <w:divBdr>
                        <w:top w:val="single" w:sz="2" w:space="0" w:color="E5E7EB"/>
                        <w:left w:val="single" w:sz="2" w:space="0" w:color="E5E7EB"/>
                        <w:bottom w:val="single" w:sz="2" w:space="0" w:color="E5E7EB"/>
                        <w:right w:val="single" w:sz="2" w:space="0" w:color="E5E7EB"/>
                      </w:divBdr>
                      <w:divsChild>
                        <w:div w:id="205372479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9372027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Peddi</dc:creator>
  <cp:keywords/>
  <dc:description/>
  <cp:lastModifiedBy>Bhanu prakash Peddi</cp:lastModifiedBy>
  <cp:revision>1</cp:revision>
  <dcterms:created xsi:type="dcterms:W3CDTF">2025-04-20T15:55:00Z</dcterms:created>
  <dcterms:modified xsi:type="dcterms:W3CDTF">2025-04-20T15:56:00Z</dcterms:modified>
</cp:coreProperties>
</file>